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A0C" w:rsidRPr="000807C1" w:rsidRDefault="00AF6A0C" w:rsidP="000807C1">
      <w:pPr>
        <w:spacing w:after="120"/>
        <w:ind w:left="1701"/>
        <w:rPr>
          <w:rFonts w:ascii="Book Antiqua" w:hAnsi="Book Antiqua"/>
          <w:sz w:val="36"/>
          <w:szCs w:val="36"/>
        </w:rPr>
      </w:pPr>
    </w:p>
    <w:p w:rsidR="00AF6A0C" w:rsidRPr="006717BD" w:rsidRDefault="00AF6A0C" w:rsidP="000807C1">
      <w:pPr>
        <w:spacing w:after="120"/>
        <w:ind w:left="1701"/>
        <w:rPr>
          <w:sz w:val="44"/>
          <w:szCs w:val="44"/>
        </w:rPr>
      </w:pPr>
      <w:r w:rsidRPr="006717BD">
        <w:rPr>
          <w:rFonts w:ascii="Book Antiqua" w:hAnsi="Book Antiqua"/>
          <w:smallCaps/>
          <w:sz w:val="44"/>
          <w:szCs w:val="44"/>
        </w:rPr>
        <w:t>Отчет об обследовании</w:t>
      </w:r>
    </w:p>
    <w:p w:rsidR="00AF6A0C" w:rsidRPr="00AF6A0C" w:rsidRDefault="00AF6A0C" w:rsidP="00AF6A0C">
      <w:r w:rsidRPr="00AF6A0C">
        <w:rPr>
          <w:rFonts w:ascii="Book Antiqua" w:hAnsi="Book Antiqua"/>
        </w:rPr>
        <w:t> </w:t>
      </w:r>
    </w:p>
    <w:p w:rsidR="00AF6A0C" w:rsidRPr="00AF6A0C" w:rsidRDefault="00AF6A0C" w:rsidP="00AF6A0C">
      <w:r w:rsidRPr="00AF6A0C">
        <w:rPr>
          <w:rFonts w:ascii="Book Antiqua" w:hAnsi="Book Antiqua"/>
        </w:rPr>
        <w:t> </w:t>
      </w:r>
    </w:p>
    <w:p w:rsidR="00AF6A0C" w:rsidRPr="00AF6A0C" w:rsidRDefault="00AF6A0C" w:rsidP="00AF6A0C">
      <w:r w:rsidRPr="00AF6A0C">
        <w:rPr>
          <w:rFonts w:ascii="Book Antiqua" w:hAnsi="Book Antiqua"/>
        </w:rPr>
        <w:t> </w:t>
      </w:r>
    </w:p>
    <w:p w:rsidR="00281384" w:rsidRDefault="00281384" w:rsidP="000807C1">
      <w:pPr>
        <w:pStyle w:val="a5"/>
        <w:ind w:left="1701"/>
        <w:jc w:val="both"/>
        <w:rPr>
          <w:rStyle w:val="HighlightedVariable"/>
          <w:sz w:val="40"/>
          <w:szCs w:val="40"/>
        </w:rPr>
      </w:pPr>
      <w:r w:rsidRPr="006717BD">
        <w:rPr>
          <w:rStyle w:val="HighlightedVariable"/>
          <w:sz w:val="40"/>
          <w:szCs w:val="40"/>
        </w:rPr>
        <w:t>Проект «Проведение обследования в рамках проекта тиражирования Корпоративной Системы Управления на базе программного продукта «1С</w:t>
      </w:r>
      <w:proofErr w:type="gramStart"/>
      <w:r w:rsidRPr="006717BD">
        <w:rPr>
          <w:rStyle w:val="HighlightedVariable"/>
          <w:sz w:val="40"/>
          <w:szCs w:val="40"/>
        </w:rPr>
        <w:t>:П</w:t>
      </w:r>
      <w:proofErr w:type="gramEnd"/>
      <w:r w:rsidRPr="006717BD">
        <w:rPr>
          <w:rStyle w:val="HighlightedVariable"/>
          <w:sz w:val="40"/>
          <w:szCs w:val="40"/>
        </w:rPr>
        <w:t>редприятие 8 Управление производственным предприятием» для ГК «</w:t>
      </w:r>
      <w:proofErr w:type="spellStart"/>
      <w:r w:rsidRPr="006717BD">
        <w:rPr>
          <w:rStyle w:val="HighlightedVariable"/>
          <w:sz w:val="40"/>
          <w:szCs w:val="40"/>
        </w:rPr>
        <w:t>Волгаэнерго</w:t>
      </w:r>
      <w:proofErr w:type="spellEnd"/>
      <w:r w:rsidRPr="006717BD">
        <w:rPr>
          <w:rStyle w:val="HighlightedVariable"/>
          <w:sz w:val="40"/>
          <w:szCs w:val="40"/>
        </w:rPr>
        <w:t>»</w:t>
      </w:r>
    </w:p>
    <w:p w:rsidR="00386B45" w:rsidRDefault="00386B45" w:rsidP="000807C1">
      <w:pPr>
        <w:pStyle w:val="a5"/>
        <w:ind w:left="1701"/>
        <w:jc w:val="both"/>
        <w:rPr>
          <w:rStyle w:val="HighlightedVariable"/>
          <w:sz w:val="40"/>
          <w:szCs w:val="40"/>
        </w:rPr>
      </w:pPr>
    </w:p>
    <w:p w:rsidR="00386B45" w:rsidRPr="006717BD" w:rsidRDefault="00386B45" w:rsidP="000807C1">
      <w:pPr>
        <w:pStyle w:val="a5"/>
        <w:ind w:left="1701"/>
        <w:jc w:val="both"/>
        <w:rPr>
          <w:rStyle w:val="HighlightedVariable"/>
          <w:sz w:val="40"/>
          <w:szCs w:val="40"/>
        </w:rPr>
      </w:pPr>
      <w:r>
        <w:rPr>
          <w:rStyle w:val="HighlightedVariable"/>
          <w:sz w:val="40"/>
          <w:szCs w:val="40"/>
        </w:rPr>
        <w:t>Блок «Казначейство»</w:t>
      </w:r>
    </w:p>
    <w:p w:rsidR="006717BD" w:rsidRPr="006717BD" w:rsidRDefault="006717BD" w:rsidP="000807C1">
      <w:pPr>
        <w:pStyle w:val="a5"/>
        <w:ind w:left="1701"/>
        <w:jc w:val="both"/>
        <w:rPr>
          <w:rStyle w:val="HighlightedVariable"/>
          <w:sz w:val="40"/>
          <w:szCs w:val="40"/>
        </w:rPr>
      </w:pPr>
    </w:p>
    <w:p w:rsidR="006717BD" w:rsidRDefault="006717BD" w:rsidP="000807C1">
      <w:pPr>
        <w:pStyle w:val="a5"/>
        <w:ind w:left="1701"/>
        <w:jc w:val="both"/>
        <w:rPr>
          <w:rStyle w:val="HighlightedVariable"/>
          <w:sz w:val="36"/>
          <w:szCs w:val="36"/>
        </w:rPr>
      </w:pPr>
      <w:r w:rsidRPr="000807C1">
        <w:rPr>
          <w:rStyle w:val="HighlightedVariable"/>
          <w:sz w:val="36"/>
          <w:szCs w:val="36"/>
        </w:rPr>
        <w:t xml:space="preserve">Договор № </w:t>
      </w:r>
    </w:p>
    <w:p w:rsidR="000807C1" w:rsidRPr="000807C1" w:rsidRDefault="000807C1" w:rsidP="000807C1">
      <w:pPr>
        <w:pStyle w:val="a5"/>
        <w:ind w:left="1701"/>
        <w:jc w:val="both"/>
        <w:rPr>
          <w:rStyle w:val="HighlightedVariable"/>
          <w:sz w:val="36"/>
          <w:szCs w:val="36"/>
        </w:rPr>
      </w:pPr>
    </w:p>
    <w:p w:rsidR="00AF6A0C" w:rsidRPr="00AF6A0C" w:rsidRDefault="00F633CE" w:rsidP="000807C1">
      <w:pPr>
        <w:spacing w:after="120"/>
        <w:ind w:right="720"/>
      </w:pPr>
      <w:r w:rsidRPr="00D7677F">
        <w:rPr>
          <w:rFonts w:ascii="Book Antiqua" w:hAnsi="Book Antiqua"/>
          <w:b/>
          <w:sz w:val="20"/>
          <w:szCs w:val="20"/>
          <w:lang w:eastAsia="zh-CN"/>
        </w:rPr>
        <w:t>Утверждение</w:t>
      </w:r>
      <w:r>
        <w:rPr>
          <w:rFonts w:ascii="Book Antiqua" w:hAnsi="Book Antiqua"/>
          <w:b/>
          <w:sz w:val="20"/>
          <w:szCs w:val="20"/>
          <w:lang w:eastAsia="zh-CN"/>
        </w:rPr>
        <w:t>:</w:t>
      </w:r>
    </w:p>
    <w:tbl>
      <w:tblPr>
        <w:tblW w:w="10173" w:type="dxa"/>
        <w:tblLayout w:type="fixed"/>
        <w:tblCellMar>
          <w:left w:w="0" w:type="dxa"/>
          <w:right w:w="0" w:type="dxa"/>
        </w:tblCellMar>
        <w:tblLook w:val="04A0"/>
      </w:tblPr>
      <w:tblGrid>
        <w:gridCol w:w="1526"/>
        <w:gridCol w:w="3031"/>
        <w:gridCol w:w="3206"/>
        <w:gridCol w:w="1134"/>
        <w:gridCol w:w="1276"/>
      </w:tblGrid>
      <w:tr w:rsidR="00F633CE" w:rsidRPr="00F633CE" w:rsidTr="00D7677F">
        <w:trPr>
          <w:trHeight w:val="1104"/>
        </w:trPr>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33CE" w:rsidRPr="00D7677F" w:rsidRDefault="00F633CE" w:rsidP="00AD7D8A">
            <w:pPr>
              <w:snapToGrid w:val="0"/>
              <w:spacing w:before="360"/>
              <w:jc w:val="both"/>
              <w:rPr>
                <w:sz w:val="20"/>
                <w:szCs w:val="20"/>
              </w:rPr>
            </w:pPr>
            <w:r w:rsidRPr="00D7677F">
              <w:rPr>
                <w:rFonts w:ascii="Book Antiqua" w:hAnsi="Book Antiqua"/>
                <w:color w:val="0000FF"/>
                <w:sz w:val="20"/>
                <w:szCs w:val="20"/>
              </w:rPr>
              <w:t xml:space="preserve">Заказчик      </w:t>
            </w:r>
          </w:p>
        </w:tc>
        <w:tc>
          <w:tcPr>
            <w:tcW w:w="30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33CE" w:rsidRPr="00D7677F" w:rsidRDefault="00F633CE" w:rsidP="00AD7D8A">
            <w:pPr>
              <w:snapToGrid w:val="0"/>
              <w:jc w:val="both"/>
              <w:rPr>
                <w:rStyle w:val="HighlightedVariable"/>
                <w:sz w:val="20"/>
                <w:szCs w:val="20"/>
              </w:rPr>
            </w:pPr>
          </w:p>
        </w:tc>
        <w:tc>
          <w:tcPr>
            <w:tcW w:w="32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33CE" w:rsidRPr="00D7677F" w:rsidRDefault="00F633CE" w:rsidP="00AD7D8A">
            <w:pPr>
              <w:snapToGrid w:val="0"/>
              <w:jc w:val="both"/>
              <w:rPr>
                <w:rStyle w:val="HighlightedVariable"/>
                <w:sz w:val="20"/>
                <w:szCs w:val="20"/>
              </w:rPr>
            </w:pP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633CE" w:rsidRPr="00D7677F" w:rsidRDefault="00F633CE" w:rsidP="00F633CE">
            <w:pPr>
              <w:snapToGrid w:val="0"/>
              <w:rPr>
                <w:rStyle w:val="HighlightedVariable"/>
                <w:sz w:val="20"/>
                <w:szCs w:val="20"/>
              </w:rPr>
            </w:pPr>
          </w:p>
        </w:tc>
        <w:tc>
          <w:tcPr>
            <w:tcW w:w="1276" w:type="dxa"/>
            <w:tcBorders>
              <w:top w:val="single" w:sz="8" w:space="0" w:color="auto"/>
              <w:left w:val="nil"/>
              <w:bottom w:val="single" w:sz="8" w:space="0" w:color="auto"/>
              <w:right w:val="single" w:sz="8" w:space="0" w:color="auto"/>
            </w:tcBorders>
          </w:tcPr>
          <w:p w:rsidR="00F633CE" w:rsidRPr="00D7677F" w:rsidRDefault="00F633CE" w:rsidP="00F633CE">
            <w:pPr>
              <w:snapToGrid w:val="0"/>
              <w:rPr>
                <w:rStyle w:val="HighlightedVariable"/>
                <w:sz w:val="20"/>
                <w:szCs w:val="20"/>
              </w:rPr>
            </w:pPr>
          </w:p>
        </w:tc>
      </w:tr>
      <w:tr w:rsidR="00F633CE" w:rsidRPr="00F633CE" w:rsidTr="00D7677F">
        <w:trPr>
          <w:trHeight w:val="1104"/>
        </w:trPr>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33CE" w:rsidRPr="00D7677F" w:rsidRDefault="00F633CE" w:rsidP="00AD7D8A">
            <w:pPr>
              <w:snapToGrid w:val="0"/>
              <w:spacing w:before="360"/>
              <w:jc w:val="both"/>
              <w:rPr>
                <w:sz w:val="20"/>
                <w:szCs w:val="20"/>
              </w:rPr>
            </w:pPr>
            <w:r w:rsidRPr="00D7677F">
              <w:rPr>
                <w:rFonts w:ascii="Book Antiqua" w:hAnsi="Book Antiqua"/>
                <w:color w:val="0000FF"/>
                <w:sz w:val="20"/>
                <w:szCs w:val="20"/>
              </w:rPr>
              <w:t xml:space="preserve">Исполнитель           </w:t>
            </w:r>
          </w:p>
        </w:tc>
        <w:tc>
          <w:tcPr>
            <w:tcW w:w="3031" w:type="dxa"/>
            <w:tcBorders>
              <w:top w:val="nil"/>
              <w:left w:val="nil"/>
              <w:bottom w:val="single" w:sz="8" w:space="0" w:color="auto"/>
              <w:right w:val="single" w:sz="8" w:space="0" w:color="auto"/>
            </w:tcBorders>
            <w:tcMar>
              <w:top w:w="0" w:type="dxa"/>
              <w:left w:w="108" w:type="dxa"/>
              <w:bottom w:w="0" w:type="dxa"/>
              <w:right w:w="108" w:type="dxa"/>
            </w:tcMar>
            <w:hideMark/>
          </w:tcPr>
          <w:p w:rsidR="00F633CE" w:rsidRPr="00D7677F" w:rsidRDefault="00F633CE" w:rsidP="00AD7D8A">
            <w:pPr>
              <w:snapToGrid w:val="0"/>
              <w:jc w:val="both"/>
              <w:rPr>
                <w:rStyle w:val="HighlightedVariable"/>
                <w:sz w:val="20"/>
                <w:szCs w:val="20"/>
              </w:rPr>
            </w:pPr>
          </w:p>
        </w:tc>
        <w:tc>
          <w:tcPr>
            <w:tcW w:w="3206" w:type="dxa"/>
            <w:tcBorders>
              <w:top w:val="nil"/>
              <w:left w:val="nil"/>
              <w:bottom w:val="single" w:sz="8" w:space="0" w:color="auto"/>
              <w:right w:val="single" w:sz="8" w:space="0" w:color="auto"/>
            </w:tcBorders>
            <w:tcMar>
              <w:top w:w="0" w:type="dxa"/>
              <w:left w:w="108" w:type="dxa"/>
              <w:bottom w:w="0" w:type="dxa"/>
              <w:right w:w="108" w:type="dxa"/>
            </w:tcMar>
            <w:hideMark/>
          </w:tcPr>
          <w:p w:rsidR="00F633CE" w:rsidRPr="00D7677F" w:rsidRDefault="00F633CE" w:rsidP="00AD7D8A">
            <w:pPr>
              <w:snapToGrid w:val="0"/>
              <w:jc w:val="both"/>
              <w:rPr>
                <w:sz w:val="20"/>
                <w:szCs w:val="20"/>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F633CE" w:rsidRPr="00D7677F" w:rsidRDefault="00F633CE" w:rsidP="00D7677F">
            <w:pPr>
              <w:snapToGrid w:val="0"/>
              <w:rPr>
                <w:rStyle w:val="HighlightedVariable"/>
                <w:sz w:val="20"/>
                <w:szCs w:val="20"/>
              </w:rPr>
            </w:pPr>
          </w:p>
        </w:tc>
        <w:tc>
          <w:tcPr>
            <w:tcW w:w="1276" w:type="dxa"/>
            <w:tcBorders>
              <w:top w:val="nil"/>
              <w:left w:val="nil"/>
              <w:bottom w:val="single" w:sz="8" w:space="0" w:color="auto"/>
              <w:right w:val="single" w:sz="8" w:space="0" w:color="auto"/>
            </w:tcBorders>
          </w:tcPr>
          <w:p w:rsidR="00F633CE" w:rsidRPr="00D7677F" w:rsidRDefault="00F633CE" w:rsidP="00F633CE">
            <w:pPr>
              <w:snapToGrid w:val="0"/>
              <w:rPr>
                <w:rStyle w:val="HighlightedVariable"/>
                <w:sz w:val="20"/>
                <w:szCs w:val="20"/>
              </w:rPr>
            </w:pPr>
          </w:p>
        </w:tc>
      </w:tr>
    </w:tbl>
    <w:p w:rsidR="00AF6A0C" w:rsidRDefault="00AF6A0C" w:rsidP="00AF6A0C">
      <w:pPr>
        <w:rPr>
          <w:rFonts w:ascii="Calibri" w:hAnsi="Calibri"/>
          <w:color w:val="1F497D"/>
          <w:sz w:val="22"/>
          <w:szCs w:val="22"/>
        </w:rPr>
      </w:pPr>
    </w:p>
    <w:p w:rsidR="000807C1" w:rsidRPr="00AF6A0C" w:rsidRDefault="000807C1" w:rsidP="00AF6A0C"/>
    <w:p w:rsidR="00AF6A0C" w:rsidRPr="00AF6A0C" w:rsidRDefault="00AF6A0C" w:rsidP="00AF6A0C">
      <w:r w:rsidRPr="00AF6A0C">
        <w:br w:type="page"/>
      </w:r>
    </w:p>
    <w:p w:rsidR="006945F3" w:rsidRPr="00AD7D8A" w:rsidRDefault="006945F3" w:rsidP="00AF6A0C">
      <w:pPr>
        <w:rPr>
          <w:rFonts w:ascii="Book Antiqua" w:hAnsi="Book Antiqua"/>
        </w:rPr>
      </w:pPr>
      <w:r w:rsidRPr="00AD7D8A">
        <w:rPr>
          <w:rFonts w:ascii="Book Antiqua" w:hAnsi="Book Antiqua"/>
        </w:rPr>
        <w:lastRenderedPageBreak/>
        <w:t>Оглавление</w:t>
      </w:r>
    </w:p>
    <w:p w:rsidR="001C50B3" w:rsidRDefault="00DC2616">
      <w:pPr>
        <w:pStyle w:val="20"/>
        <w:rPr>
          <w:rFonts w:asciiTheme="minorHAnsi" w:eastAsiaTheme="minorEastAsia" w:hAnsiTheme="minorHAnsi" w:cstheme="minorBidi"/>
          <w:sz w:val="22"/>
          <w:szCs w:val="22"/>
        </w:rPr>
      </w:pPr>
      <w:r w:rsidRPr="00944823">
        <w:fldChar w:fldCharType="begin"/>
      </w:r>
      <w:r w:rsidR="006945F3" w:rsidRPr="007F2F7C">
        <w:instrText xml:space="preserve"> TOC \o "1-3" \h \z \u </w:instrText>
      </w:r>
      <w:r w:rsidRPr="00944823">
        <w:fldChar w:fldCharType="separate"/>
      </w:r>
      <w:hyperlink w:anchor="_Toc370309988" w:history="1">
        <w:r w:rsidR="001C50B3" w:rsidRPr="00243601">
          <w:rPr>
            <w:rStyle w:val="ac"/>
          </w:rPr>
          <w:t>1</w:t>
        </w:r>
        <w:r w:rsidR="001C50B3">
          <w:rPr>
            <w:rFonts w:asciiTheme="minorHAnsi" w:eastAsiaTheme="minorEastAsia" w:hAnsiTheme="minorHAnsi" w:cstheme="minorBidi"/>
            <w:sz w:val="22"/>
            <w:szCs w:val="22"/>
          </w:rPr>
          <w:tab/>
        </w:r>
        <w:r w:rsidR="001C50B3" w:rsidRPr="00243601">
          <w:rPr>
            <w:rStyle w:val="ac"/>
          </w:rPr>
          <w:t>Лист согласования</w:t>
        </w:r>
        <w:r w:rsidR="001C50B3">
          <w:rPr>
            <w:webHidden/>
          </w:rPr>
          <w:tab/>
        </w:r>
        <w:r>
          <w:rPr>
            <w:webHidden/>
          </w:rPr>
          <w:fldChar w:fldCharType="begin"/>
        </w:r>
        <w:r w:rsidR="001C50B3">
          <w:rPr>
            <w:webHidden/>
          </w:rPr>
          <w:instrText xml:space="preserve"> PAGEREF _Toc370309988 \h </w:instrText>
        </w:r>
        <w:r>
          <w:rPr>
            <w:webHidden/>
          </w:rPr>
        </w:r>
        <w:r>
          <w:rPr>
            <w:webHidden/>
          </w:rPr>
          <w:fldChar w:fldCharType="separate"/>
        </w:r>
        <w:r w:rsidR="001C50B3">
          <w:rPr>
            <w:webHidden/>
          </w:rPr>
          <w:t>3</w:t>
        </w:r>
        <w:r>
          <w:rPr>
            <w:webHidden/>
          </w:rPr>
          <w:fldChar w:fldCharType="end"/>
        </w:r>
      </w:hyperlink>
    </w:p>
    <w:p w:rsidR="001C50B3" w:rsidRDefault="00DC2616">
      <w:pPr>
        <w:pStyle w:val="31"/>
        <w:rPr>
          <w:rFonts w:asciiTheme="minorHAnsi" w:eastAsiaTheme="minorEastAsia" w:hAnsiTheme="minorHAnsi" w:cstheme="minorBidi"/>
          <w:sz w:val="22"/>
          <w:szCs w:val="22"/>
        </w:rPr>
      </w:pPr>
      <w:hyperlink w:anchor="_Toc370309989" w:history="1">
        <w:r w:rsidR="001C50B3" w:rsidRPr="00243601">
          <w:rPr>
            <w:rStyle w:val="ac"/>
          </w:rPr>
          <w:t>1.1</w:t>
        </w:r>
        <w:r w:rsidR="001C50B3">
          <w:rPr>
            <w:rFonts w:asciiTheme="minorHAnsi" w:eastAsiaTheme="minorEastAsia" w:hAnsiTheme="minorHAnsi" w:cstheme="minorBidi"/>
            <w:sz w:val="22"/>
            <w:szCs w:val="22"/>
          </w:rPr>
          <w:tab/>
        </w:r>
        <w:r w:rsidR="001C50B3" w:rsidRPr="00243601">
          <w:rPr>
            <w:rStyle w:val="ac"/>
          </w:rPr>
          <w:t>Согласовано от Заказчика</w:t>
        </w:r>
        <w:r w:rsidR="001C50B3">
          <w:rPr>
            <w:webHidden/>
          </w:rPr>
          <w:tab/>
        </w:r>
        <w:r>
          <w:rPr>
            <w:webHidden/>
          </w:rPr>
          <w:fldChar w:fldCharType="begin"/>
        </w:r>
        <w:r w:rsidR="001C50B3">
          <w:rPr>
            <w:webHidden/>
          </w:rPr>
          <w:instrText xml:space="preserve"> PAGEREF _Toc370309989 \h </w:instrText>
        </w:r>
        <w:r>
          <w:rPr>
            <w:webHidden/>
          </w:rPr>
        </w:r>
        <w:r>
          <w:rPr>
            <w:webHidden/>
          </w:rPr>
          <w:fldChar w:fldCharType="separate"/>
        </w:r>
        <w:r w:rsidR="001C50B3">
          <w:rPr>
            <w:webHidden/>
          </w:rPr>
          <w:t>3</w:t>
        </w:r>
        <w:r>
          <w:rPr>
            <w:webHidden/>
          </w:rPr>
          <w:fldChar w:fldCharType="end"/>
        </w:r>
      </w:hyperlink>
    </w:p>
    <w:p w:rsidR="001C50B3" w:rsidRDefault="00DC2616">
      <w:pPr>
        <w:pStyle w:val="31"/>
        <w:rPr>
          <w:rFonts w:asciiTheme="minorHAnsi" w:eastAsiaTheme="minorEastAsia" w:hAnsiTheme="minorHAnsi" w:cstheme="minorBidi"/>
          <w:sz w:val="22"/>
          <w:szCs w:val="22"/>
        </w:rPr>
      </w:pPr>
      <w:hyperlink w:anchor="_Toc370309990" w:history="1">
        <w:r w:rsidR="001C50B3" w:rsidRPr="00243601">
          <w:rPr>
            <w:rStyle w:val="ac"/>
          </w:rPr>
          <w:t>1.2</w:t>
        </w:r>
        <w:r w:rsidR="001C50B3">
          <w:rPr>
            <w:rFonts w:asciiTheme="minorHAnsi" w:eastAsiaTheme="minorEastAsia" w:hAnsiTheme="minorHAnsi" w:cstheme="minorBidi"/>
            <w:sz w:val="22"/>
            <w:szCs w:val="22"/>
          </w:rPr>
          <w:tab/>
        </w:r>
        <w:r w:rsidR="001C50B3" w:rsidRPr="00243601">
          <w:rPr>
            <w:rStyle w:val="ac"/>
          </w:rPr>
          <w:t>Согласовано от Исполнителя</w:t>
        </w:r>
        <w:r w:rsidR="001C50B3">
          <w:rPr>
            <w:webHidden/>
          </w:rPr>
          <w:tab/>
        </w:r>
        <w:r>
          <w:rPr>
            <w:webHidden/>
          </w:rPr>
          <w:fldChar w:fldCharType="begin"/>
        </w:r>
        <w:r w:rsidR="001C50B3">
          <w:rPr>
            <w:webHidden/>
          </w:rPr>
          <w:instrText xml:space="preserve"> PAGEREF _Toc370309990 \h </w:instrText>
        </w:r>
        <w:r>
          <w:rPr>
            <w:webHidden/>
          </w:rPr>
        </w:r>
        <w:r>
          <w:rPr>
            <w:webHidden/>
          </w:rPr>
          <w:fldChar w:fldCharType="separate"/>
        </w:r>
        <w:r w:rsidR="001C50B3">
          <w:rPr>
            <w:webHidden/>
          </w:rPr>
          <w:t>3</w:t>
        </w:r>
        <w:r>
          <w:rPr>
            <w:webHidden/>
          </w:rPr>
          <w:fldChar w:fldCharType="end"/>
        </w:r>
      </w:hyperlink>
    </w:p>
    <w:p w:rsidR="001C50B3" w:rsidRDefault="00DC2616">
      <w:pPr>
        <w:pStyle w:val="20"/>
        <w:rPr>
          <w:rFonts w:asciiTheme="minorHAnsi" w:eastAsiaTheme="minorEastAsia" w:hAnsiTheme="minorHAnsi" w:cstheme="minorBidi"/>
          <w:sz w:val="22"/>
          <w:szCs w:val="22"/>
        </w:rPr>
      </w:pPr>
      <w:hyperlink w:anchor="_Toc370309991" w:history="1">
        <w:r w:rsidR="001C50B3" w:rsidRPr="00243601">
          <w:rPr>
            <w:rStyle w:val="ac"/>
          </w:rPr>
          <w:t>2</w:t>
        </w:r>
        <w:r w:rsidR="001C50B3">
          <w:rPr>
            <w:rFonts w:asciiTheme="minorHAnsi" w:eastAsiaTheme="minorEastAsia" w:hAnsiTheme="minorHAnsi" w:cstheme="minorBidi"/>
            <w:sz w:val="22"/>
            <w:szCs w:val="22"/>
          </w:rPr>
          <w:tab/>
        </w:r>
        <w:r w:rsidR="001C50B3" w:rsidRPr="00243601">
          <w:rPr>
            <w:rStyle w:val="ac"/>
          </w:rPr>
          <w:t>Общие сведения</w:t>
        </w:r>
        <w:r w:rsidR="001C50B3">
          <w:rPr>
            <w:webHidden/>
          </w:rPr>
          <w:tab/>
        </w:r>
        <w:r>
          <w:rPr>
            <w:webHidden/>
          </w:rPr>
          <w:fldChar w:fldCharType="begin"/>
        </w:r>
        <w:r w:rsidR="001C50B3">
          <w:rPr>
            <w:webHidden/>
          </w:rPr>
          <w:instrText xml:space="preserve"> PAGEREF _Toc370309991 \h </w:instrText>
        </w:r>
        <w:r>
          <w:rPr>
            <w:webHidden/>
          </w:rPr>
        </w:r>
        <w:r>
          <w:rPr>
            <w:webHidden/>
          </w:rPr>
          <w:fldChar w:fldCharType="separate"/>
        </w:r>
        <w:r w:rsidR="001C50B3">
          <w:rPr>
            <w:webHidden/>
          </w:rPr>
          <w:t>4</w:t>
        </w:r>
        <w:r>
          <w:rPr>
            <w:webHidden/>
          </w:rPr>
          <w:fldChar w:fldCharType="end"/>
        </w:r>
      </w:hyperlink>
    </w:p>
    <w:p w:rsidR="001C50B3" w:rsidRDefault="00DC2616">
      <w:pPr>
        <w:pStyle w:val="31"/>
        <w:rPr>
          <w:rFonts w:asciiTheme="minorHAnsi" w:eastAsiaTheme="minorEastAsia" w:hAnsiTheme="minorHAnsi" w:cstheme="minorBidi"/>
          <w:sz w:val="22"/>
          <w:szCs w:val="22"/>
        </w:rPr>
      </w:pPr>
      <w:hyperlink w:anchor="_Toc370309992" w:history="1">
        <w:r w:rsidR="001C50B3" w:rsidRPr="00243601">
          <w:rPr>
            <w:rStyle w:val="ac"/>
          </w:rPr>
          <w:t>2.1</w:t>
        </w:r>
        <w:r w:rsidR="001C50B3">
          <w:rPr>
            <w:rFonts w:asciiTheme="minorHAnsi" w:eastAsiaTheme="minorEastAsia" w:hAnsiTheme="minorHAnsi" w:cstheme="minorBidi"/>
            <w:sz w:val="22"/>
            <w:szCs w:val="22"/>
          </w:rPr>
          <w:tab/>
        </w:r>
        <w:r w:rsidR="001C50B3" w:rsidRPr="00243601">
          <w:rPr>
            <w:rStyle w:val="ac"/>
          </w:rPr>
          <w:t>Полное наименование проекта и его цели</w:t>
        </w:r>
        <w:r w:rsidR="001C50B3">
          <w:rPr>
            <w:webHidden/>
          </w:rPr>
          <w:tab/>
        </w:r>
        <w:r>
          <w:rPr>
            <w:webHidden/>
          </w:rPr>
          <w:fldChar w:fldCharType="begin"/>
        </w:r>
        <w:r w:rsidR="001C50B3">
          <w:rPr>
            <w:webHidden/>
          </w:rPr>
          <w:instrText xml:space="preserve"> PAGEREF _Toc370309992 \h </w:instrText>
        </w:r>
        <w:r>
          <w:rPr>
            <w:webHidden/>
          </w:rPr>
        </w:r>
        <w:r>
          <w:rPr>
            <w:webHidden/>
          </w:rPr>
          <w:fldChar w:fldCharType="separate"/>
        </w:r>
        <w:r w:rsidR="001C50B3">
          <w:rPr>
            <w:webHidden/>
          </w:rPr>
          <w:t>4</w:t>
        </w:r>
        <w:r>
          <w:rPr>
            <w:webHidden/>
          </w:rPr>
          <w:fldChar w:fldCharType="end"/>
        </w:r>
      </w:hyperlink>
    </w:p>
    <w:p w:rsidR="001C50B3" w:rsidRDefault="00DC2616">
      <w:pPr>
        <w:pStyle w:val="31"/>
        <w:rPr>
          <w:rFonts w:asciiTheme="minorHAnsi" w:eastAsiaTheme="minorEastAsia" w:hAnsiTheme="minorHAnsi" w:cstheme="minorBidi"/>
          <w:sz w:val="22"/>
          <w:szCs w:val="22"/>
        </w:rPr>
      </w:pPr>
      <w:hyperlink w:anchor="_Toc370309993" w:history="1">
        <w:r w:rsidR="001C50B3" w:rsidRPr="00243601">
          <w:rPr>
            <w:rStyle w:val="ac"/>
          </w:rPr>
          <w:t>2.2</w:t>
        </w:r>
        <w:r w:rsidR="001C50B3">
          <w:rPr>
            <w:rFonts w:asciiTheme="minorHAnsi" w:eastAsiaTheme="minorEastAsia" w:hAnsiTheme="minorHAnsi" w:cstheme="minorBidi"/>
            <w:sz w:val="22"/>
            <w:szCs w:val="22"/>
          </w:rPr>
          <w:tab/>
        </w:r>
        <w:r w:rsidR="001C50B3" w:rsidRPr="00243601">
          <w:rPr>
            <w:rStyle w:val="ac"/>
          </w:rPr>
          <w:t>Цели обследования, назначение документа</w:t>
        </w:r>
        <w:r w:rsidR="001C50B3">
          <w:rPr>
            <w:webHidden/>
          </w:rPr>
          <w:tab/>
        </w:r>
        <w:r>
          <w:rPr>
            <w:webHidden/>
          </w:rPr>
          <w:fldChar w:fldCharType="begin"/>
        </w:r>
        <w:r w:rsidR="001C50B3">
          <w:rPr>
            <w:webHidden/>
          </w:rPr>
          <w:instrText xml:space="preserve"> PAGEREF _Toc370309993 \h </w:instrText>
        </w:r>
        <w:r>
          <w:rPr>
            <w:webHidden/>
          </w:rPr>
        </w:r>
        <w:r>
          <w:rPr>
            <w:webHidden/>
          </w:rPr>
          <w:fldChar w:fldCharType="separate"/>
        </w:r>
        <w:r w:rsidR="001C50B3">
          <w:rPr>
            <w:webHidden/>
          </w:rPr>
          <w:t>4</w:t>
        </w:r>
        <w:r>
          <w:rPr>
            <w:webHidden/>
          </w:rPr>
          <w:fldChar w:fldCharType="end"/>
        </w:r>
      </w:hyperlink>
    </w:p>
    <w:p w:rsidR="001C50B3" w:rsidRDefault="00DC2616">
      <w:pPr>
        <w:pStyle w:val="31"/>
        <w:rPr>
          <w:rFonts w:asciiTheme="minorHAnsi" w:eastAsiaTheme="minorEastAsia" w:hAnsiTheme="minorHAnsi" w:cstheme="minorBidi"/>
          <w:sz w:val="22"/>
          <w:szCs w:val="22"/>
        </w:rPr>
      </w:pPr>
      <w:hyperlink w:anchor="_Toc370309994" w:history="1">
        <w:r w:rsidR="001C50B3" w:rsidRPr="00243601">
          <w:rPr>
            <w:rStyle w:val="ac"/>
          </w:rPr>
          <w:t>2.3</w:t>
        </w:r>
        <w:r w:rsidR="001C50B3">
          <w:rPr>
            <w:rFonts w:asciiTheme="minorHAnsi" w:eastAsiaTheme="minorEastAsia" w:hAnsiTheme="minorHAnsi" w:cstheme="minorBidi"/>
            <w:sz w:val="22"/>
            <w:szCs w:val="22"/>
          </w:rPr>
          <w:tab/>
        </w:r>
        <w:r w:rsidR="001C50B3" w:rsidRPr="00243601">
          <w:rPr>
            <w:rStyle w:val="ac"/>
          </w:rPr>
          <w:t>Термины и обозначения</w:t>
        </w:r>
        <w:r w:rsidR="001C50B3">
          <w:rPr>
            <w:webHidden/>
          </w:rPr>
          <w:tab/>
        </w:r>
        <w:r>
          <w:rPr>
            <w:webHidden/>
          </w:rPr>
          <w:fldChar w:fldCharType="begin"/>
        </w:r>
        <w:r w:rsidR="001C50B3">
          <w:rPr>
            <w:webHidden/>
          </w:rPr>
          <w:instrText xml:space="preserve"> PAGEREF _Toc370309994 \h </w:instrText>
        </w:r>
        <w:r>
          <w:rPr>
            <w:webHidden/>
          </w:rPr>
        </w:r>
        <w:r>
          <w:rPr>
            <w:webHidden/>
          </w:rPr>
          <w:fldChar w:fldCharType="separate"/>
        </w:r>
        <w:r w:rsidR="001C50B3">
          <w:rPr>
            <w:webHidden/>
          </w:rPr>
          <w:t>4</w:t>
        </w:r>
        <w:r>
          <w:rPr>
            <w:webHidden/>
          </w:rPr>
          <w:fldChar w:fldCharType="end"/>
        </w:r>
      </w:hyperlink>
    </w:p>
    <w:p w:rsidR="001C50B3" w:rsidRDefault="00DC2616">
      <w:pPr>
        <w:pStyle w:val="20"/>
        <w:rPr>
          <w:rFonts w:asciiTheme="minorHAnsi" w:eastAsiaTheme="minorEastAsia" w:hAnsiTheme="minorHAnsi" w:cstheme="minorBidi"/>
          <w:sz w:val="22"/>
          <w:szCs w:val="22"/>
        </w:rPr>
      </w:pPr>
      <w:hyperlink w:anchor="_Toc370309995" w:history="1">
        <w:r w:rsidR="001C50B3" w:rsidRPr="00243601">
          <w:rPr>
            <w:rStyle w:val="ac"/>
          </w:rPr>
          <w:t>3</w:t>
        </w:r>
        <w:r w:rsidR="001C50B3">
          <w:rPr>
            <w:rFonts w:asciiTheme="minorHAnsi" w:eastAsiaTheme="minorEastAsia" w:hAnsiTheme="minorHAnsi" w:cstheme="minorBidi"/>
            <w:sz w:val="22"/>
            <w:szCs w:val="22"/>
          </w:rPr>
          <w:tab/>
        </w:r>
        <w:r w:rsidR="001C50B3" w:rsidRPr="00243601">
          <w:rPr>
            <w:rStyle w:val="ac"/>
          </w:rPr>
          <w:t>Характеристика объекта автоматизации</w:t>
        </w:r>
        <w:r w:rsidR="001C50B3">
          <w:rPr>
            <w:webHidden/>
          </w:rPr>
          <w:tab/>
        </w:r>
        <w:r>
          <w:rPr>
            <w:webHidden/>
          </w:rPr>
          <w:fldChar w:fldCharType="begin"/>
        </w:r>
        <w:r w:rsidR="001C50B3">
          <w:rPr>
            <w:webHidden/>
          </w:rPr>
          <w:instrText xml:space="preserve"> PAGEREF _Toc370309995 \h </w:instrText>
        </w:r>
        <w:r>
          <w:rPr>
            <w:webHidden/>
          </w:rPr>
        </w:r>
        <w:r>
          <w:rPr>
            <w:webHidden/>
          </w:rPr>
          <w:fldChar w:fldCharType="separate"/>
        </w:r>
        <w:r w:rsidR="001C50B3">
          <w:rPr>
            <w:webHidden/>
          </w:rPr>
          <w:t>5</w:t>
        </w:r>
        <w:r>
          <w:rPr>
            <w:webHidden/>
          </w:rPr>
          <w:fldChar w:fldCharType="end"/>
        </w:r>
      </w:hyperlink>
    </w:p>
    <w:p w:rsidR="001C50B3" w:rsidRDefault="00DC2616">
      <w:pPr>
        <w:pStyle w:val="31"/>
        <w:rPr>
          <w:rFonts w:asciiTheme="minorHAnsi" w:eastAsiaTheme="minorEastAsia" w:hAnsiTheme="minorHAnsi" w:cstheme="minorBidi"/>
          <w:sz w:val="22"/>
          <w:szCs w:val="22"/>
        </w:rPr>
      </w:pPr>
      <w:hyperlink w:anchor="_Toc370309996" w:history="1">
        <w:r w:rsidR="001C50B3" w:rsidRPr="00243601">
          <w:rPr>
            <w:rStyle w:val="ac"/>
          </w:rPr>
          <w:t>3.1</w:t>
        </w:r>
        <w:r w:rsidR="001C50B3">
          <w:rPr>
            <w:rFonts w:asciiTheme="minorHAnsi" w:eastAsiaTheme="minorEastAsia" w:hAnsiTheme="minorHAnsi" w:cstheme="minorBidi"/>
            <w:sz w:val="22"/>
            <w:szCs w:val="22"/>
          </w:rPr>
          <w:tab/>
        </w:r>
        <w:r w:rsidR="001C50B3" w:rsidRPr="00243601">
          <w:rPr>
            <w:rStyle w:val="ac"/>
          </w:rPr>
          <w:t>Организационные рамки проекта</w:t>
        </w:r>
        <w:r w:rsidR="001C50B3">
          <w:rPr>
            <w:webHidden/>
          </w:rPr>
          <w:tab/>
        </w:r>
        <w:r>
          <w:rPr>
            <w:webHidden/>
          </w:rPr>
          <w:fldChar w:fldCharType="begin"/>
        </w:r>
        <w:r w:rsidR="001C50B3">
          <w:rPr>
            <w:webHidden/>
          </w:rPr>
          <w:instrText xml:space="preserve"> PAGEREF _Toc370309996 \h </w:instrText>
        </w:r>
        <w:r>
          <w:rPr>
            <w:webHidden/>
          </w:rPr>
        </w:r>
        <w:r>
          <w:rPr>
            <w:webHidden/>
          </w:rPr>
          <w:fldChar w:fldCharType="separate"/>
        </w:r>
        <w:r w:rsidR="001C50B3">
          <w:rPr>
            <w:webHidden/>
          </w:rPr>
          <w:t>5</w:t>
        </w:r>
        <w:r>
          <w:rPr>
            <w:webHidden/>
          </w:rPr>
          <w:fldChar w:fldCharType="end"/>
        </w:r>
      </w:hyperlink>
    </w:p>
    <w:p w:rsidR="001C50B3" w:rsidRDefault="00DC2616">
      <w:pPr>
        <w:pStyle w:val="31"/>
        <w:rPr>
          <w:rFonts w:asciiTheme="minorHAnsi" w:eastAsiaTheme="minorEastAsia" w:hAnsiTheme="minorHAnsi" w:cstheme="minorBidi"/>
          <w:sz w:val="22"/>
          <w:szCs w:val="22"/>
        </w:rPr>
      </w:pPr>
      <w:hyperlink w:anchor="_Toc370309997" w:history="1">
        <w:r w:rsidR="001C50B3" w:rsidRPr="00243601">
          <w:rPr>
            <w:rStyle w:val="ac"/>
          </w:rPr>
          <w:t>3.2</w:t>
        </w:r>
        <w:r w:rsidR="001C50B3">
          <w:rPr>
            <w:rFonts w:asciiTheme="minorHAnsi" w:eastAsiaTheme="minorEastAsia" w:hAnsiTheme="minorHAnsi" w:cstheme="minorBidi"/>
            <w:sz w:val="22"/>
            <w:szCs w:val="22"/>
          </w:rPr>
          <w:tab/>
        </w:r>
        <w:r w:rsidR="001C50B3" w:rsidRPr="00243601">
          <w:rPr>
            <w:rStyle w:val="ac"/>
          </w:rPr>
          <w:t>Функциональные рамки проекта</w:t>
        </w:r>
        <w:r w:rsidR="001C50B3">
          <w:rPr>
            <w:webHidden/>
          </w:rPr>
          <w:tab/>
        </w:r>
        <w:r>
          <w:rPr>
            <w:webHidden/>
          </w:rPr>
          <w:fldChar w:fldCharType="begin"/>
        </w:r>
        <w:r w:rsidR="001C50B3">
          <w:rPr>
            <w:webHidden/>
          </w:rPr>
          <w:instrText xml:space="preserve"> PAGEREF _Toc370309997 \h </w:instrText>
        </w:r>
        <w:r>
          <w:rPr>
            <w:webHidden/>
          </w:rPr>
        </w:r>
        <w:r>
          <w:rPr>
            <w:webHidden/>
          </w:rPr>
          <w:fldChar w:fldCharType="separate"/>
        </w:r>
        <w:r w:rsidR="001C50B3">
          <w:rPr>
            <w:webHidden/>
          </w:rPr>
          <w:t>5</w:t>
        </w:r>
        <w:r>
          <w:rPr>
            <w:webHidden/>
          </w:rPr>
          <w:fldChar w:fldCharType="end"/>
        </w:r>
      </w:hyperlink>
    </w:p>
    <w:p w:rsidR="001C50B3" w:rsidRDefault="00DC2616">
      <w:pPr>
        <w:pStyle w:val="31"/>
        <w:rPr>
          <w:rFonts w:asciiTheme="minorHAnsi" w:eastAsiaTheme="minorEastAsia" w:hAnsiTheme="minorHAnsi" w:cstheme="minorBidi"/>
          <w:sz w:val="22"/>
          <w:szCs w:val="22"/>
        </w:rPr>
      </w:pPr>
      <w:hyperlink w:anchor="_Toc370309998" w:history="1">
        <w:r w:rsidR="001C50B3" w:rsidRPr="00243601">
          <w:rPr>
            <w:rStyle w:val="ac"/>
          </w:rPr>
          <w:t>3.3</w:t>
        </w:r>
        <w:r w:rsidR="001C50B3">
          <w:rPr>
            <w:rFonts w:asciiTheme="minorHAnsi" w:eastAsiaTheme="minorEastAsia" w:hAnsiTheme="minorHAnsi" w:cstheme="minorBidi"/>
            <w:sz w:val="22"/>
            <w:szCs w:val="22"/>
          </w:rPr>
          <w:tab/>
        </w:r>
        <w:r w:rsidR="001C50B3" w:rsidRPr="00243601">
          <w:rPr>
            <w:rStyle w:val="ac"/>
          </w:rPr>
          <w:t>Функциональный аудит текущих систем</w:t>
        </w:r>
        <w:r w:rsidR="001C50B3">
          <w:rPr>
            <w:webHidden/>
          </w:rPr>
          <w:tab/>
        </w:r>
        <w:r>
          <w:rPr>
            <w:webHidden/>
          </w:rPr>
          <w:fldChar w:fldCharType="begin"/>
        </w:r>
        <w:r w:rsidR="001C50B3">
          <w:rPr>
            <w:webHidden/>
          </w:rPr>
          <w:instrText xml:space="preserve"> PAGEREF _Toc370309998 \h </w:instrText>
        </w:r>
        <w:r>
          <w:rPr>
            <w:webHidden/>
          </w:rPr>
        </w:r>
        <w:r>
          <w:rPr>
            <w:webHidden/>
          </w:rPr>
          <w:fldChar w:fldCharType="separate"/>
        </w:r>
        <w:r w:rsidR="001C50B3">
          <w:rPr>
            <w:webHidden/>
          </w:rPr>
          <w:t>7</w:t>
        </w:r>
        <w:r>
          <w:rPr>
            <w:webHidden/>
          </w:rPr>
          <w:fldChar w:fldCharType="end"/>
        </w:r>
      </w:hyperlink>
    </w:p>
    <w:p w:rsidR="001C50B3" w:rsidRDefault="00DC2616">
      <w:pPr>
        <w:pStyle w:val="20"/>
        <w:rPr>
          <w:rFonts w:asciiTheme="minorHAnsi" w:eastAsiaTheme="minorEastAsia" w:hAnsiTheme="minorHAnsi" w:cstheme="minorBidi"/>
          <w:sz w:val="22"/>
          <w:szCs w:val="22"/>
        </w:rPr>
      </w:pPr>
      <w:hyperlink w:anchor="_Toc370309999" w:history="1">
        <w:r w:rsidR="001C50B3" w:rsidRPr="00243601">
          <w:rPr>
            <w:rStyle w:val="ac"/>
          </w:rPr>
          <w:t>4</w:t>
        </w:r>
        <w:r w:rsidR="001C50B3">
          <w:rPr>
            <w:rFonts w:asciiTheme="minorHAnsi" w:eastAsiaTheme="minorEastAsia" w:hAnsiTheme="minorHAnsi" w:cstheme="minorBidi"/>
            <w:sz w:val="22"/>
            <w:szCs w:val="22"/>
          </w:rPr>
          <w:tab/>
        </w:r>
        <w:r w:rsidR="001C50B3" w:rsidRPr="00243601">
          <w:rPr>
            <w:rStyle w:val="ac"/>
          </w:rPr>
          <w:t>Методики учета, функции и способы их автоматизации.</w:t>
        </w:r>
        <w:r w:rsidR="001C50B3">
          <w:rPr>
            <w:webHidden/>
          </w:rPr>
          <w:tab/>
        </w:r>
        <w:r>
          <w:rPr>
            <w:webHidden/>
          </w:rPr>
          <w:fldChar w:fldCharType="begin"/>
        </w:r>
        <w:r w:rsidR="001C50B3">
          <w:rPr>
            <w:webHidden/>
          </w:rPr>
          <w:instrText xml:space="preserve"> PAGEREF _Toc370309999 \h </w:instrText>
        </w:r>
        <w:r>
          <w:rPr>
            <w:webHidden/>
          </w:rPr>
        </w:r>
        <w:r>
          <w:rPr>
            <w:webHidden/>
          </w:rPr>
          <w:fldChar w:fldCharType="separate"/>
        </w:r>
        <w:r w:rsidR="001C50B3">
          <w:rPr>
            <w:webHidden/>
          </w:rPr>
          <w:t>9</w:t>
        </w:r>
        <w:r>
          <w:rPr>
            <w:webHidden/>
          </w:rPr>
          <w:fldChar w:fldCharType="end"/>
        </w:r>
      </w:hyperlink>
    </w:p>
    <w:p w:rsidR="001C50B3" w:rsidRDefault="00DC2616">
      <w:pPr>
        <w:pStyle w:val="31"/>
        <w:rPr>
          <w:rFonts w:asciiTheme="minorHAnsi" w:eastAsiaTheme="minorEastAsia" w:hAnsiTheme="minorHAnsi" w:cstheme="minorBidi"/>
          <w:sz w:val="22"/>
          <w:szCs w:val="22"/>
        </w:rPr>
      </w:pPr>
      <w:hyperlink w:anchor="_Toc370310000" w:history="1">
        <w:r w:rsidR="001C50B3" w:rsidRPr="00243601">
          <w:rPr>
            <w:rStyle w:val="ac"/>
          </w:rPr>
          <w:t>4.1</w:t>
        </w:r>
        <w:r w:rsidR="001C50B3">
          <w:rPr>
            <w:rFonts w:asciiTheme="minorHAnsi" w:eastAsiaTheme="minorEastAsia" w:hAnsiTheme="minorHAnsi" w:cstheme="minorBidi"/>
            <w:sz w:val="22"/>
            <w:szCs w:val="22"/>
          </w:rPr>
          <w:tab/>
        </w:r>
        <w:r w:rsidR="001C50B3" w:rsidRPr="00243601">
          <w:rPr>
            <w:rStyle w:val="ac"/>
          </w:rPr>
          <w:t>Замечания Заказчика к методикам работы, реализованным в блоке «Казначейство» КСУ</w:t>
        </w:r>
        <w:r w:rsidR="001C50B3">
          <w:rPr>
            <w:webHidden/>
          </w:rPr>
          <w:tab/>
        </w:r>
        <w:r>
          <w:rPr>
            <w:webHidden/>
          </w:rPr>
          <w:fldChar w:fldCharType="begin"/>
        </w:r>
        <w:r w:rsidR="001C50B3">
          <w:rPr>
            <w:webHidden/>
          </w:rPr>
          <w:instrText xml:space="preserve"> PAGEREF _Toc370310000 \h </w:instrText>
        </w:r>
        <w:r>
          <w:rPr>
            <w:webHidden/>
          </w:rPr>
        </w:r>
        <w:r>
          <w:rPr>
            <w:webHidden/>
          </w:rPr>
          <w:fldChar w:fldCharType="separate"/>
        </w:r>
        <w:r w:rsidR="001C50B3">
          <w:rPr>
            <w:webHidden/>
          </w:rPr>
          <w:t>9</w:t>
        </w:r>
        <w:r>
          <w:rPr>
            <w:webHidden/>
          </w:rPr>
          <w:fldChar w:fldCharType="end"/>
        </w:r>
      </w:hyperlink>
    </w:p>
    <w:p w:rsidR="001C50B3" w:rsidRDefault="00DC2616">
      <w:pPr>
        <w:pStyle w:val="31"/>
        <w:rPr>
          <w:rFonts w:asciiTheme="minorHAnsi" w:eastAsiaTheme="minorEastAsia" w:hAnsiTheme="minorHAnsi" w:cstheme="minorBidi"/>
          <w:sz w:val="22"/>
          <w:szCs w:val="22"/>
        </w:rPr>
      </w:pPr>
      <w:hyperlink w:anchor="_Toc370310001" w:history="1">
        <w:r w:rsidR="001C50B3" w:rsidRPr="00243601">
          <w:rPr>
            <w:rStyle w:val="ac"/>
          </w:rPr>
          <w:t>4.2</w:t>
        </w:r>
        <w:r w:rsidR="001C50B3">
          <w:rPr>
            <w:rFonts w:asciiTheme="minorHAnsi" w:eastAsiaTheme="minorEastAsia" w:hAnsiTheme="minorHAnsi" w:cstheme="minorBidi"/>
            <w:sz w:val="22"/>
            <w:szCs w:val="22"/>
          </w:rPr>
          <w:tab/>
        </w:r>
        <w:r w:rsidR="001C50B3" w:rsidRPr="00243601">
          <w:rPr>
            <w:rStyle w:val="ac"/>
          </w:rPr>
          <w:t>Рекомендации исполнителя</w:t>
        </w:r>
        <w:r w:rsidR="001C50B3">
          <w:rPr>
            <w:webHidden/>
          </w:rPr>
          <w:tab/>
        </w:r>
        <w:r>
          <w:rPr>
            <w:webHidden/>
          </w:rPr>
          <w:fldChar w:fldCharType="begin"/>
        </w:r>
        <w:r w:rsidR="001C50B3">
          <w:rPr>
            <w:webHidden/>
          </w:rPr>
          <w:instrText xml:space="preserve"> PAGEREF _Toc370310001 \h </w:instrText>
        </w:r>
        <w:r>
          <w:rPr>
            <w:webHidden/>
          </w:rPr>
        </w:r>
        <w:r>
          <w:rPr>
            <w:webHidden/>
          </w:rPr>
          <w:fldChar w:fldCharType="separate"/>
        </w:r>
        <w:r w:rsidR="001C50B3">
          <w:rPr>
            <w:webHidden/>
          </w:rPr>
          <w:t>17</w:t>
        </w:r>
        <w:r>
          <w:rPr>
            <w:webHidden/>
          </w:rPr>
          <w:fldChar w:fldCharType="end"/>
        </w:r>
      </w:hyperlink>
    </w:p>
    <w:p w:rsidR="001C50B3" w:rsidRDefault="00DC2616">
      <w:pPr>
        <w:pStyle w:val="20"/>
        <w:rPr>
          <w:rFonts w:asciiTheme="minorHAnsi" w:eastAsiaTheme="minorEastAsia" w:hAnsiTheme="minorHAnsi" w:cstheme="minorBidi"/>
          <w:sz w:val="22"/>
          <w:szCs w:val="22"/>
        </w:rPr>
      </w:pPr>
      <w:hyperlink w:anchor="_Toc370310002" w:history="1">
        <w:r w:rsidR="001C50B3" w:rsidRPr="00243601">
          <w:rPr>
            <w:rStyle w:val="ac"/>
          </w:rPr>
          <w:t>5</w:t>
        </w:r>
        <w:r w:rsidR="001C50B3">
          <w:rPr>
            <w:rFonts w:asciiTheme="minorHAnsi" w:eastAsiaTheme="minorEastAsia" w:hAnsiTheme="minorHAnsi" w:cstheme="minorBidi"/>
            <w:sz w:val="22"/>
            <w:szCs w:val="22"/>
          </w:rPr>
          <w:tab/>
        </w:r>
        <w:r w:rsidR="001C50B3" w:rsidRPr="00243601">
          <w:rPr>
            <w:rStyle w:val="ac"/>
          </w:rPr>
          <w:t>Требования к переносу начальных данных.</w:t>
        </w:r>
        <w:r w:rsidR="001C50B3">
          <w:rPr>
            <w:webHidden/>
          </w:rPr>
          <w:tab/>
        </w:r>
        <w:r>
          <w:rPr>
            <w:webHidden/>
          </w:rPr>
          <w:fldChar w:fldCharType="begin"/>
        </w:r>
        <w:r w:rsidR="001C50B3">
          <w:rPr>
            <w:webHidden/>
          </w:rPr>
          <w:instrText xml:space="preserve"> PAGEREF _Toc370310002 \h </w:instrText>
        </w:r>
        <w:r>
          <w:rPr>
            <w:webHidden/>
          </w:rPr>
        </w:r>
        <w:r>
          <w:rPr>
            <w:webHidden/>
          </w:rPr>
          <w:fldChar w:fldCharType="separate"/>
        </w:r>
        <w:r w:rsidR="001C50B3">
          <w:rPr>
            <w:webHidden/>
          </w:rPr>
          <w:t>27</w:t>
        </w:r>
        <w:r>
          <w:rPr>
            <w:webHidden/>
          </w:rPr>
          <w:fldChar w:fldCharType="end"/>
        </w:r>
      </w:hyperlink>
    </w:p>
    <w:p w:rsidR="001C50B3" w:rsidRDefault="00DC2616">
      <w:pPr>
        <w:pStyle w:val="31"/>
        <w:rPr>
          <w:rFonts w:asciiTheme="minorHAnsi" w:eastAsiaTheme="minorEastAsia" w:hAnsiTheme="minorHAnsi" w:cstheme="minorBidi"/>
          <w:sz w:val="22"/>
          <w:szCs w:val="22"/>
        </w:rPr>
      </w:pPr>
      <w:hyperlink w:anchor="_Toc370310003" w:history="1">
        <w:r w:rsidR="001C50B3" w:rsidRPr="00243601">
          <w:rPr>
            <w:rStyle w:val="ac"/>
          </w:rPr>
          <w:t>5.1</w:t>
        </w:r>
        <w:r w:rsidR="001C50B3">
          <w:rPr>
            <w:rFonts w:asciiTheme="minorHAnsi" w:eastAsiaTheme="minorEastAsia" w:hAnsiTheme="minorHAnsi" w:cstheme="minorBidi"/>
            <w:sz w:val="22"/>
            <w:szCs w:val="22"/>
          </w:rPr>
          <w:tab/>
        </w:r>
        <w:r w:rsidR="001C50B3" w:rsidRPr="00243601">
          <w:rPr>
            <w:rStyle w:val="ac"/>
          </w:rPr>
          <w:t>Требования к переносу исходной НСИ для подсистемы Казначейство</w:t>
        </w:r>
        <w:r w:rsidR="001C50B3">
          <w:rPr>
            <w:webHidden/>
          </w:rPr>
          <w:tab/>
        </w:r>
        <w:r>
          <w:rPr>
            <w:webHidden/>
          </w:rPr>
          <w:fldChar w:fldCharType="begin"/>
        </w:r>
        <w:r w:rsidR="001C50B3">
          <w:rPr>
            <w:webHidden/>
          </w:rPr>
          <w:instrText xml:space="preserve"> PAGEREF _Toc370310003 \h </w:instrText>
        </w:r>
        <w:r>
          <w:rPr>
            <w:webHidden/>
          </w:rPr>
        </w:r>
        <w:r>
          <w:rPr>
            <w:webHidden/>
          </w:rPr>
          <w:fldChar w:fldCharType="separate"/>
        </w:r>
        <w:r w:rsidR="001C50B3">
          <w:rPr>
            <w:webHidden/>
          </w:rPr>
          <w:t>27</w:t>
        </w:r>
        <w:r>
          <w:rPr>
            <w:webHidden/>
          </w:rPr>
          <w:fldChar w:fldCharType="end"/>
        </w:r>
      </w:hyperlink>
    </w:p>
    <w:p w:rsidR="001C50B3" w:rsidRDefault="00DC2616">
      <w:pPr>
        <w:pStyle w:val="31"/>
        <w:rPr>
          <w:rFonts w:asciiTheme="minorHAnsi" w:eastAsiaTheme="minorEastAsia" w:hAnsiTheme="minorHAnsi" w:cstheme="minorBidi"/>
          <w:sz w:val="22"/>
          <w:szCs w:val="22"/>
        </w:rPr>
      </w:pPr>
      <w:hyperlink w:anchor="_Toc370310004" w:history="1">
        <w:r w:rsidR="001C50B3" w:rsidRPr="00243601">
          <w:rPr>
            <w:rStyle w:val="ac"/>
          </w:rPr>
          <w:t>5.2</w:t>
        </w:r>
        <w:r w:rsidR="001C50B3">
          <w:rPr>
            <w:rFonts w:asciiTheme="minorHAnsi" w:eastAsiaTheme="minorEastAsia" w:hAnsiTheme="minorHAnsi" w:cstheme="minorBidi"/>
            <w:sz w:val="22"/>
            <w:szCs w:val="22"/>
          </w:rPr>
          <w:tab/>
        </w:r>
        <w:r w:rsidR="001C50B3" w:rsidRPr="00243601">
          <w:rPr>
            <w:rStyle w:val="ac"/>
          </w:rPr>
          <w:t>Сведения о начальных данных по управленческим регистрам подсистемы Казначейство</w:t>
        </w:r>
        <w:r w:rsidR="001C50B3">
          <w:rPr>
            <w:webHidden/>
          </w:rPr>
          <w:tab/>
        </w:r>
        <w:r>
          <w:rPr>
            <w:webHidden/>
          </w:rPr>
          <w:fldChar w:fldCharType="begin"/>
        </w:r>
        <w:r w:rsidR="001C50B3">
          <w:rPr>
            <w:webHidden/>
          </w:rPr>
          <w:instrText xml:space="preserve"> PAGEREF _Toc370310004 \h </w:instrText>
        </w:r>
        <w:r>
          <w:rPr>
            <w:webHidden/>
          </w:rPr>
        </w:r>
        <w:r>
          <w:rPr>
            <w:webHidden/>
          </w:rPr>
          <w:fldChar w:fldCharType="separate"/>
        </w:r>
        <w:r w:rsidR="001C50B3">
          <w:rPr>
            <w:webHidden/>
          </w:rPr>
          <w:t>28</w:t>
        </w:r>
        <w:r>
          <w:rPr>
            <w:webHidden/>
          </w:rPr>
          <w:fldChar w:fldCharType="end"/>
        </w:r>
      </w:hyperlink>
    </w:p>
    <w:p w:rsidR="001C50B3" w:rsidRDefault="00DC2616">
      <w:pPr>
        <w:pStyle w:val="20"/>
        <w:rPr>
          <w:rFonts w:asciiTheme="minorHAnsi" w:eastAsiaTheme="minorEastAsia" w:hAnsiTheme="minorHAnsi" w:cstheme="minorBidi"/>
          <w:sz w:val="22"/>
          <w:szCs w:val="22"/>
        </w:rPr>
      </w:pPr>
      <w:hyperlink w:anchor="_Toc370310005" w:history="1">
        <w:r w:rsidR="001C50B3" w:rsidRPr="00243601">
          <w:rPr>
            <w:rStyle w:val="ac"/>
          </w:rPr>
          <w:t>6</w:t>
        </w:r>
        <w:r w:rsidR="001C50B3">
          <w:rPr>
            <w:rFonts w:asciiTheme="minorHAnsi" w:eastAsiaTheme="minorEastAsia" w:hAnsiTheme="minorHAnsi" w:cstheme="minorBidi"/>
            <w:sz w:val="22"/>
            <w:szCs w:val="22"/>
          </w:rPr>
          <w:tab/>
        </w:r>
        <w:r w:rsidR="001C50B3" w:rsidRPr="00243601">
          <w:rPr>
            <w:rStyle w:val="ac"/>
          </w:rPr>
          <w:t>Интеграция с внешними учетными системами</w:t>
        </w:r>
        <w:r w:rsidR="001C50B3">
          <w:rPr>
            <w:webHidden/>
          </w:rPr>
          <w:tab/>
        </w:r>
        <w:r>
          <w:rPr>
            <w:webHidden/>
          </w:rPr>
          <w:fldChar w:fldCharType="begin"/>
        </w:r>
        <w:r w:rsidR="001C50B3">
          <w:rPr>
            <w:webHidden/>
          </w:rPr>
          <w:instrText xml:space="preserve"> PAGEREF _Toc370310005 \h </w:instrText>
        </w:r>
        <w:r>
          <w:rPr>
            <w:webHidden/>
          </w:rPr>
        </w:r>
        <w:r>
          <w:rPr>
            <w:webHidden/>
          </w:rPr>
          <w:fldChar w:fldCharType="separate"/>
        </w:r>
        <w:r w:rsidR="001C50B3">
          <w:rPr>
            <w:webHidden/>
          </w:rPr>
          <w:t>29</w:t>
        </w:r>
        <w:r>
          <w:rPr>
            <w:webHidden/>
          </w:rPr>
          <w:fldChar w:fldCharType="end"/>
        </w:r>
      </w:hyperlink>
    </w:p>
    <w:p w:rsidR="001C50B3" w:rsidRDefault="00DC2616">
      <w:pPr>
        <w:pStyle w:val="20"/>
        <w:rPr>
          <w:rFonts w:asciiTheme="minorHAnsi" w:eastAsiaTheme="minorEastAsia" w:hAnsiTheme="minorHAnsi" w:cstheme="minorBidi"/>
          <w:sz w:val="22"/>
          <w:szCs w:val="22"/>
        </w:rPr>
      </w:pPr>
      <w:hyperlink w:anchor="_Toc370310006" w:history="1">
        <w:r w:rsidR="001C50B3" w:rsidRPr="00243601">
          <w:rPr>
            <w:rStyle w:val="ac"/>
          </w:rPr>
          <w:t>7</w:t>
        </w:r>
        <w:r w:rsidR="001C50B3">
          <w:rPr>
            <w:rFonts w:asciiTheme="minorHAnsi" w:eastAsiaTheme="minorEastAsia" w:hAnsiTheme="minorHAnsi" w:cstheme="minorBidi"/>
            <w:sz w:val="22"/>
            <w:szCs w:val="22"/>
          </w:rPr>
          <w:tab/>
        </w:r>
        <w:r w:rsidR="001C50B3" w:rsidRPr="00243601">
          <w:rPr>
            <w:rStyle w:val="ac"/>
          </w:rPr>
          <w:t>ПРИЛОЖЕНИЯ</w:t>
        </w:r>
        <w:r w:rsidR="001C50B3">
          <w:rPr>
            <w:webHidden/>
          </w:rPr>
          <w:tab/>
        </w:r>
        <w:r>
          <w:rPr>
            <w:webHidden/>
          </w:rPr>
          <w:fldChar w:fldCharType="begin"/>
        </w:r>
        <w:r w:rsidR="001C50B3">
          <w:rPr>
            <w:webHidden/>
          </w:rPr>
          <w:instrText xml:space="preserve"> PAGEREF _Toc370310006 \h </w:instrText>
        </w:r>
        <w:r>
          <w:rPr>
            <w:webHidden/>
          </w:rPr>
        </w:r>
        <w:r>
          <w:rPr>
            <w:webHidden/>
          </w:rPr>
          <w:fldChar w:fldCharType="separate"/>
        </w:r>
        <w:r w:rsidR="001C50B3">
          <w:rPr>
            <w:webHidden/>
          </w:rPr>
          <w:t>31</w:t>
        </w:r>
        <w:r>
          <w:rPr>
            <w:webHidden/>
          </w:rPr>
          <w:fldChar w:fldCharType="end"/>
        </w:r>
      </w:hyperlink>
    </w:p>
    <w:p w:rsidR="001C50B3" w:rsidRDefault="00DC2616">
      <w:pPr>
        <w:pStyle w:val="31"/>
        <w:rPr>
          <w:rFonts w:asciiTheme="minorHAnsi" w:eastAsiaTheme="minorEastAsia" w:hAnsiTheme="minorHAnsi" w:cstheme="minorBidi"/>
          <w:sz w:val="22"/>
          <w:szCs w:val="22"/>
        </w:rPr>
      </w:pPr>
      <w:hyperlink w:anchor="_Toc370310007" w:history="1">
        <w:r w:rsidR="001C50B3" w:rsidRPr="00243601">
          <w:rPr>
            <w:rStyle w:val="ac"/>
          </w:rPr>
          <w:t>7.1</w:t>
        </w:r>
        <w:r w:rsidR="001C50B3">
          <w:rPr>
            <w:rFonts w:asciiTheme="minorHAnsi" w:eastAsiaTheme="minorEastAsia" w:hAnsiTheme="minorHAnsi" w:cstheme="minorBidi"/>
            <w:sz w:val="22"/>
            <w:szCs w:val="22"/>
          </w:rPr>
          <w:tab/>
        </w:r>
        <w:r w:rsidR="001C50B3" w:rsidRPr="00243601">
          <w:rPr>
            <w:rStyle w:val="ac"/>
          </w:rPr>
          <w:t>Приложение 1. Альбом интерфейсных печатных и отчетных форм</w:t>
        </w:r>
        <w:r w:rsidR="001C50B3">
          <w:rPr>
            <w:webHidden/>
          </w:rPr>
          <w:tab/>
        </w:r>
        <w:r>
          <w:rPr>
            <w:webHidden/>
          </w:rPr>
          <w:fldChar w:fldCharType="begin"/>
        </w:r>
        <w:r w:rsidR="001C50B3">
          <w:rPr>
            <w:webHidden/>
          </w:rPr>
          <w:instrText xml:space="preserve"> PAGEREF _Toc370310007 \h </w:instrText>
        </w:r>
        <w:r>
          <w:rPr>
            <w:webHidden/>
          </w:rPr>
        </w:r>
        <w:r>
          <w:rPr>
            <w:webHidden/>
          </w:rPr>
          <w:fldChar w:fldCharType="separate"/>
        </w:r>
        <w:r w:rsidR="001C50B3">
          <w:rPr>
            <w:webHidden/>
          </w:rPr>
          <w:t>31</w:t>
        </w:r>
        <w:r>
          <w:rPr>
            <w:webHidden/>
          </w:rPr>
          <w:fldChar w:fldCharType="end"/>
        </w:r>
      </w:hyperlink>
    </w:p>
    <w:p w:rsidR="006945F3" w:rsidRPr="00953E1A" w:rsidRDefault="00DC2616" w:rsidP="00D6708D">
      <w:pPr>
        <w:pStyle w:val="a5"/>
        <w:tabs>
          <w:tab w:val="right" w:leader="dot" w:pos="9720"/>
        </w:tabs>
        <w:rPr>
          <w:rFonts w:ascii="Book Antiqua" w:hAnsi="Book Antiqua"/>
        </w:rPr>
      </w:pPr>
      <w:r w:rsidRPr="00944823">
        <w:rPr>
          <w:rFonts w:ascii="Book Antiqua" w:hAnsi="Book Antiqua"/>
          <w:sz w:val="20"/>
          <w:szCs w:val="20"/>
        </w:rPr>
        <w:fldChar w:fldCharType="end"/>
      </w:r>
    </w:p>
    <w:p w:rsidR="006945F3" w:rsidRPr="00953E1A" w:rsidRDefault="006945F3" w:rsidP="006945F3">
      <w:pPr>
        <w:pStyle w:val="2"/>
        <w:jc w:val="both"/>
        <w:rPr>
          <w:lang w:val="ru-RU"/>
        </w:rPr>
      </w:pPr>
      <w:bookmarkStart w:id="0" w:name="_Toc370309988"/>
      <w:r w:rsidRPr="00953E1A">
        <w:rPr>
          <w:lang w:val="ru-RU"/>
        </w:rPr>
        <w:t>Лист согласования</w:t>
      </w:r>
      <w:bookmarkEnd w:id="0"/>
    </w:p>
    <w:p w:rsidR="006945F3" w:rsidRPr="00953E1A" w:rsidRDefault="006945F3" w:rsidP="006945F3">
      <w:pPr>
        <w:pStyle w:val="HeadingBar"/>
        <w:rPr>
          <w:lang w:val="ru-RU"/>
        </w:rPr>
      </w:pPr>
    </w:p>
    <w:p w:rsidR="006945F3" w:rsidRPr="00C052F8" w:rsidRDefault="006945F3" w:rsidP="006945F3">
      <w:pPr>
        <w:pStyle w:val="3"/>
        <w:keepLines/>
        <w:spacing w:before="120" w:after="120"/>
        <w:rPr>
          <w:rFonts w:ascii="Book Antiqua" w:hAnsi="Book Antiqua" w:cs="Times New Roman"/>
          <w:sz w:val="24"/>
          <w:szCs w:val="24"/>
          <w:lang w:val="ru-RU"/>
        </w:rPr>
      </w:pPr>
      <w:bookmarkStart w:id="1" w:name="_Toc182297914"/>
      <w:bookmarkStart w:id="2" w:name="_Toc370309989"/>
      <w:r w:rsidRPr="00C052F8">
        <w:rPr>
          <w:rFonts w:ascii="Book Antiqua" w:hAnsi="Book Antiqua" w:cs="Times New Roman"/>
          <w:sz w:val="24"/>
          <w:szCs w:val="24"/>
          <w:lang w:val="ru-RU"/>
        </w:rPr>
        <w:t xml:space="preserve">Согласовано от </w:t>
      </w:r>
      <w:bookmarkEnd w:id="1"/>
      <w:r w:rsidRPr="00C052F8">
        <w:rPr>
          <w:rFonts w:ascii="Book Antiqua" w:hAnsi="Book Antiqua" w:cs="Times New Roman"/>
          <w:sz w:val="24"/>
          <w:szCs w:val="24"/>
          <w:lang w:val="ru-RU"/>
        </w:rPr>
        <w:t>Заказчика</w:t>
      </w:r>
      <w:bookmarkEnd w:id="2"/>
    </w:p>
    <w:tbl>
      <w:tblPr>
        <w:tblW w:w="10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tblPr>
      <w:tblGrid>
        <w:gridCol w:w="2506"/>
        <w:gridCol w:w="1985"/>
        <w:gridCol w:w="3118"/>
        <w:gridCol w:w="1134"/>
        <w:gridCol w:w="1575"/>
      </w:tblGrid>
      <w:tr w:rsidR="00C0754D" w:rsidRPr="00C052F8" w:rsidTr="00D7677F">
        <w:trPr>
          <w:cantSplit/>
          <w:tblHeader/>
        </w:trPr>
        <w:tc>
          <w:tcPr>
            <w:tcW w:w="2506" w:type="dxa"/>
            <w:tcBorders>
              <w:top w:val="single" w:sz="12" w:space="0" w:color="auto"/>
              <w:bottom w:val="single" w:sz="6" w:space="0" w:color="auto"/>
              <w:right w:val="single" w:sz="2" w:space="0" w:color="auto"/>
            </w:tcBorders>
            <w:shd w:val="pct10" w:color="auto" w:fill="auto"/>
          </w:tcPr>
          <w:p w:rsidR="00C0754D" w:rsidRPr="00C052F8" w:rsidRDefault="00C0754D" w:rsidP="00D7677F">
            <w:pPr>
              <w:pStyle w:val="TableHeading"/>
              <w:ind w:firstLine="46"/>
              <w:jc w:val="center"/>
            </w:pPr>
            <w:r w:rsidRPr="00C052F8">
              <w:t>ФИО</w:t>
            </w:r>
          </w:p>
        </w:tc>
        <w:tc>
          <w:tcPr>
            <w:tcW w:w="1985" w:type="dxa"/>
            <w:tcBorders>
              <w:top w:val="single" w:sz="12" w:space="0" w:color="auto"/>
              <w:left w:val="single" w:sz="2" w:space="0" w:color="auto"/>
              <w:bottom w:val="single" w:sz="6" w:space="0" w:color="auto"/>
              <w:right w:val="single" w:sz="2" w:space="0" w:color="auto"/>
            </w:tcBorders>
            <w:shd w:val="pct10" w:color="auto" w:fill="auto"/>
          </w:tcPr>
          <w:p w:rsidR="00C0754D" w:rsidRPr="00C052F8" w:rsidRDefault="00C0754D" w:rsidP="00D7677F">
            <w:pPr>
              <w:pStyle w:val="TableHeading"/>
              <w:jc w:val="center"/>
            </w:pPr>
            <w:r w:rsidRPr="00C052F8">
              <w:t>Проектная роль</w:t>
            </w:r>
          </w:p>
        </w:tc>
        <w:tc>
          <w:tcPr>
            <w:tcW w:w="3118" w:type="dxa"/>
            <w:tcBorders>
              <w:top w:val="single" w:sz="12" w:space="0" w:color="auto"/>
              <w:left w:val="single" w:sz="2" w:space="0" w:color="auto"/>
              <w:bottom w:val="single" w:sz="6" w:space="0" w:color="auto"/>
              <w:right w:val="single" w:sz="2" w:space="0" w:color="auto"/>
            </w:tcBorders>
            <w:shd w:val="pct10" w:color="auto" w:fill="auto"/>
          </w:tcPr>
          <w:p w:rsidR="00C0754D" w:rsidRPr="00C052F8" w:rsidRDefault="00C0754D" w:rsidP="00D7677F">
            <w:pPr>
              <w:pStyle w:val="TableHeading"/>
              <w:jc w:val="center"/>
            </w:pPr>
            <w:r w:rsidRPr="00C052F8">
              <w:t>Должность</w:t>
            </w:r>
          </w:p>
        </w:tc>
        <w:tc>
          <w:tcPr>
            <w:tcW w:w="1134" w:type="dxa"/>
            <w:tcBorders>
              <w:top w:val="single" w:sz="12" w:space="0" w:color="auto"/>
              <w:left w:val="single" w:sz="2" w:space="0" w:color="auto"/>
              <w:bottom w:val="single" w:sz="6" w:space="0" w:color="auto"/>
              <w:right w:val="single" w:sz="2" w:space="0" w:color="auto"/>
            </w:tcBorders>
            <w:shd w:val="pct10" w:color="auto" w:fill="auto"/>
          </w:tcPr>
          <w:p w:rsidR="00C0754D" w:rsidRPr="00C052F8" w:rsidRDefault="00C0754D" w:rsidP="00D7677F">
            <w:pPr>
              <w:pStyle w:val="TableHeading"/>
              <w:jc w:val="center"/>
            </w:pPr>
            <w:r w:rsidRPr="00C052F8">
              <w:t>Дата</w:t>
            </w:r>
          </w:p>
        </w:tc>
        <w:tc>
          <w:tcPr>
            <w:tcW w:w="1575" w:type="dxa"/>
            <w:tcBorders>
              <w:top w:val="single" w:sz="12" w:space="0" w:color="auto"/>
              <w:left w:val="single" w:sz="2" w:space="0" w:color="auto"/>
              <w:bottom w:val="single" w:sz="6" w:space="0" w:color="auto"/>
            </w:tcBorders>
            <w:shd w:val="pct10" w:color="auto" w:fill="auto"/>
          </w:tcPr>
          <w:p w:rsidR="00C0754D" w:rsidRPr="00C052F8" w:rsidRDefault="00C0754D" w:rsidP="00D7677F">
            <w:pPr>
              <w:pStyle w:val="TableHeading"/>
              <w:jc w:val="center"/>
            </w:pPr>
            <w:r w:rsidRPr="00C052F8">
              <w:t>Подпись</w:t>
            </w:r>
          </w:p>
        </w:tc>
      </w:tr>
      <w:tr w:rsidR="00C0754D" w:rsidRPr="00C052F8" w:rsidTr="00D7677F">
        <w:trPr>
          <w:cantSplit/>
          <w:trHeight w:hRule="exact" w:val="60"/>
          <w:tblHeader/>
        </w:trPr>
        <w:tc>
          <w:tcPr>
            <w:tcW w:w="2506" w:type="dxa"/>
            <w:tcBorders>
              <w:top w:val="single" w:sz="6" w:space="0" w:color="auto"/>
              <w:left w:val="single" w:sz="12" w:space="0" w:color="auto"/>
              <w:bottom w:val="single" w:sz="6" w:space="0" w:color="auto"/>
              <w:right w:val="nil"/>
            </w:tcBorders>
            <w:shd w:val="pct50" w:color="auto" w:fill="auto"/>
          </w:tcPr>
          <w:p w:rsidR="00C0754D" w:rsidRPr="00C052F8" w:rsidRDefault="00C0754D" w:rsidP="002452EF">
            <w:pPr>
              <w:pStyle w:val="TableText"/>
              <w:rPr>
                <w:sz w:val="8"/>
              </w:rPr>
            </w:pPr>
          </w:p>
        </w:tc>
        <w:tc>
          <w:tcPr>
            <w:tcW w:w="1985" w:type="dxa"/>
            <w:tcBorders>
              <w:top w:val="single" w:sz="6" w:space="0" w:color="auto"/>
              <w:left w:val="nil"/>
              <w:bottom w:val="single" w:sz="6" w:space="0" w:color="auto"/>
              <w:right w:val="nil"/>
            </w:tcBorders>
            <w:shd w:val="pct50" w:color="auto" w:fill="auto"/>
          </w:tcPr>
          <w:p w:rsidR="00C0754D" w:rsidRPr="00C052F8" w:rsidRDefault="00C0754D" w:rsidP="002452EF">
            <w:pPr>
              <w:pStyle w:val="TableText"/>
              <w:rPr>
                <w:sz w:val="8"/>
              </w:rPr>
            </w:pPr>
          </w:p>
        </w:tc>
        <w:tc>
          <w:tcPr>
            <w:tcW w:w="3118" w:type="dxa"/>
            <w:tcBorders>
              <w:top w:val="single" w:sz="6" w:space="0" w:color="auto"/>
              <w:left w:val="nil"/>
              <w:bottom w:val="single" w:sz="6" w:space="0" w:color="auto"/>
              <w:right w:val="nil"/>
            </w:tcBorders>
            <w:shd w:val="pct50" w:color="auto" w:fill="auto"/>
          </w:tcPr>
          <w:p w:rsidR="00C0754D" w:rsidRPr="00C052F8" w:rsidRDefault="00C0754D" w:rsidP="002452EF">
            <w:pPr>
              <w:pStyle w:val="TableText"/>
              <w:rPr>
                <w:sz w:val="8"/>
              </w:rPr>
            </w:pPr>
          </w:p>
        </w:tc>
        <w:tc>
          <w:tcPr>
            <w:tcW w:w="1134" w:type="dxa"/>
            <w:tcBorders>
              <w:top w:val="single" w:sz="6" w:space="0" w:color="auto"/>
              <w:left w:val="nil"/>
              <w:bottom w:val="single" w:sz="6" w:space="0" w:color="auto"/>
              <w:right w:val="nil"/>
            </w:tcBorders>
            <w:shd w:val="pct50" w:color="auto" w:fill="auto"/>
          </w:tcPr>
          <w:p w:rsidR="00C0754D" w:rsidRPr="00C052F8" w:rsidRDefault="00C0754D" w:rsidP="002452EF">
            <w:pPr>
              <w:pStyle w:val="TableText"/>
              <w:rPr>
                <w:sz w:val="8"/>
              </w:rPr>
            </w:pPr>
          </w:p>
        </w:tc>
        <w:tc>
          <w:tcPr>
            <w:tcW w:w="1575" w:type="dxa"/>
            <w:tcBorders>
              <w:top w:val="single" w:sz="6" w:space="0" w:color="auto"/>
              <w:left w:val="nil"/>
              <w:bottom w:val="single" w:sz="6" w:space="0" w:color="auto"/>
              <w:right w:val="single" w:sz="12" w:space="0" w:color="auto"/>
            </w:tcBorders>
            <w:shd w:val="pct50" w:color="auto" w:fill="auto"/>
          </w:tcPr>
          <w:p w:rsidR="00C0754D" w:rsidRPr="00C052F8" w:rsidRDefault="00C0754D" w:rsidP="002452EF">
            <w:pPr>
              <w:pStyle w:val="TableText"/>
              <w:rPr>
                <w:sz w:val="8"/>
              </w:rPr>
            </w:pPr>
          </w:p>
        </w:tc>
      </w:tr>
      <w:tr w:rsidR="00C0754D" w:rsidRPr="00C052F8" w:rsidTr="00D7677F">
        <w:trPr>
          <w:cantSplit/>
        </w:trPr>
        <w:tc>
          <w:tcPr>
            <w:tcW w:w="2506" w:type="dxa"/>
            <w:tcBorders>
              <w:top w:val="single" w:sz="6" w:space="0" w:color="auto"/>
              <w:bottom w:val="single" w:sz="6" w:space="0" w:color="auto"/>
            </w:tcBorders>
          </w:tcPr>
          <w:p w:rsidR="00C0754D" w:rsidRPr="00C052F8" w:rsidRDefault="00C0754D" w:rsidP="00AD7D8A">
            <w:pPr>
              <w:pStyle w:val="TableText"/>
              <w:jc w:val="both"/>
            </w:pPr>
          </w:p>
        </w:tc>
        <w:tc>
          <w:tcPr>
            <w:tcW w:w="1985" w:type="dxa"/>
            <w:tcBorders>
              <w:top w:val="single" w:sz="6" w:space="0" w:color="auto"/>
              <w:bottom w:val="single" w:sz="6" w:space="0" w:color="auto"/>
            </w:tcBorders>
          </w:tcPr>
          <w:p w:rsidR="00C0754D" w:rsidRPr="00C052F8" w:rsidRDefault="00C0754D" w:rsidP="00AD7D8A">
            <w:pPr>
              <w:pStyle w:val="TableText"/>
              <w:jc w:val="both"/>
            </w:pPr>
          </w:p>
        </w:tc>
        <w:tc>
          <w:tcPr>
            <w:tcW w:w="3118" w:type="dxa"/>
            <w:tcBorders>
              <w:top w:val="single" w:sz="6" w:space="0" w:color="auto"/>
              <w:bottom w:val="single" w:sz="6" w:space="0" w:color="auto"/>
            </w:tcBorders>
          </w:tcPr>
          <w:p w:rsidR="00C0754D" w:rsidRPr="00C052F8" w:rsidRDefault="00C0754D" w:rsidP="00AD7D8A">
            <w:pPr>
              <w:pStyle w:val="TableText"/>
              <w:jc w:val="both"/>
            </w:pPr>
          </w:p>
        </w:tc>
        <w:tc>
          <w:tcPr>
            <w:tcW w:w="1134" w:type="dxa"/>
            <w:tcBorders>
              <w:top w:val="single" w:sz="6" w:space="0" w:color="auto"/>
              <w:bottom w:val="single" w:sz="6" w:space="0" w:color="auto"/>
            </w:tcBorders>
          </w:tcPr>
          <w:p w:rsidR="00C0754D" w:rsidRPr="00C052F8" w:rsidRDefault="00C0754D" w:rsidP="00C052F8">
            <w:pPr>
              <w:pStyle w:val="TableHeading"/>
              <w:jc w:val="both"/>
            </w:pPr>
          </w:p>
        </w:tc>
        <w:tc>
          <w:tcPr>
            <w:tcW w:w="1575" w:type="dxa"/>
            <w:tcBorders>
              <w:top w:val="single" w:sz="6" w:space="0" w:color="auto"/>
              <w:bottom w:val="single" w:sz="6" w:space="0" w:color="auto"/>
            </w:tcBorders>
          </w:tcPr>
          <w:p w:rsidR="00C0754D" w:rsidRPr="00C052F8" w:rsidRDefault="00C0754D" w:rsidP="00C052F8">
            <w:pPr>
              <w:pStyle w:val="TableHeading"/>
              <w:jc w:val="both"/>
            </w:pPr>
          </w:p>
        </w:tc>
      </w:tr>
      <w:tr w:rsidR="004C644B" w:rsidRPr="00953E1A" w:rsidTr="004C644B">
        <w:trPr>
          <w:cantSplit/>
        </w:trPr>
        <w:tc>
          <w:tcPr>
            <w:tcW w:w="2506" w:type="dxa"/>
            <w:tcBorders>
              <w:top w:val="single" w:sz="6" w:space="0" w:color="auto"/>
              <w:left w:val="single" w:sz="12" w:space="0" w:color="auto"/>
              <w:bottom w:val="single" w:sz="6" w:space="0" w:color="auto"/>
              <w:right w:val="single" w:sz="6" w:space="0" w:color="auto"/>
            </w:tcBorders>
          </w:tcPr>
          <w:p w:rsidR="004C644B" w:rsidRPr="001779C5" w:rsidRDefault="004C644B" w:rsidP="004C644B">
            <w:pPr>
              <w:pStyle w:val="TableText"/>
              <w:jc w:val="both"/>
            </w:pPr>
          </w:p>
        </w:tc>
        <w:tc>
          <w:tcPr>
            <w:tcW w:w="1985" w:type="dxa"/>
            <w:tcBorders>
              <w:top w:val="single" w:sz="6" w:space="0" w:color="auto"/>
              <w:left w:val="single" w:sz="6" w:space="0" w:color="auto"/>
              <w:bottom w:val="single" w:sz="6" w:space="0" w:color="auto"/>
              <w:right w:val="single" w:sz="6" w:space="0" w:color="auto"/>
            </w:tcBorders>
          </w:tcPr>
          <w:p w:rsidR="004C644B" w:rsidRPr="001779C5" w:rsidRDefault="004C644B" w:rsidP="004C644B">
            <w:pPr>
              <w:pStyle w:val="TableText"/>
              <w:jc w:val="both"/>
            </w:pPr>
          </w:p>
        </w:tc>
        <w:tc>
          <w:tcPr>
            <w:tcW w:w="3118" w:type="dxa"/>
            <w:tcBorders>
              <w:top w:val="single" w:sz="6" w:space="0" w:color="auto"/>
              <w:left w:val="single" w:sz="6" w:space="0" w:color="auto"/>
              <w:bottom w:val="single" w:sz="6" w:space="0" w:color="auto"/>
              <w:right w:val="single" w:sz="6" w:space="0" w:color="auto"/>
            </w:tcBorders>
          </w:tcPr>
          <w:p w:rsidR="004C644B" w:rsidRPr="001779C5" w:rsidRDefault="004C644B" w:rsidP="004C644B">
            <w:pPr>
              <w:pStyle w:val="TableText"/>
              <w:jc w:val="both"/>
            </w:pPr>
          </w:p>
        </w:tc>
        <w:tc>
          <w:tcPr>
            <w:tcW w:w="1134" w:type="dxa"/>
            <w:tcBorders>
              <w:top w:val="single" w:sz="6" w:space="0" w:color="auto"/>
              <w:left w:val="single" w:sz="6" w:space="0" w:color="auto"/>
              <w:bottom w:val="single" w:sz="6" w:space="0" w:color="auto"/>
              <w:right w:val="single" w:sz="6" w:space="0" w:color="auto"/>
            </w:tcBorders>
          </w:tcPr>
          <w:p w:rsidR="004C644B" w:rsidRPr="002D37E9" w:rsidRDefault="004C644B" w:rsidP="004C644B">
            <w:pPr>
              <w:pStyle w:val="TableHeading"/>
              <w:jc w:val="both"/>
            </w:pPr>
          </w:p>
        </w:tc>
        <w:tc>
          <w:tcPr>
            <w:tcW w:w="1575" w:type="dxa"/>
            <w:tcBorders>
              <w:top w:val="single" w:sz="6" w:space="0" w:color="auto"/>
              <w:left w:val="single" w:sz="6" w:space="0" w:color="auto"/>
              <w:bottom w:val="single" w:sz="6" w:space="0" w:color="auto"/>
              <w:right w:val="single" w:sz="12" w:space="0" w:color="auto"/>
            </w:tcBorders>
          </w:tcPr>
          <w:p w:rsidR="004C644B" w:rsidRPr="002D37E9" w:rsidRDefault="004C644B" w:rsidP="004C644B">
            <w:pPr>
              <w:pStyle w:val="TableHeading"/>
              <w:jc w:val="both"/>
            </w:pPr>
          </w:p>
        </w:tc>
      </w:tr>
      <w:tr w:rsidR="004C644B" w:rsidRPr="00953E1A" w:rsidTr="004C644B">
        <w:trPr>
          <w:cantSplit/>
        </w:trPr>
        <w:tc>
          <w:tcPr>
            <w:tcW w:w="2506" w:type="dxa"/>
            <w:tcBorders>
              <w:top w:val="single" w:sz="6" w:space="0" w:color="auto"/>
              <w:left w:val="single" w:sz="12" w:space="0" w:color="auto"/>
              <w:bottom w:val="single" w:sz="6" w:space="0" w:color="auto"/>
              <w:right w:val="single" w:sz="6" w:space="0" w:color="auto"/>
            </w:tcBorders>
          </w:tcPr>
          <w:p w:rsidR="004C644B" w:rsidRPr="001779C5" w:rsidRDefault="004C644B" w:rsidP="004C644B">
            <w:pPr>
              <w:pStyle w:val="TableText"/>
              <w:jc w:val="both"/>
            </w:pPr>
          </w:p>
        </w:tc>
        <w:tc>
          <w:tcPr>
            <w:tcW w:w="1985" w:type="dxa"/>
            <w:tcBorders>
              <w:top w:val="single" w:sz="6" w:space="0" w:color="auto"/>
              <w:left w:val="single" w:sz="6" w:space="0" w:color="auto"/>
              <w:bottom w:val="single" w:sz="6" w:space="0" w:color="auto"/>
              <w:right w:val="single" w:sz="6" w:space="0" w:color="auto"/>
            </w:tcBorders>
          </w:tcPr>
          <w:p w:rsidR="004C644B" w:rsidRPr="001779C5" w:rsidRDefault="004C644B" w:rsidP="004C644B">
            <w:pPr>
              <w:pStyle w:val="TableText"/>
              <w:jc w:val="both"/>
            </w:pPr>
          </w:p>
        </w:tc>
        <w:tc>
          <w:tcPr>
            <w:tcW w:w="3118" w:type="dxa"/>
            <w:tcBorders>
              <w:top w:val="single" w:sz="6" w:space="0" w:color="auto"/>
              <w:left w:val="single" w:sz="6" w:space="0" w:color="auto"/>
              <w:bottom w:val="single" w:sz="6" w:space="0" w:color="auto"/>
              <w:right w:val="single" w:sz="6" w:space="0" w:color="auto"/>
            </w:tcBorders>
          </w:tcPr>
          <w:p w:rsidR="004C644B" w:rsidRPr="001779C5" w:rsidRDefault="004C644B" w:rsidP="004C644B">
            <w:pPr>
              <w:pStyle w:val="TableText"/>
              <w:jc w:val="both"/>
            </w:pPr>
          </w:p>
        </w:tc>
        <w:tc>
          <w:tcPr>
            <w:tcW w:w="1134" w:type="dxa"/>
            <w:tcBorders>
              <w:top w:val="single" w:sz="6" w:space="0" w:color="auto"/>
              <w:left w:val="single" w:sz="6" w:space="0" w:color="auto"/>
              <w:bottom w:val="single" w:sz="6" w:space="0" w:color="auto"/>
              <w:right w:val="single" w:sz="6" w:space="0" w:color="auto"/>
            </w:tcBorders>
          </w:tcPr>
          <w:p w:rsidR="004C644B" w:rsidRPr="002D37E9" w:rsidRDefault="004C644B" w:rsidP="004C644B">
            <w:pPr>
              <w:pStyle w:val="TableHeading"/>
              <w:jc w:val="both"/>
            </w:pPr>
          </w:p>
        </w:tc>
        <w:tc>
          <w:tcPr>
            <w:tcW w:w="1575" w:type="dxa"/>
            <w:tcBorders>
              <w:top w:val="single" w:sz="6" w:space="0" w:color="auto"/>
              <w:left w:val="single" w:sz="6" w:space="0" w:color="auto"/>
              <w:bottom w:val="single" w:sz="6" w:space="0" w:color="auto"/>
              <w:right w:val="single" w:sz="12" w:space="0" w:color="auto"/>
            </w:tcBorders>
          </w:tcPr>
          <w:p w:rsidR="004C644B" w:rsidRPr="002D37E9" w:rsidRDefault="004C644B" w:rsidP="004C644B">
            <w:pPr>
              <w:pStyle w:val="TableHeading"/>
              <w:jc w:val="both"/>
            </w:pPr>
          </w:p>
        </w:tc>
      </w:tr>
      <w:tr w:rsidR="00C0754D" w:rsidRPr="00C052F8" w:rsidTr="00D7677F">
        <w:trPr>
          <w:cantSplit/>
        </w:trPr>
        <w:tc>
          <w:tcPr>
            <w:tcW w:w="2506" w:type="dxa"/>
          </w:tcPr>
          <w:p w:rsidR="00C0754D" w:rsidRPr="00C052F8" w:rsidRDefault="00C0754D" w:rsidP="00AD7D8A">
            <w:pPr>
              <w:pStyle w:val="TableText"/>
              <w:jc w:val="both"/>
            </w:pPr>
          </w:p>
        </w:tc>
        <w:tc>
          <w:tcPr>
            <w:tcW w:w="1985" w:type="dxa"/>
          </w:tcPr>
          <w:p w:rsidR="00C0754D" w:rsidRPr="00C052F8" w:rsidRDefault="00C0754D" w:rsidP="00AD7D8A">
            <w:pPr>
              <w:pStyle w:val="TableText"/>
              <w:jc w:val="both"/>
            </w:pPr>
          </w:p>
        </w:tc>
        <w:tc>
          <w:tcPr>
            <w:tcW w:w="3118" w:type="dxa"/>
          </w:tcPr>
          <w:p w:rsidR="00C0754D" w:rsidRPr="00C052F8" w:rsidRDefault="00C0754D" w:rsidP="00AD7D8A">
            <w:pPr>
              <w:pStyle w:val="TableText"/>
              <w:jc w:val="both"/>
            </w:pPr>
          </w:p>
        </w:tc>
        <w:tc>
          <w:tcPr>
            <w:tcW w:w="1134" w:type="dxa"/>
          </w:tcPr>
          <w:p w:rsidR="00C0754D" w:rsidRPr="00C052F8" w:rsidRDefault="00C0754D" w:rsidP="00C052F8">
            <w:pPr>
              <w:pStyle w:val="TableHeading"/>
              <w:jc w:val="both"/>
            </w:pPr>
          </w:p>
        </w:tc>
        <w:tc>
          <w:tcPr>
            <w:tcW w:w="1575" w:type="dxa"/>
          </w:tcPr>
          <w:p w:rsidR="00C0754D" w:rsidRPr="00C052F8" w:rsidRDefault="00C0754D" w:rsidP="00C052F8">
            <w:pPr>
              <w:pStyle w:val="TableHeading"/>
              <w:jc w:val="both"/>
            </w:pPr>
          </w:p>
        </w:tc>
      </w:tr>
      <w:tr w:rsidR="00C0754D" w:rsidRPr="00C052F8" w:rsidTr="00D7677F">
        <w:trPr>
          <w:cantSplit/>
        </w:trPr>
        <w:tc>
          <w:tcPr>
            <w:tcW w:w="2506" w:type="dxa"/>
          </w:tcPr>
          <w:p w:rsidR="00C0754D" w:rsidRPr="00C052F8" w:rsidRDefault="00C0754D" w:rsidP="00AD7D8A">
            <w:pPr>
              <w:pStyle w:val="TableText"/>
              <w:jc w:val="both"/>
            </w:pPr>
          </w:p>
        </w:tc>
        <w:tc>
          <w:tcPr>
            <w:tcW w:w="1985" w:type="dxa"/>
          </w:tcPr>
          <w:p w:rsidR="00C0754D" w:rsidRPr="00C052F8" w:rsidRDefault="00C0754D" w:rsidP="00AD7D8A">
            <w:pPr>
              <w:pStyle w:val="TableText"/>
              <w:jc w:val="both"/>
            </w:pPr>
          </w:p>
        </w:tc>
        <w:tc>
          <w:tcPr>
            <w:tcW w:w="3118" w:type="dxa"/>
          </w:tcPr>
          <w:p w:rsidR="00C0754D" w:rsidRPr="00C052F8" w:rsidRDefault="00C0754D" w:rsidP="00AD7D8A">
            <w:pPr>
              <w:pStyle w:val="TableText"/>
              <w:jc w:val="both"/>
            </w:pPr>
          </w:p>
        </w:tc>
        <w:tc>
          <w:tcPr>
            <w:tcW w:w="1134" w:type="dxa"/>
          </w:tcPr>
          <w:p w:rsidR="00C0754D" w:rsidRPr="00C052F8" w:rsidRDefault="00C0754D" w:rsidP="00C052F8">
            <w:pPr>
              <w:pStyle w:val="TableHeading"/>
              <w:jc w:val="both"/>
            </w:pPr>
          </w:p>
        </w:tc>
        <w:tc>
          <w:tcPr>
            <w:tcW w:w="1575" w:type="dxa"/>
          </w:tcPr>
          <w:p w:rsidR="00C0754D" w:rsidRPr="00C052F8" w:rsidRDefault="00C0754D" w:rsidP="00C052F8">
            <w:pPr>
              <w:pStyle w:val="TableHeading"/>
              <w:jc w:val="both"/>
            </w:pPr>
          </w:p>
        </w:tc>
      </w:tr>
      <w:tr w:rsidR="004C644B" w:rsidRPr="00953E1A" w:rsidTr="004C644B">
        <w:trPr>
          <w:cantSplit/>
        </w:trPr>
        <w:tc>
          <w:tcPr>
            <w:tcW w:w="2506" w:type="dxa"/>
            <w:tcBorders>
              <w:top w:val="single" w:sz="6" w:space="0" w:color="auto"/>
              <w:left w:val="single" w:sz="12" w:space="0" w:color="auto"/>
              <w:bottom w:val="single" w:sz="6" w:space="0" w:color="auto"/>
              <w:right w:val="single" w:sz="6" w:space="0" w:color="auto"/>
            </w:tcBorders>
          </w:tcPr>
          <w:p w:rsidR="004C644B" w:rsidRPr="001779C5" w:rsidRDefault="004C644B" w:rsidP="004C644B">
            <w:pPr>
              <w:pStyle w:val="TableText"/>
              <w:jc w:val="both"/>
            </w:pPr>
            <w:bookmarkStart w:id="3" w:name="_Toc182297915"/>
          </w:p>
        </w:tc>
        <w:tc>
          <w:tcPr>
            <w:tcW w:w="1985" w:type="dxa"/>
            <w:tcBorders>
              <w:top w:val="single" w:sz="6" w:space="0" w:color="auto"/>
              <w:left w:val="single" w:sz="6" w:space="0" w:color="auto"/>
              <w:bottom w:val="single" w:sz="6" w:space="0" w:color="auto"/>
              <w:right w:val="single" w:sz="6" w:space="0" w:color="auto"/>
            </w:tcBorders>
          </w:tcPr>
          <w:p w:rsidR="004C644B" w:rsidRPr="00712C4D" w:rsidRDefault="004C644B" w:rsidP="004C644B">
            <w:pPr>
              <w:pStyle w:val="TableText"/>
              <w:jc w:val="both"/>
            </w:pPr>
          </w:p>
        </w:tc>
        <w:tc>
          <w:tcPr>
            <w:tcW w:w="3118" w:type="dxa"/>
            <w:tcBorders>
              <w:top w:val="single" w:sz="6" w:space="0" w:color="auto"/>
              <w:left w:val="single" w:sz="6" w:space="0" w:color="auto"/>
              <w:bottom w:val="single" w:sz="6" w:space="0" w:color="auto"/>
              <w:right w:val="single" w:sz="6" w:space="0" w:color="auto"/>
            </w:tcBorders>
          </w:tcPr>
          <w:p w:rsidR="004C644B" w:rsidRPr="004C644B" w:rsidRDefault="004C644B" w:rsidP="004C644B">
            <w:pPr>
              <w:jc w:val="both"/>
              <w:rPr>
                <w:rFonts w:ascii="Book Antiqua" w:hAnsi="Book Antiqua"/>
                <w:sz w:val="16"/>
                <w:szCs w:val="16"/>
              </w:rPr>
            </w:pPr>
          </w:p>
        </w:tc>
        <w:tc>
          <w:tcPr>
            <w:tcW w:w="1134" w:type="dxa"/>
            <w:tcBorders>
              <w:top w:val="single" w:sz="6" w:space="0" w:color="auto"/>
              <w:left w:val="single" w:sz="6" w:space="0" w:color="auto"/>
              <w:bottom w:val="single" w:sz="6" w:space="0" w:color="auto"/>
              <w:right w:val="single" w:sz="6" w:space="0" w:color="auto"/>
            </w:tcBorders>
          </w:tcPr>
          <w:p w:rsidR="004C644B" w:rsidRPr="002D37E9" w:rsidRDefault="004C644B" w:rsidP="004C644B">
            <w:pPr>
              <w:pStyle w:val="TableHeading"/>
              <w:jc w:val="both"/>
            </w:pPr>
          </w:p>
        </w:tc>
        <w:tc>
          <w:tcPr>
            <w:tcW w:w="1575" w:type="dxa"/>
            <w:tcBorders>
              <w:top w:val="single" w:sz="6" w:space="0" w:color="auto"/>
              <w:left w:val="single" w:sz="6" w:space="0" w:color="auto"/>
              <w:bottom w:val="single" w:sz="6" w:space="0" w:color="auto"/>
              <w:right w:val="single" w:sz="12" w:space="0" w:color="auto"/>
            </w:tcBorders>
          </w:tcPr>
          <w:p w:rsidR="004C644B" w:rsidRPr="002D37E9" w:rsidRDefault="004C644B" w:rsidP="004C644B">
            <w:pPr>
              <w:pStyle w:val="TableHeading"/>
              <w:jc w:val="both"/>
            </w:pPr>
          </w:p>
        </w:tc>
      </w:tr>
      <w:tr w:rsidR="004C644B" w:rsidRPr="00953E1A" w:rsidTr="004C644B">
        <w:trPr>
          <w:cantSplit/>
        </w:trPr>
        <w:tc>
          <w:tcPr>
            <w:tcW w:w="2506" w:type="dxa"/>
            <w:tcBorders>
              <w:top w:val="single" w:sz="6" w:space="0" w:color="auto"/>
              <w:left w:val="single" w:sz="12" w:space="0" w:color="auto"/>
              <w:bottom w:val="single" w:sz="12" w:space="0" w:color="auto"/>
              <w:right w:val="single" w:sz="6" w:space="0" w:color="auto"/>
            </w:tcBorders>
          </w:tcPr>
          <w:p w:rsidR="004C644B" w:rsidRPr="001779C5" w:rsidRDefault="004C644B" w:rsidP="004C644B">
            <w:pPr>
              <w:pStyle w:val="TableText"/>
              <w:jc w:val="both"/>
            </w:pPr>
          </w:p>
        </w:tc>
        <w:tc>
          <w:tcPr>
            <w:tcW w:w="1985" w:type="dxa"/>
            <w:tcBorders>
              <w:top w:val="single" w:sz="6" w:space="0" w:color="auto"/>
              <w:left w:val="single" w:sz="6" w:space="0" w:color="auto"/>
              <w:bottom w:val="single" w:sz="12" w:space="0" w:color="auto"/>
              <w:right w:val="single" w:sz="6" w:space="0" w:color="auto"/>
            </w:tcBorders>
          </w:tcPr>
          <w:p w:rsidR="004C644B" w:rsidRPr="001779C5" w:rsidRDefault="004C644B" w:rsidP="004C644B">
            <w:pPr>
              <w:pStyle w:val="TableText"/>
              <w:jc w:val="both"/>
            </w:pPr>
          </w:p>
        </w:tc>
        <w:tc>
          <w:tcPr>
            <w:tcW w:w="3118" w:type="dxa"/>
            <w:tcBorders>
              <w:top w:val="single" w:sz="6" w:space="0" w:color="auto"/>
              <w:left w:val="single" w:sz="6" w:space="0" w:color="auto"/>
              <w:bottom w:val="single" w:sz="12" w:space="0" w:color="auto"/>
              <w:right w:val="single" w:sz="6" w:space="0" w:color="auto"/>
            </w:tcBorders>
          </w:tcPr>
          <w:p w:rsidR="004C644B" w:rsidRPr="004C644B" w:rsidRDefault="004C644B" w:rsidP="004C644B">
            <w:pPr>
              <w:jc w:val="both"/>
              <w:rPr>
                <w:rFonts w:ascii="Book Antiqua" w:hAnsi="Book Antiqua"/>
                <w:sz w:val="16"/>
                <w:szCs w:val="16"/>
              </w:rPr>
            </w:pPr>
          </w:p>
        </w:tc>
        <w:tc>
          <w:tcPr>
            <w:tcW w:w="1134" w:type="dxa"/>
            <w:tcBorders>
              <w:top w:val="single" w:sz="6" w:space="0" w:color="auto"/>
              <w:left w:val="single" w:sz="6" w:space="0" w:color="auto"/>
              <w:bottom w:val="single" w:sz="12" w:space="0" w:color="auto"/>
              <w:right w:val="single" w:sz="6" w:space="0" w:color="auto"/>
            </w:tcBorders>
          </w:tcPr>
          <w:p w:rsidR="004C644B" w:rsidRPr="002D37E9" w:rsidRDefault="004C644B" w:rsidP="004C644B">
            <w:pPr>
              <w:pStyle w:val="TableHeading"/>
              <w:jc w:val="both"/>
            </w:pPr>
          </w:p>
        </w:tc>
        <w:tc>
          <w:tcPr>
            <w:tcW w:w="1575" w:type="dxa"/>
            <w:tcBorders>
              <w:top w:val="single" w:sz="6" w:space="0" w:color="auto"/>
              <w:left w:val="single" w:sz="6" w:space="0" w:color="auto"/>
              <w:bottom w:val="single" w:sz="12" w:space="0" w:color="auto"/>
              <w:right w:val="single" w:sz="12" w:space="0" w:color="auto"/>
            </w:tcBorders>
          </w:tcPr>
          <w:p w:rsidR="004C644B" w:rsidRPr="002D37E9" w:rsidRDefault="004C644B" w:rsidP="004C644B">
            <w:pPr>
              <w:pStyle w:val="TableHeading"/>
              <w:jc w:val="both"/>
            </w:pPr>
          </w:p>
        </w:tc>
      </w:tr>
    </w:tbl>
    <w:p w:rsidR="002452EF" w:rsidRPr="00C052F8" w:rsidRDefault="006945F3" w:rsidP="00AD7D8A">
      <w:pPr>
        <w:pStyle w:val="3"/>
        <w:keepLines/>
        <w:spacing w:before="120" w:after="120"/>
        <w:jc w:val="both"/>
        <w:rPr>
          <w:rFonts w:ascii="Book Antiqua" w:hAnsi="Book Antiqua"/>
        </w:rPr>
      </w:pPr>
      <w:bookmarkStart w:id="4" w:name="_Toc370309990"/>
      <w:r w:rsidRPr="00C052F8">
        <w:rPr>
          <w:rFonts w:ascii="Book Antiqua" w:hAnsi="Book Antiqua" w:cs="Times New Roman"/>
          <w:sz w:val="24"/>
          <w:szCs w:val="24"/>
          <w:lang w:val="ru-RU"/>
        </w:rPr>
        <w:t xml:space="preserve">Согласовано от </w:t>
      </w:r>
      <w:bookmarkEnd w:id="3"/>
      <w:r w:rsidRPr="00C052F8">
        <w:rPr>
          <w:rFonts w:ascii="Book Antiqua" w:hAnsi="Book Antiqua" w:cs="Times New Roman"/>
          <w:sz w:val="24"/>
          <w:szCs w:val="24"/>
          <w:lang w:val="ru-RU"/>
        </w:rPr>
        <w:t>Исполнителя</w:t>
      </w:r>
      <w:bookmarkEnd w:id="4"/>
    </w:p>
    <w:tbl>
      <w:tblPr>
        <w:tblW w:w="103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tblPr>
      <w:tblGrid>
        <w:gridCol w:w="2506"/>
        <w:gridCol w:w="1985"/>
        <w:gridCol w:w="3118"/>
        <w:gridCol w:w="1134"/>
        <w:gridCol w:w="1559"/>
      </w:tblGrid>
      <w:tr w:rsidR="00D87393" w:rsidRPr="00C052F8" w:rsidTr="00D7677F">
        <w:trPr>
          <w:cantSplit/>
          <w:tblHeader/>
        </w:trPr>
        <w:tc>
          <w:tcPr>
            <w:tcW w:w="2506" w:type="dxa"/>
            <w:tcBorders>
              <w:top w:val="single" w:sz="12" w:space="0" w:color="auto"/>
              <w:bottom w:val="single" w:sz="6" w:space="0" w:color="auto"/>
              <w:right w:val="single" w:sz="2" w:space="0" w:color="auto"/>
            </w:tcBorders>
            <w:shd w:val="pct10" w:color="auto" w:fill="auto"/>
          </w:tcPr>
          <w:p w:rsidR="00D87393" w:rsidRPr="00C052F8" w:rsidRDefault="00D87393" w:rsidP="00AD7D8A">
            <w:pPr>
              <w:pStyle w:val="TableHeading"/>
              <w:jc w:val="both"/>
            </w:pPr>
            <w:r w:rsidRPr="00C052F8">
              <w:t>ФИО</w:t>
            </w:r>
          </w:p>
        </w:tc>
        <w:tc>
          <w:tcPr>
            <w:tcW w:w="1985" w:type="dxa"/>
            <w:tcBorders>
              <w:top w:val="single" w:sz="12" w:space="0" w:color="auto"/>
              <w:left w:val="single" w:sz="2" w:space="0" w:color="auto"/>
              <w:bottom w:val="single" w:sz="6" w:space="0" w:color="auto"/>
              <w:right w:val="single" w:sz="2" w:space="0" w:color="auto"/>
            </w:tcBorders>
            <w:shd w:val="pct10" w:color="auto" w:fill="auto"/>
          </w:tcPr>
          <w:p w:rsidR="00D87393" w:rsidRPr="00C052F8" w:rsidRDefault="00D87393" w:rsidP="00AD7D8A">
            <w:pPr>
              <w:pStyle w:val="TableHeading"/>
              <w:jc w:val="both"/>
            </w:pPr>
            <w:r w:rsidRPr="00C052F8">
              <w:t>Проектная роль</w:t>
            </w:r>
          </w:p>
        </w:tc>
        <w:tc>
          <w:tcPr>
            <w:tcW w:w="3118" w:type="dxa"/>
            <w:tcBorders>
              <w:top w:val="single" w:sz="12" w:space="0" w:color="auto"/>
              <w:left w:val="single" w:sz="2" w:space="0" w:color="auto"/>
              <w:bottom w:val="single" w:sz="6" w:space="0" w:color="auto"/>
              <w:right w:val="single" w:sz="2" w:space="0" w:color="auto"/>
            </w:tcBorders>
            <w:shd w:val="pct10" w:color="auto" w:fill="auto"/>
          </w:tcPr>
          <w:p w:rsidR="00D87393" w:rsidRPr="00C052F8" w:rsidRDefault="00D87393" w:rsidP="00AD7D8A">
            <w:pPr>
              <w:pStyle w:val="TableHeading"/>
              <w:jc w:val="both"/>
            </w:pPr>
            <w:r w:rsidRPr="00C052F8">
              <w:t>Должность</w:t>
            </w:r>
          </w:p>
        </w:tc>
        <w:tc>
          <w:tcPr>
            <w:tcW w:w="1134" w:type="dxa"/>
            <w:tcBorders>
              <w:top w:val="single" w:sz="12" w:space="0" w:color="auto"/>
              <w:left w:val="single" w:sz="2" w:space="0" w:color="auto"/>
              <w:bottom w:val="single" w:sz="6" w:space="0" w:color="auto"/>
              <w:right w:val="single" w:sz="2" w:space="0" w:color="auto"/>
            </w:tcBorders>
            <w:shd w:val="pct10" w:color="auto" w:fill="auto"/>
          </w:tcPr>
          <w:p w:rsidR="00D87393" w:rsidRPr="00C052F8" w:rsidRDefault="00D87393" w:rsidP="00AD7D8A">
            <w:pPr>
              <w:pStyle w:val="TableHeading"/>
              <w:jc w:val="both"/>
            </w:pPr>
            <w:r w:rsidRPr="00C052F8">
              <w:t>Дата</w:t>
            </w:r>
          </w:p>
        </w:tc>
        <w:tc>
          <w:tcPr>
            <w:tcW w:w="1559" w:type="dxa"/>
            <w:tcBorders>
              <w:top w:val="single" w:sz="12" w:space="0" w:color="auto"/>
              <w:left w:val="single" w:sz="2" w:space="0" w:color="auto"/>
              <w:bottom w:val="single" w:sz="6" w:space="0" w:color="auto"/>
            </w:tcBorders>
            <w:shd w:val="pct10" w:color="auto" w:fill="auto"/>
          </w:tcPr>
          <w:p w:rsidR="00D87393" w:rsidRPr="00C052F8" w:rsidRDefault="00D87393" w:rsidP="00AD7D8A">
            <w:pPr>
              <w:pStyle w:val="TableHeading"/>
              <w:jc w:val="both"/>
            </w:pPr>
            <w:r w:rsidRPr="00C052F8">
              <w:t>Подпись</w:t>
            </w:r>
          </w:p>
        </w:tc>
      </w:tr>
      <w:tr w:rsidR="00D87393" w:rsidRPr="00C052F8" w:rsidTr="00D7677F">
        <w:trPr>
          <w:cantSplit/>
          <w:trHeight w:hRule="exact" w:val="60"/>
          <w:tblHeader/>
        </w:trPr>
        <w:tc>
          <w:tcPr>
            <w:tcW w:w="2506" w:type="dxa"/>
            <w:tcBorders>
              <w:top w:val="single" w:sz="6" w:space="0" w:color="auto"/>
              <w:left w:val="single" w:sz="12" w:space="0" w:color="auto"/>
              <w:bottom w:val="single" w:sz="6" w:space="0" w:color="auto"/>
              <w:right w:val="nil"/>
            </w:tcBorders>
            <w:shd w:val="pct50" w:color="auto" w:fill="auto"/>
          </w:tcPr>
          <w:p w:rsidR="00D87393" w:rsidRPr="00C052F8" w:rsidRDefault="00D87393" w:rsidP="00AD7D8A">
            <w:pPr>
              <w:pStyle w:val="TableText"/>
              <w:jc w:val="both"/>
              <w:rPr>
                <w:sz w:val="8"/>
              </w:rPr>
            </w:pPr>
          </w:p>
        </w:tc>
        <w:tc>
          <w:tcPr>
            <w:tcW w:w="1985" w:type="dxa"/>
            <w:tcBorders>
              <w:top w:val="single" w:sz="6" w:space="0" w:color="auto"/>
              <w:left w:val="nil"/>
              <w:bottom w:val="single" w:sz="6" w:space="0" w:color="auto"/>
              <w:right w:val="nil"/>
            </w:tcBorders>
            <w:shd w:val="pct50" w:color="auto" w:fill="auto"/>
          </w:tcPr>
          <w:p w:rsidR="00D87393" w:rsidRPr="00C052F8" w:rsidRDefault="00D87393" w:rsidP="00AD7D8A">
            <w:pPr>
              <w:pStyle w:val="TableText"/>
              <w:jc w:val="both"/>
              <w:rPr>
                <w:sz w:val="8"/>
                <w:highlight w:val="red"/>
              </w:rPr>
            </w:pPr>
          </w:p>
        </w:tc>
        <w:tc>
          <w:tcPr>
            <w:tcW w:w="3118" w:type="dxa"/>
            <w:tcBorders>
              <w:top w:val="single" w:sz="6" w:space="0" w:color="auto"/>
              <w:left w:val="nil"/>
              <w:bottom w:val="single" w:sz="6" w:space="0" w:color="auto"/>
              <w:right w:val="nil"/>
            </w:tcBorders>
            <w:shd w:val="pct50" w:color="auto" w:fill="auto"/>
          </w:tcPr>
          <w:p w:rsidR="00D87393" w:rsidRPr="00C052F8" w:rsidRDefault="00D87393" w:rsidP="00AD7D8A">
            <w:pPr>
              <w:pStyle w:val="TableText"/>
              <w:jc w:val="both"/>
              <w:rPr>
                <w:sz w:val="8"/>
                <w:highlight w:val="red"/>
              </w:rPr>
            </w:pPr>
          </w:p>
        </w:tc>
        <w:tc>
          <w:tcPr>
            <w:tcW w:w="1134" w:type="dxa"/>
            <w:tcBorders>
              <w:top w:val="single" w:sz="6" w:space="0" w:color="auto"/>
              <w:left w:val="nil"/>
              <w:bottom w:val="single" w:sz="6" w:space="0" w:color="auto"/>
              <w:right w:val="nil"/>
            </w:tcBorders>
            <w:shd w:val="pct50" w:color="auto" w:fill="auto"/>
          </w:tcPr>
          <w:p w:rsidR="00D87393" w:rsidRPr="00C052F8" w:rsidRDefault="00D87393" w:rsidP="00AD7D8A">
            <w:pPr>
              <w:pStyle w:val="TableText"/>
              <w:jc w:val="both"/>
              <w:rPr>
                <w:sz w:val="8"/>
              </w:rPr>
            </w:pPr>
          </w:p>
        </w:tc>
        <w:tc>
          <w:tcPr>
            <w:tcW w:w="1559" w:type="dxa"/>
            <w:tcBorders>
              <w:top w:val="single" w:sz="6" w:space="0" w:color="auto"/>
              <w:left w:val="nil"/>
              <w:bottom w:val="single" w:sz="6" w:space="0" w:color="auto"/>
              <w:right w:val="single" w:sz="12" w:space="0" w:color="auto"/>
            </w:tcBorders>
            <w:shd w:val="pct50" w:color="auto" w:fill="auto"/>
          </w:tcPr>
          <w:p w:rsidR="00D87393" w:rsidRPr="00C052F8" w:rsidRDefault="00D87393" w:rsidP="00AD7D8A">
            <w:pPr>
              <w:pStyle w:val="TableText"/>
              <w:jc w:val="both"/>
              <w:rPr>
                <w:sz w:val="8"/>
              </w:rPr>
            </w:pPr>
          </w:p>
        </w:tc>
      </w:tr>
      <w:tr w:rsidR="00D87393" w:rsidRPr="00C052F8" w:rsidTr="00D7677F">
        <w:trPr>
          <w:cantSplit/>
        </w:trPr>
        <w:tc>
          <w:tcPr>
            <w:tcW w:w="2506" w:type="dxa"/>
            <w:tcBorders>
              <w:top w:val="single" w:sz="6" w:space="0" w:color="auto"/>
              <w:bottom w:val="single" w:sz="6" w:space="0" w:color="auto"/>
            </w:tcBorders>
          </w:tcPr>
          <w:p w:rsidR="00D87393" w:rsidRPr="00C052F8" w:rsidRDefault="00D87393" w:rsidP="00AD7D8A">
            <w:pPr>
              <w:pStyle w:val="TableText"/>
              <w:jc w:val="both"/>
            </w:pPr>
          </w:p>
        </w:tc>
        <w:tc>
          <w:tcPr>
            <w:tcW w:w="1985" w:type="dxa"/>
            <w:tcBorders>
              <w:top w:val="single" w:sz="6" w:space="0" w:color="auto"/>
              <w:bottom w:val="single" w:sz="6" w:space="0" w:color="auto"/>
            </w:tcBorders>
          </w:tcPr>
          <w:p w:rsidR="00D87393" w:rsidRPr="00C052F8" w:rsidRDefault="00D87393" w:rsidP="00AD7D8A">
            <w:pPr>
              <w:pStyle w:val="TableText"/>
              <w:jc w:val="both"/>
            </w:pPr>
          </w:p>
        </w:tc>
        <w:tc>
          <w:tcPr>
            <w:tcW w:w="3118" w:type="dxa"/>
            <w:tcBorders>
              <w:top w:val="single" w:sz="6" w:space="0" w:color="auto"/>
              <w:bottom w:val="single" w:sz="6" w:space="0" w:color="auto"/>
            </w:tcBorders>
          </w:tcPr>
          <w:p w:rsidR="00D87393" w:rsidRPr="00C052F8" w:rsidRDefault="00D87393" w:rsidP="00AD7D8A">
            <w:pPr>
              <w:pStyle w:val="TableText"/>
              <w:jc w:val="both"/>
            </w:pPr>
          </w:p>
        </w:tc>
        <w:tc>
          <w:tcPr>
            <w:tcW w:w="1134" w:type="dxa"/>
            <w:tcBorders>
              <w:top w:val="single" w:sz="6" w:space="0" w:color="auto"/>
              <w:bottom w:val="single" w:sz="6" w:space="0" w:color="auto"/>
            </w:tcBorders>
          </w:tcPr>
          <w:p w:rsidR="00D87393" w:rsidRPr="00C052F8" w:rsidRDefault="00D87393" w:rsidP="00C052F8">
            <w:pPr>
              <w:pStyle w:val="TableHeading"/>
              <w:jc w:val="both"/>
              <w:rPr>
                <w:b w:val="0"/>
                <w:bCs w:val="0"/>
              </w:rPr>
            </w:pPr>
          </w:p>
        </w:tc>
        <w:tc>
          <w:tcPr>
            <w:tcW w:w="1559" w:type="dxa"/>
            <w:tcBorders>
              <w:top w:val="single" w:sz="6" w:space="0" w:color="auto"/>
              <w:bottom w:val="single" w:sz="6" w:space="0" w:color="auto"/>
            </w:tcBorders>
          </w:tcPr>
          <w:p w:rsidR="00D87393" w:rsidRPr="00C052F8" w:rsidRDefault="00D87393" w:rsidP="00C052F8">
            <w:pPr>
              <w:pStyle w:val="TableHeading"/>
              <w:jc w:val="both"/>
              <w:rPr>
                <w:b w:val="0"/>
                <w:bCs w:val="0"/>
              </w:rPr>
            </w:pPr>
          </w:p>
        </w:tc>
      </w:tr>
      <w:tr w:rsidR="00F633CE" w:rsidRPr="00C052F8" w:rsidTr="00D7677F">
        <w:trPr>
          <w:cantSplit/>
        </w:trPr>
        <w:tc>
          <w:tcPr>
            <w:tcW w:w="2506" w:type="dxa"/>
            <w:tcBorders>
              <w:top w:val="nil"/>
              <w:bottom w:val="single" w:sz="6" w:space="0" w:color="auto"/>
            </w:tcBorders>
          </w:tcPr>
          <w:p w:rsidR="00F633CE" w:rsidRPr="00C052F8" w:rsidRDefault="00F633CE" w:rsidP="00B86280">
            <w:pPr>
              <w:pStyle w:val="TableText"/>
              <w:jc w:val="both"/>
            </w:pPr>
          </w:p>
        </w:tc>
        <w:tc>
          <w:tcPr>
            <w:tcW w:w="1985" w:type="dxa"/>
            <w:tcBorders>
              <w:top w:val="nil"/>
              <w:bottom w:val="single" w:sz="6" w:space="0" w:color="auto"/>
            </w:tcBorders>
          </w:tcPr>
          <w:p w:rsidR="00F633CE" w:rsidRPr="00C052F8" w:rsidRDefault="00F633CE" w:rsidP="00AD7D8A">
            <w:pPr>
              <w:pStyle w:val="TableText"/>
              <w:jc w:val="both"/>
            </w:pPr>
          </w:p>
        </w:tc>
        <w:tc>
          <w:tcPr>
            <w:tcW w:w="3118" w:type="dxa"/>
            <w:tcBorders>
              <w:top w:val="nil"/>
              <w:bottom w:val="single" w:sz="6" w:space="0" w:color="auto"/>
            </w:tcBorders>
          </w:tcPr>
          <w:p w:rsidR="00F633CE" w:rsidRPr="00C052F8" w:rsidRDefault="00F633CE" w:rsidP="00AD7D8A">
            <w:pPr>
              <w:pStyle w:val="TableText"/>
              <w:jc w:val="both"/>
            </w:pPr>
          </w:p>
        </w:tc>
        <w:tc>
          <w:tcPr>
            <w:tcW w:w="1134" w:type="dxa"/>
            <w:tcBorders>
              <w:top w:val="nil"/>
              <w:bottom w:val="single" w:sz="6" w:space="0" w:color="auto"/>
            </w:tcBorders>
          </w:tcPr>
          <w:p w:rsidR="00F633CE" w:rsidRPr="00C052F8" w:rsidRDefault="00F633CE" w:rsidP="00C052F8">
            <w:pPr>
              <w:pStyle w:val="TableHeading"/>
              <w:jc w:val="both"/>
              <w:rPr>
                <w:b w:val="0"/>
                <w:bCs w:val="0"/>
              </w:rPr>
            </w:pPr>
          </w:p>
        </w:tc>
        <w:tc>
          <w:tcPr>
            <w:tcW w:w="1559" w:type="dxa"/>
            <w:tcBorders>
              <w:top w:val="nil"/>
              <w:bottom w:val="single" w:sz="6" w:space="0" w:color="auto"/>
            </w:tcBorders>
          </w:tcPr>
          <w:p w:rsidR="00F633CE" w:rsidRPr="00C052F8" w:rsidRDefault="00F633CE" w:rsidP="00C052F8">
            <w:pPr>
              <w:pStyle w:val="TableHeading"/>
              <w:jc w:val="both"/>
              <w:rPr>
                <w:b w:val="0"/>
                <w:bCs w:val="0"/>
              </w:rPr>
            </w:pPr>
          </w:p>
        </w:tc>
      </w:tr>
      <w:tr w:rsidR="00D87393" w:rsidRPr="00C052F8" w:rsidTr="00D7677F">
        <w:trPr>
          <w:cantSplit/>
        </w:trPr>
        <w:tc>
          <w:tcPr>
            <w:tcW w:w="2506" w:type="dxa"/>
            <w:tcBorders>
              <w:top w:val="single" w:sz="6" w:space="0" w:color="auto"/>
              <w:bottom w:val="single" w:sz="6" w:space="0" w:color="auto"/>
            </w:tcBorders>
          </w:tcPr>
          <w:p w:rsidR="00D87393" w:rsidRPr="00C052F8" w:rsidRDefault="00D87393" w:rsidP="00AD7D8A">
            <w:pPr>
              <w:pStyle w:val="TableText"/>
              <w:jc w:val="both"/>
            </w:pPr>
          </w:p>
        </w:tc>
        <w:tc>
          <w:tcPr>
            <w:tcW w:w="1985" w:type="dxa"/>
            <w:tcBorders>
              <w:top w:val="single" w:sz="6" w:space="0" w:color="auto"/>
              <w:bottom w:val="single" w:sz="6" w:space="0" w:color="auto"/>
            </w:tcBorders>
          </w:tcPr>
          <w:p w:rsidR="00D87393" w:rsidRPr="00C052F8" w:rsidRDefault="00D87393" w:rsidP="00AD7D8A">
            <w:pPr>
              <w:pStyle w:val="TableText"/>
              <w:jc w:val="both"/>
            </w:pPr>
          </w:p>
        </w:tc>
        <w:tc>
          <w:tcPr>
            <w:tcW w:w="3118" w:type="dxa"/>
            <w:tcBorders>
              <w:top w:val="single" w:sz="6" w:space="0" w:color="auto"/>
              <w:bottom w:val="single" w:sz="6" w:space="0" w:color="auto"/>
            </w:tcBorders>
          </w:tcPr>
          <w:p w:rsidR="00D87393" w:rsidRPr="00C052F8" w:rsidRDefault="00D87393" w:rsidP="00AD7D8A">
            <w:pPr>
              <w:pStyle w:val="TableText"/>
              <w:jc w:val="both"/>
            </w:pPr>
          </w:p>
        </w:tc>
        <w:tc>
          <w:tcPr>
            <w:tcW w:w="1134" w:type="dxa"/>
            <w:tcBorders>
              <w:top w:val="single" w:sz="6" w:space="0" w:color="auto"/>
              <w:bottom w:val="single" w:sz="6" w:space="0" w:color="auto"/>
            </w:tcBorders>
          </w:tcPr>
          <w:p w:rsidR="00D87393" w:rsidRPr="00C052F8" w:rsidRDefault="00D87393" w:rsidP="00C052F8">
            <w:pPr>
              <w:pStyle w:val="TableHeading"/>
              <w:jc w:val="both"/>
              <w:rPr>
                <w:b w:val="0"/>
                <w:bCs w:val="0"/>
              </w:rPr>
            </w:pPr>
          </w:p>
        </w:tc>
        <w:tc>
          <w:tcPr>
            <w:tcW w:w="1559" w:type="dxa"/>
            <w:tcBorders>
              <w:top w:val="single" w:sz="6" w:space="0" w:color="auto"/>
              <w:bottom w:val="single" w:sz="6" w:space="0" w:color="auto"/>
            </w:tcBorders>
          </w:tcPr>
          <w:p w:rsidR="00D87393" w:rsidRPr="00C052F8" w:rsidRDefault="00D87393" w:rsidP="00C052F8">
            <w:pPr>
              <w:pStyle w:val="TableHeading"/>
              <w:jc w:val="both"/>
              <w:rPr>
                <w:b w:val="0"/>
                <w:bCs w:val="0"/>
              </w:rPr>
            </w:pPr>
          </w:p>
        </w:tc>
      </w:tr>
    </w:tbl>
    <w:p w:rsidR="006945F3" w:rsidRPr="00953E1A" w:rsidRDefault="006945F3" w:rsidP="006945F3">
      <w:pPr>
        <w:pStyle w:val="a5"/>
        <w:rPr>
          <w:rFonts w:ascii="Book Antiqua" w:hAnsi="Book Antiqua"/>
        </w:rPr>
      </w:pPr>
    </w:p>
    <w:p w:rsidR="002452EF" w:rsidRPr="00630028" w:rsidRDefault="00CD5ED0" w:rsidP="002452EF">
      <w:pPr>
        <w:pStyle w:val="2"/>
        <w:jc w:val="both"/>
      </w:pPr>
      <w:bookmarkStart w:id="5" w:name="_Toc370309991"/>
      <w:r w:rsidRPr="00953E1A">
        <w:rPr>
          <w:lang w:val="ru-RU"/>
        </w:rPr>
        <w:t>Общие с</w:t>
      </w:r>
      <w:r w:rsidR="008B1C55" w:rsidRPr="00953E1A">
        <w:rPr>
          <w:lang w:val="ru-RU"/>
        </w:rPr>
        <w:t>в</w:t>
      </w:r>
      <w:r w:rsidRPr="00953E1A">
        <w:rPr>
          <w:lang w:val="ru-RU"/>
        </w:rPr>
        <w:t>едения</w:t>
      </w:r>
      <w:bookmarkEnd w:id="5"/>
    </w:p>
    <w:p w:rsidR="00CD5ED0" w:rsidRPr="00953E1A" w:rsidRDefault="00CD5ED0" w:rsidP="00CD5ED0">
      <w:pPr>
        <w:pStyle w:val="HeadingBar"/>
        <w:rPr>
          <w:lang w:val="ru-RU"/>
        </w:rPr>
      </w:pPr>
    </w:p>
    <w:p w:rsidR="00CD5ED0" w:rsidRPr="00953E1A" w:rsidRDefault="004F1485" w:rsidP="00CD5ED0">
      <w:pPr>
        <w:pStyle w:val="3"/>
        <w:keepLines/>
        <w:spacing w:before="120" w:after="120"/>
        <w:rPr>
          <w:rFonts w:ascii="Book Antiqua" w:hAnsi="Book Antiqua" w:cs="Times New Roman"/>
          <w:sz w:val="24"/>
          <w:szCs w:val="24"/>
          <w:lang w:val="ru-RU"/>
        </w:rPr>
      </w:pPr>
      <w:bookmarkStart w:id="6" w:name="_Toc370309992"/>
      <w:r w:rsidRPr="00953E1A">
        <w:rPr>
          <w:rFonts w:ascii="Book Antiqua" w:hAnsi="Book Antiqua" w:cs="Times New Roman"/>
          <w:sz w:val="24"/>
          <w:szCs w:val="24"/>
          <w:lang w:val="ru-RU"/>
        </w:rPr>
        <w:t>Полное наименование проекта</w:t>
      </w:r>
      <w:r w:rsidR="007F2FDC" w:rsidRPr="007F2FDC">
        <w:rPr>
          <w:rFonts w:ascii="Book Antiqua" w:hAnsi="Book Antiqua" w:cs="Times New Roman"/>
          <w:sz w:val="24"/>
          <w:szCs w:val="24"/>
          <w:lang w:val="ru-RU"/>
        </w:rPr>
        <w:t xml:space="preserve"> </w:t>
      </w:r>
      <w:r w:rsidR="007F2FDC">
        <w:rPr>
          <w:rFonts w:ascii="Book Antiqua" w:hAnsi="Book Antiqua" w:cs="Times New Roman"/>
          <w:sz w:val="24"/>
          <w:szCs w:val="24"/>
          <w:lang w:val="ru-RU"/>
        </w:rPr>
        <w:t>и</w:t>
      </w:r>
      <w:r w:rsidRPr="00953E1A">
        <w:rPr>
          <w:rFonts w:ascii="Book Antiqua" w:hAnsi="Book Antiqua" w:cs="Times New Roman"/>
          <w:sz w:val="24"/>
          <w:szCs w:val="24"/>
          <w:lang w:val="ru-RU"/>
        </w:rPr>
        <w:t xml:space="preserve"> </w:t>
      </w:r>
      <w:r w:rsidR="00CD5ED0" w:rsidRPr="00953E1A">
        <w:rPr>
          <w:rFonts w:ascii="Book Antiqua" w:hAnsi="Book Antiqua" w:cs="Times New Roman"/>
          <w:sz w:val="24"/>
          <w:szCs w:val="24"/>
          <w:lang w:val="ru-RU"/>
        </w:rPr>
        <w:t>его цели</w:t>
      </w:r>
      <w:bookmarkEnd w:id="6"/>
    </w:p>
    <w:p w:rsidR="00851377" w:rsidRPr="00D7677F" w:rsidRDefault="00851377" w:rsidP="00D7677F">
      <w:pPr>
        <w:pStyle w:val="a5"/>
        <w:ind w:left="1080"/>
        <w:jc w:val="both"/>
        <w:rPr>
          <w:rStyle w:val="HighlightedVariable"/>
          <w:color w:val="auto"/>
          <w:sz w:val="20"/>
          <w:szCs w:val="20"/>
        </w:rPr>
      </w:pPr>
      <w:r w:rsidRPr="00D7677F">
        <w:rPr>
          <w:rFonts w:ascii="Book Antiqua" w:hAnsi="Book Antiqua"/>
          <w:b/>
          <w:sz w:val="20"/>
          <w:szCs w:val="20"/>
        </w:rPr>
        <w:t xml:space="preserve">Полное наименование проекта - </w:t>
      </w:r>
      <w:r w:rsidR="00267D4A" w:rsidRPr="00D7677F">
        <w:rPr>
          <w:rStyle w:val="HighlightedVariable"/>
          <w:color w:val="auto"/>
          <w:sz w:val="20"/>
          <w:szCs w:val="20"/>
        </w:rPr>
        <w:t>Проект «Проведение обследования в рамках проекта тиражирования Корпоративной Системы Управления на базе программного продукта «1С</w:t>
      </w:r>
      <w:proofErr w:type="gramStart"/>
      <w:r w:rsidR="00267D4A" w:rsidRPr="00D7677F">
        <w:rPr>
          <w:rStyle w:val="HighlightedVariable"/>
          <w:color w:val="auto"/>
          <w:sz w:val="20"/>
          <w:szCs w:val="20"/>
        </w:rPr>
        <w:t>:П</w:t>
      </w:r>
      <w:proofErr w:type="gramEnd"/>
      <w:r w:rsidR="00267D4A" w:rsidRPr="00D7677F">
        <w:rPr>
          <w:rStyle w:val="HighlightedVariable"/>
          <w:color w:val="auto"/>
          <w:sz w:val="20"/>
          <w:szCs w:val="20"/>
        </w:rPr>
        <w:t>редприятие 8 Управление производственным предприятием» для ГК «</w:t>
      </w:r>
      <w:proofErr w:type="spellStart"/>
      <w:r w:rsidR="00267D4A" w:rsidRPr="00D7677F">
        <w:rPr>
          <w:rStyle w:val="HighlightedVariable"/>
          <w:color w:val="auto"/>
          <w:sz w:val="20"/>
          <w:szCs w:val="20"/>
        </w:rPr>
        <w:t>Волгаэнерго</w:t>
      </w:r>
      <w:proofErr w:type="spellEnd"/>
      <w:r w:rsidR="00267D4A" w:rsidRPr="00D7677F">
        <w:rPr>
          <w:rStyle w:val="HighlightedVariable"/>
          <w:color w:val="auto"/>
          <w:sz w:val="20"/>
          <w:szCs w:val="20"/>
        </w:rPr>
        <w:t>»</w:t>
      </w:r>
    </w:p>
    <w:p w:rsidR="00283272" w:rsidRPr="00961311" w:rsidRDefault="00283272" w:rsidP="00D7677F">
      <w:pPr>
        <w:pStyle w:val="a5"/>
        <w:ind w:left="1080"/>
        <w:jc w:val="both"/>
        <w:rPr>
          <w:rFonts w:ascii="Book Antiqua" w:hAnsi="Book Antiqua"/>
          <w:sz w:val="20"/>
          <w:szCs w:val="20"/>
        </w:rPr>
      </w:pPr>
    </w:p>
    <w:p w:rsidR="00851377" w:rsidRPr="00961311" w:rsidRDefault="00851377" w:rsidP="00961311">
      <w:pPr>
        <w:pStyle w:val="a5"/>
        <w:ind w:left="1080"/>
        <w:jc w:val="both"/>
        <w:rPr>
          <w:rFonts w:ascii="Book Antiqua" w:hAnsi="Book Antiqua"/>
          <w:b/>
          <w:sz w:val="20"/>
          <w:szCs w:val="20"/>
        </w:rPr>
      </w:pPr>
      <w:bookmarkStart w:id="7" w:name="_Toc262043761"/>
      <w:r w:rsidRPr="00961311">
        <w:rPr>
          <w:rFonts w:ascii="Book Antiqua" w:hAnsi="Book Antiqua"/>
          <w:b/>
          <w:sz w:val="20"/>
          <w:szCs w:val="20"/>
        </w:rPr>
        <w:t>Цели проекта</w:t>
      </w:r>
      <w:bookmarkEnd w:id="7"/>
      <w:r w:rsidR="00B851D1">
        <w:rPr>
          <w:rFonts w:ascii="Book Antiqua" w:hAnsi="Book Antiqua"/>
          <w:b/>
          <w:sz w:val="20"/>
          <w:szCs w:val="20"/>
        </w:rPr>
        <w:t>:</w:t>
      </w:r>
    </w:p>
    <w:p w:rsidR="000C3590" w:rsidRPr="0086657F" w:rsidRDefault="00B851D1" w:rsidP="000C3590">
      <w:pPr>
        <w:pStyle w:val="a5"/>
        <w:ind w:left="1080"/>
        <w:jc w:val="both"/>
        <w:rPr>
          <w:rFonts w:ascii="Book Antiqua" w:hAnsi="Book Antiqua"/>
          <w:sz w:val="20"/>
          <w:szCs w:val="20"/>
        </w:rPr>
      </w:pPr>
      <w:r w:rsidRPr="00D7677F">
        <w:rPr>
          <w:rFonts w:ascii="Book Antiqua" w:hAnsi="Book Antiqua"/>
          <w:sz w:val="20"/>
          <w:szCs w:val="20"/>
        </w:rPr>
        <w:t>Основной целью данного проекта является обследование существующих учетных систем и организации учетного процесса для последующего внедрения КСУ</w:t>
      </w:r>
      <w:r w:rsidR="000C3590">
        <w:rPr>
          <w:rFonts w:ascii="Book Antiqua" w:hAnsi="Book Antiqua"/>
          <w:sz w:val="20"/>
          <w:szCs w:val="20"/>
        </w:rPr>
        <w:t xml:space="preserve"> по блоку «Казначейство».</w:t>
      </w:r>
    </w:p>
    <w:p w:rsidR="00B851D1" w:rsidRPr="00A259CF" w:rsidRDefault="00B851D1" w:rsidP="00961311">
      <w:pPr>
        <w:pStyle w:val="a5"/>
        <w:ind w:left="1080"/>
        <w:jc w:val="both"/>
        <w:rPr>
          <w:rFonts w:ascii="Book Antiqua" w:hAnsi="Book Antiqua"/>
          <w:sz w:val="20"/>
          <w:szCs w:val="20"/>
        </w:rPr>
      </w:pPr>
    </w:p>
    <w:p w:rsidR="007F2FDC" w:rsidRPr="00D7677F" w:rsidRDefault="007F2FDC" w:rsidP="007F2FDC">
      <w:pPr>
        <w:pStyle w:val="a5"/>
        <w:ind w:left="1080"/>
        <w:jc w:val="both"/>
        <w:rPr>
          <w:rFonts w:ascii="Book Antiqua" w:hAnsi="Book Antiqua"/>
          <w:sz w:val="20"/>
          <w:szCs w:val="20"/>
        </w:rPr>
      </w:pPr>
      <w:r>
        <w:rPr>
          <w:rFonts w:ascii="Book Antiqua" w:hAnsi="Book Antiqua"/>
          <w:sz w:val="20"/>
          <w:szCs w:val="20"/>
        </w:rPr>
        <w:t>Обследование проводится путем демонстрации сквозного примера на разработанной для «</w:t>
      </w:r>
      <w:r w:rsidRPr="00D7677F">
        <w:rPr>
          <w:rFonts w:ascii="Book Antiqua" w:hAnsi="Book Antiqua"/>
          <w:sz w:val="20"/>
          <w:szCs w:val="20"/>
        </w:rPr>
        <w:t>Иркутскэнерго» корпоративной системе управления</w:t>
      </w:r>
      <w:r>
        <w:rPr>
          <w:rFonts w:ascii="Book Antiqua" w:hAnsi="Book Antiqua"/>
          <w:sz w:val="20"/>
          <w:szCs w:val="20"/>
        </w:rPr>
        <w:t>, разработанной на базе конфигурации 1С</w:t>
      </w:r>
      <w:proofErr w:type="gramStart"/>
      <w:r>
        <w:rPr>
          <w:rFonts w:ascii="Book Antiqua" w:hAnsi="Book Antiqua"/>
          <w:sz w:val="20"/>
          <w:szCs w:val="20"/>
        </w:rPr>
        <w:t>:У</w:t>
      </w:r>
      <w:proofErr w:type="gramEnd"/>
      <w:r>
        <w:rPr>
          <w:rFonts w:ascii="Book Antiqua" w:hAnsi="Book Antiqua"/>
          <w:sz w:val="20"/>
          <w:szCs w:val="20"/>
        </w:rPr>
        <w:t>ПП 1.3</w:t>
      </w:r>
    </w:p>
    <w:p w:rsidR="009A4FE5" w:rsidRPr="00A259CF" w:rsidRDefault="009A4FE5" w:rsidP="009A4FE5">
      <w:pPr>
        <w:pStyle w:val="a5"/>
        <w:ind w:left="1080"/>
        <w:jc w:val="both"/>
        <w:rPr>
          <w:rFonts w:ascii="Book Antiqua" w:hAnsi="Book Antiqua"/>
          <w:sz w:val="20"/>
          <w:szCs w:val="20"/>
          <w:lang w:eastAsia="en-US"/>
        </w:rPr>
      </w:pPr>
      <w:r w:rsidRPr="007823EF">
        <w:rPr>
          <w:rFonts w:ascii="Book Antiqua" w:hAnsi="Book Antiqua"/>
          <w:sz w:val="20"/>
          <w:szCs w:val="20"/>
          <w:lang w:eastAsia="en-US"/>
        </w:rPr>
        <w:t>В ходе проведения демонстрации Заказчик проверяет соответствие демонстрируемого функционала требованиям контрольного примера и в случае обнаружения отклонений сообщает о них Исполнителю. Все отклонения заносятся в протокол отклонений с последующим анализом возможных способов устранения отклонений</w:t>
      </w:r>
      <w:r>
        <w:rPr>
          <w:rFonts w:ascii="Book Antiqua" w:hAnsi="Book Antiqua"/>
          <w:sz w:val="20"/>
          <w:szCs w:val="20"/>
          <w:lang w:eastAsia="en-US"/>
        </w:rPr>
        <w:t>.</w:t>
      </w:r>
    </w:p>
    <w:p w:rsidR="007F2FDC" w:rsidRPr="00A259CF" w:rsidRDefault="007F2FDC" w:rsidP="009A4FE5">
      <w:pPr>
        <w:pStyle w:val="a5"/>
        <w:ind w:left="1080"/>
        <w:jc w:val="both"/>
        <w:rPr>
          <w:rFonts w:ascii="Book Antiqua" w:hAnsi="Book Antiqua"/>
          <w:sz w:val="20"/>
          <w:szCs w:val="20"/>
          <w:lang w:eastAsia="en-US"/>
        </w:rPr>
      </w:pPr>
    </w:p>
    <w:p w:rsidR="006945F3" w:rsidRPr="00953E1A" w:rsidRDefault="006945F3" w:rsidP="006945F3">
      <w:pPr>
        <w:pStyle w:val="HeadingBar"/>
        <w:rPr>
          <w:lang w:val="ru-RU"/>
        </w:rPr>
      </w:pPr>
    </w:p>
    <w:p w:rsidR="006945F3" w:rsidRPr="00953E1A" w:rsidRDefault="00D16DBD" w:rsidP="00AD7D8A">
      <w:pPr>
        <w:pStyle w:val="3"/>
        <w:keepLines/>
        <w:spacing w:before="120" w:after="120"/>
        <w:jc w:val="both"/>
        <w:rPr>
          <w:rFonts w:ascii="Book Antiqua" w:hAnsi="Book Antiqua" w:cs="Times New Roman"/>
          <w:sz w:val="24"/>
          <w:szCs w:val="24"/>
          <w:lang w:val="ru-RU"/>
        </w:rPr>
      </w:pPr>
      <w:bookmarkStart w:id="8" w:name="_Toc182297917"/>
      <w:bookmarkStart w:id="9" w:name="_Toc370309993"/>
      <w:r w:rsidRPr="00953E1A">
        <w:rPr>
          <w:rFonts w:ascii="Book Antiqua" w:hAnsi="Book Antiqua" w:cs="Times New Roman"/>
          <w:sz w:val="24"/>
          <w:szCs w:val="24"/>
          <w:lang w:val="ru-RU"/>
        </w:rPr>
        <w:t>Цели обследования, н</w:t>
      </w:r>
      <w:r w:rsidR="006945F3" w:rsidRPr="00953E1A">
        <w:rPr>
          <w:rFonts w:ascii="Book Antiqua" w:hAnsi="Book Antiqua" w:cs="Times New Roman"/>
          <w:sz w:val="24"/>
          <w:szCs w:val="24"/>
          <w:lang w:val="ru-RU"/>
        </w:rPr>
        <w:t xml:space="preserve">азначение </w:t>
      </w:r>
      <w:bookmarkEnd w:id="8"/>
      <w:r w:rsidR="006945F3" w:rsidRPr="00953E1A">
        <w:rPr>
          <w:rFonts w:ascii="Book Antiqua" w:hAnsi="Book Antiqua" w:cs="Times New Roman"/>
          <w:sz w:val="24"/>
          <w:szCs w:val="24"/>
          <w:lang w:val="ru-RU"/>
        </w:rPr>
        <w:t>документа</w:t>
      </w:r>
      <w:bookmarkEnd w:id="9"/>
    </w:p>
    <w:p w:rsidR="006471FE" w:rsidRPr="00953E1A" w:rsidRDefault="00D16DBD" w:rsidP="00C052F8">
      <w:pPr>
        <w:pStyle w:val="a5"/>
        <w:numPr>
          <w:ilvl w:val="0"/>
          <w:numId w:val="8"/>
        </w:numPr>
        <w:spacing w:before="120"/>
        <w:jc w:val="both"/>
        <w:rPr>
          <w:rFonts w:ascii="Book Antiqua" w:hAnsi="Book Antiqua"/>
          <w:sz w:val="20"/>
          <w:szCs w:val="20"/>
        </w:rPr>
      </w:pPr>
      <w:r w:rsidRPr="00953E1A">
        <w:rPr>
          <w:rFonts w:ascii="Book Antiqua" w:hAnsi="Book Antiqua"/>
          <w:sz w:val="20"/>
          <w:szCs w:val="20"/>
        </w:rPr>
        <w:t>Получение информации от Заказчика о текущих бизнес-процессах и методиках ведения учета.</w:t>
      </w:r>
    </w:p>
    <w:p w:rsidR="00D16DBD" w:rsidRPr="00953E1A" w:rsidRDefault="00D16DBD">
      <w:pPr>
        <w:pStyle w:val="a5"/>
        <w:numPr>
          <w:ilvl w:val="0"/>
          <w:numId w:val="8"/>
        </w:numPr>
        <w:spacing w:before="120"/>
        <w:jc w:val="both"/>
        <w:rPr>
          <w:rFonts w:ascii="Book Antiqua" w:hAnsi="Book Antiqua"/>
          <w:sz w:val="20"/>
          <w:szCs w:val="20"/>
        </w:rPr>
      </w:pPr>
      <w:r w:rsidRPr="00953E1A">
        <w:rPr>
          <w:rFonts w:ascii="Book Antiqua" w:hAnsi="Book Antiqua"/>
          <w:sz w:val="20"/>
          <w:szCs w:val="20"/>
        </w:rPr>
        <w:t>Демонстрация возможностей конфигурации Системы.</w:t>
      </w:r>
    </w:p>
    <w:p w:rsidR="00D16DBD" w:rsidRPr="00953E1A" w:rsidRDefault="00D16DBD">
      <w:pPr>
        <w:pStyle w:val="a5"/>
        <w:numPr>
          <w:ilvl w:val="0"/>
          <w:numId w:val="8"/>
        </w:numPr>
        <w:spacing w:before="120"/>
        <w:jc w:val="both"/>
        <w:rPr>
          <w:rFonts w:ascii="Book Antiqua" w:hAnsi="Book Antiqua"/>
          <w:sz w:val="20"/>
          <w:szCs w:val="20"/>
        </w:rPr>
      </w:pPr>
      <w:r w:rsidRPr="00953E1A">
        <w:rPr>
          <w:rFonts w:ascii="Book Antiqua" w:hAnsi="Book Antiqua"/>
          <w:sz w:val="20"/>
          <w:szCs w:val="20"/>
        </w:rPr>
        <w:t xml:space="preserve">Анализ наиболее оптимальных способов автоматизации бизнес-процессов и учета с помощью </w:t>
      </w:r>
      <w:r w:rsidR="00665D20">
        <w:rPr>
          <w:rFonts w:ascii="Book Antiqua" w:hAnsi="Book Antiqua"/>
          <w:sz w:val="20"/>
          <w:szCs w:val="20"/>
        </w:rPr>
        <w:t>имеющейся</w:t>
      </w:r>
      <w:r w:rsidRPr="00953E1A">
        <w:rPr>
          <w:rFonts w:ascii="Book Antiqua" w:hAnsi="Book Antiqua"/>
          <w:sz w:val="20"/>
          <w:szCs w:val="20"/>
        </w:rPr>
        <w:t xml:space="preserve"> конфигурации Системы.</w:t>
      </w:r>
    </w:p>
    <w:p w:rsidR="00D16DBD" w:rsidRPr="00953E1A" w:rsidRDefault="00D16DBD">
      <w:pPr>
        <w:pStyle w:val="a5"/>
        <w:numPr>
          <w:ilvl w:val="0"/>
          <w:numId w:val="8"/>
        </w:numPr>
        <w:spacing w:before="120"/>
        <w:jc w:val="both"/>
        <w:rPr>
          <w:rFonts w:ascii="Book Antiqua" w:hAnsi="Book Antiqua"/>
          <w:sz w:val="20"/>
          <w:szCs w:val="20"/>
        </w:rPr>
      </w:pPr>
      <w:r w:rsidRPr="00953E1A">
        <w:rPr>
          <w:rFonts w:ascii="Book Antiqua" w:hAnsi="Book Antiqua"/>
          <w:sz w:val="20"/>
          <w:szCs w:val="20"/>
        </w:rPr>
        <w:t xml:space="preserve">Принятие </w:t>
      </w:r>
      <w:r w:rsidR="004A2DA3">
        <w:rPr>
          <w:rFonts w:ascii="Book Antiqua" w:hAnsi="Book Antiqua"/>
          <w:sz w:val="20"/>
          <w:szCs w:val="20"/>
        </w:rPr>
        <w:t xml:space="preserve">Управляющим комитетом </w:t>
      </w:r>
      <w:r w:rsidRPr="00953E1A">
        <w:rPr>
          <w:rFonts w:ascii="Book Antiqua" w:hAnsi="Book Antiqua"/>
          <w:sz w:val="20"/>
          <w:szCs w:val="20"/>
        </w:rPr>
        <w:t xml:space="preserve">концептуальных решений по корректировке бизнес-процессов и методики ведения учета, либо </w:t>
      </w:r>
      <w:r w:rsidR="006B296C" w:rsidRPr="00953E1A">
        <w:rPr>
          <w:rFonts w:ascii="Book Antiqua" w:hAnsi="Book Antiqua"/>
          <w:sz w:val="20"/>
          <w:szCs w:val="20"/>
        </w:rPr>
        <w:t xml:space="preserve">по </w:t>
      </w:r>
      <w:r w:rsidRPr="00953E1A">
        <w:rPr>
          <w:rFonts w:ascii="Book Antiqua" w:hAnsi="Book Antiqua"/>
          <w:sz w:val="20"/>
          <w:szCs w:val="20"/>
        </w:rPr>
        <w:t>доработке Системы.</w:t>
      </w:r>
    </w:p>
    <w:p w:rsidR="00D16DBD" w:rsidRPr="00782CA0" w:rsidRDefault="00D16DBD" w:rsidP="00E75406">
      <w:pPr>
        <w:pStyle w:val="a5"/>
        <w:spacing w:before="120"/>
        <w:ind w:left="1080"/>
        <w:jc w:val="both"/>
        <w:rPr>
          <w:rFonts w:ascii="Book Antiqua" w:hAnsi="Book Antiqua"/>
          <w:sz w:val="20"/>
          <w:szCs w:val="20"/>
        </w:rPr>
      </w:pPr>
      <w:r w:rsidRPr="00782CA0">
        <w:rPr>
          <w:rFonts w:ascii="Book Antiqua" w:hAnsi="Book Antiqua"/>
          <w:sz w:val="20"/>
          <w:szCs w:val="20"/>
        </w:rPr>
        <w:t xml:space="preserve">Данный отчет будет являться </w:t>
      </w:r>
      <w:r w:rsidR="00532F75" w:rsidRPr="00782CA0">
        <w:rPr>
          <w:rFonts w:ascii="Book Antiqua" w:hAnsi="Book Antiqua"/>
          <w:sz w:val="20"/>
          <w:szCs w:val="20"/>
        </w:rPr>
        <w:t xml:space="preserve">результатом этапа «Обследование» и </w:t>
      </w:r>
      <w:r w:rsidR="00782CA0">
        <w:rPr>
          <w:rFonts w:ascii="Book Antiqua" w:hAnsi="Book Antiqua"/>
          <w:sz w:val="20"/>
          <w:szCs w:val="20"/>
        </w:rPr>
        <w:t>вводной информацией для д</w:t>
      </w:r>
      <w:r w:rsidRPr="00782CA0">
        <w:rPr>
          <w:rFonts w:ascii="Book Antiqua" w:hAnsi="Book Antiqua"/>
          <w:sz w:val="20"/>
          <w:szCs w:val="20"/>
        </w:rPr>
        <w:t>альнейшей разработки технического задания на доработку системы силами Исполнителя.</w:t>
      </w:r>
    </w:p>
    <w:p w:rsidR="006945F3" w:rsidRPr="00953E1A" w:rsidRDefault="006945F3" w:rsidP="006945F3">
      <w:pPr>
        <w:pStyle w:val="HeadingBar"/>
        <w:rPr>
          <w:lang w:val="ru-RU"/>
        </w:rPr>
      </w:pPr>
    </w:p>
    <w:p w:rsidR="006945F3" w:rsidRPr="00953E1A" w:rsidRDefault="006945F3" w:rsidP="00AD7D8A">
      <w:pPr>
        <w:pStyle w:val="3"/>
        <w:keepLines/>
        <w:spacing w:before="120" w:after="120"/>
        <w:jc w:val="both"/>
        <w:rPr>
          <w:rFonts w:ascii="Book Antiqua" w:hAnsi="Book Antiqua" w:cs="Times New Roman"/>
          <w:sz w:val="24"/>
          <w:szCs w:val="24"/>
          <w:lang w:val="ru-RU"/>
        </w:rPr>
      </w:pPr>
      <w:bookmarkStart w:id="10" w:name="_Toc182297918"/>
      <w:bookmarkStart w:id="11" w:name="_Toc370309994"/>
      <w:r w:rsidRPr="00953E1A">
        <w:rPr>
          <w:rFonts w:ascii="Book Antiqua" w:hAnsi="Book Antiqua" w:cs="Times New Roman"/>
          <w:sz w:val="24"/>
          <w:szCs w:val="24"/>
          <w:lang w:val="ru-RU"/>
        </w:rPr>
        <w:t xml:space="preserve">Термины и </w:t>
      </w:r>
      <w:bookmarkEnd w:id="10"/>
      <w:r w:rsidRPr="00953E1A">
        <w:rPr>
          <w:rFonts w:ascii="Book Antiqua" w:hAnsi="Book Antiqua" w:cs="Times New Roman"/>
          <w:sz w:val="24"/>
          <w:szCs w:val="24"/>
          <w:lang w:val="ru-RU"/>
        </w:rPr>
        <w:t>обозначения</w:t>
      </w:r>
      <w:bookmarkEnd w:id="11"/>
    </w:p>
    <w:p w:rsidR="00424DAD" w:rsidRPr="00AD7D8A" w:rsidRDefault="00424DAD" w:rsidP="00AD7D8A">
      <w:pPr>
        <w:jc w:val="both"/>
        <w:rPr>
          <w:rFonts w:ascii="Book Antiqua" w:hAnsi="Book Antiqua"/>
          <w:b/>
          <w:i/>
          <w:color w:val="000000"/>
          <w:sz w:val="20"/>
          <w:u w:val="single"/>
        </w:rPr>
      </w:pPr>
      <w:r w:rsidRPr="00AD7D8A">
        <w:rPr>
          <w:rFonts w:ascii="Book Antiqua" w:hAnsi="Book Antiqua"/>
          <w:b/>
          <w:i/>
          <w:color w:val="000000"/>
          <w:sz w:val="20"/>
          <w:u w:val="single"/>
        </w:rPr>
        <w:t xml:space="preserve">Принятые сокращения </w:t>
      </w: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722"/>
        <w:gridCol w:w="8451"/>
      </w:tblGrid>
      <w:tr w:rsidR="00EB05F1" w:rsidRPr="00AD7D8A" w:rsidTr="00AD7D8A">
        <w:trPr>
          <w:cantSplit/>
          <w:tblHeader/>
        </w:trPr>
        <w:tc>
          <w:tcPr>
            <w:tcW w:w="1722" w:type="dxa"/>
            <w:shd w:val="pct10" w:color="auto" w:fill="auto"/>
          </w:tcPr>
          <w:p w:rsidR="00EB05F1" w:rsidRPr="00AD7D8A" w:rsidRDefault="00EB05F1" w:rsidP="00C052F8">
            <w:pPr>
              <w:pStyle w:val="TableHeading"/>
              <w:jc w:val="both"/>
              <w:rPr>
                <w:sz w:val="20"/>
                <w:szCs w:val="20"/>
              </w:rPr>
            </w:pPr>
            <w:r w:rsidRPr="00AD7D8A">
              <w:rPr>
                <w:sz w:val="20"/>
                <w:szCs w:val="20"/>
              </w:rPr>
              <w:t>Сокращение</w:t>
            </w:r>
          </w:p>
        </w:tc>
        <w:tc>
          <w:tcPr>
            <w:tcW w:w="8451" w:type="dxa"/>
            <w:shd w:val="pct10" w:color="auto" w:fill="auto"/>
          </w:tcPr>
          <w:p w:rsidR="00EB05F1" w:rsidRPr="00AD7D8A" w:rsidRDefault="00EB05F1">
            <w:pPr>
              <w:pStyle w:val="TableHeading"/>
              <w:jc w:val="both"/>
              <w:rPr>
                <w:sz w:val="20"/>
                <w:szCs w:val="20"/>
              </w:rPr>
            </w:pPr>
            <w:r w:rsidRPr="00AD7D8A">
              <w:rPr>
                <w:sz w:val="20"/>
                <w:szCs w:val="20"/>
              </w:rPr>
              <w:t>Определение</w:t>
            </w:r>
          </w:p>
        </w:tc>
      </w:tr>
      <w:tr w:rsidR="00001867" w:rsidRPr="00AD7D8A" w:rsidTr="00AD7D8A">
        <w:tblPrEx>
          <w:tblLook w:val="04A0"/>
        </w:tblPrEx>
        <w:trPr>
          <w:cantSplit/>
        </w:trPr>
        <w:tc>
          <w:tcPr>
            <w:tcW w:w="1722" w:type="dxa"/>
            <w:tcBorders>
              <w:top w:val="single" w:sz="6" w:space="0" w:color="auto"/>
              <w:left w:val="single" w:sz="12" w:space="0" w:color="auto"/>
              <w:bottom w:val="single" w:sz="6" w:space="0" w:color="auto"/>
              <w:right w:val="single" w:sz="6" w:space="0" w:color="auto"/>
            </w:tcBorders>
          </w:tcPr>
          <w:p w:rsidR="00001867" w:rsidRPr="00AD7D8A" w:rsidRDefault="00001867" w:rsidP="00C052F8">
            <w:pPr>
              <w:pStyle w:val="TableText"/>
              <w:jc w:val="both"/>
              <w:rPr>
                <w:b/>
                <w:sz w:val="20"/>
                <w:szCs w:val="20"/>
              </w:rPr>
            </w:pPr>
            <w:r w:rsidRPr="00AD7D8A">
              <w:rPr>
                <w:b/>
                <w:sz w:val="20"/>
                <w:szCs w:val="20"/>
              </w:rPr>
              <w:t>КСУ</w:t>
            </w:r>
          </w:p>
        </w:tc>
        <w:tc>
          <w:tcPr>
            <w:tcW w:w="8451" w:type="dxa"/>
            <w:tcBorders>
              <w:top w:val="single" w:sz="6" w:space="0" w:color="auto"/>
              <w:left w:val="single" w:sz="6" w:space="0" w:color="auto"/>
              <w:bottom w:val="single" w:sz="6" w:space="0" w:color="auto"/>
              <w:right w:val="single" w:sz="12" w:space="0" w:color="auto"/>
            </w:tcBorders>
          </w:tcPr>
          <w:p w:rsidR="00001867" w:rsidRPr="00AD7D8A" w:rsidRDefault="00001867">
            <w:pPr>
              <w:pStyle w:val="TableText"/>
              <w:jc w:val="both"/>
              <w:rPr>
                <w:sz w:val="20"/>
                <w:szCs w:val="20"/>
              </w:rPr>
            </w:pPr>
            <w:r w:rsidRPr="00AD7D8A">
              <w:rPr>
                <w:sz w:val="20"/>
                <w:szCs w:val="20"/>
              </w:rPr>
              <w:t>Корпоративная система управления «Иркутскэнерго»</w:t>
            </w:r>
          </w:p>
        </w:tc>
      </w:tr>
      <w:tr w:rsidR="00D7677F" w:rsidRPr="00AD7D8A" w:rsidTr="00AD7D8A">
        <w:tblPrEx>
          <w:tblLook w:val="04A0"/>
        </w:tblPrEx>
        <w:trPr>
          <w:cantSplit/>
        </w:trPr>
        <w:tc>
          <w:tcPr>
            <w:tcW w:w="1722" w:type="dxa"/>
            <w:tcBorders>
              <w:top w:val="single" w:sz="6" w:space="0" w:color="auto"/>
              <w:left w:val="single" w:sz="12" w:space="0" w:color="auto"/>
              <w:bottom w:val="single" w:sz="6" w:space="0" w:color="auto"/>
              <w:right w:val="single" w:sz="6" w:space="0" w:color="auto"/>
            </w:tcBorders>
            <w:vAlign w:val="center"/>
          </w:tcPr>
          <w:p w:rsidR="00D7677F" w:rsidRPr="00AD7D8A" w:rsidRDefault="00D7677F" w:rsidP="00C052F8">
            <w:pPr>
              <w:pStyle w:val="TableText"/>
              <w:jc w:val="both"/>
              <w:rPr>
                <w:b/>
                <w:sz w:val="20"/>
                <w:szCs w:val="20"/>
              </w:rPr>
            </w:pPr>
            <w:r w:rsidRPr="00944823">
              <w:rPr>
                <w:b/>
                <w:sz w:val="20"/>
                <w:szCs w:val="20"/>
              </w:rPr>
              <w:t>Заказчик</w:t>
            </w:r>
          </w:p>
        </w:tc>
        <w:tc>
          <w:tcPr>
            <w:tcW w:w="8451" w:type="dxa"/>
            <w:tcBorders>
              <w:top w:val="single" w:sz="6" w:space="0" w:color="auto"/>
              <w:left w:val="single" w:sz="6" w:space="0" w:color="auto"/>
              <w:bottom w:val="single" w:sz="6" w:space="0" w:color="auto"/>
              <w:right w:val="single" w:sz="12" w:space="0" w:color="auto"/>
            </w:tcBorders>
          </w:tcPr>
          <w:p w:rsidR="00D7677F" w:rsidRPr="00AD7D8A" w:rsidRDefault="00D7677F">
            <w:pPr>
              <w:pStyle w:val="TableText"/>
              <w:jc w:val="both"/>
              <w:rPr>
                <w:sz w:val="20"/>
                <w:szCs w:val="20"/>
              </w:rPr>
            </w:pPr>
            <w:r w:rsidRPr="00944823">
              <w:rPr>
                <w:sz w:val="20"/>
                <w:szCs w:val="20"/>
              </w:rPr>
              <w:t>ООО «</w:t>
            </w:r>
            <w:proofErr w:type="spellStart"/>
            <w:r w:rsidRPr="00944823">
              <w:rPr>
                <w:sz w:val="20"/>
                <w:szCs w:val="20"/>
              </w:rPr>
              <w:t>ЕвроСибЭнерго-Консалт</w:t>
            </w:r>
            <w:proofErr w:type="spellEnd"/>
            <w:r w:rsidRPr="00944823">
              <w:rPr>
                <w:sz w:val="20"/>
                <w:szCs w:val="20"/>
              </w:rPr>
              <w:t>»</w:t>
            </w:r>
          </w:p>
        </w:tc>
      </w:tr>
      <w:tr w:rsidR="00D7677F" w:rsidRPr="00AD7D8A" w:rsidTr="00AD7D8A">
        <w:tblPrEx>
          <w:tblLook w:val="04A0"/>
        </w:tblPrEx>
        <w:trPr>
          <w:cantSplit/>
        </w:trPr>
        <w:tc>
          <w:tcPr>
            <w:tcW w:w="1722" w:type="dxa"/>
            <w:tcBorders>
              <w:top w:val="single" w:sz="6" w:space="0" w:color="auto"/>
              <w:left w:val="single" w:sz="12" w:space="0" w:color="auto"/>
              <w:bottom w:val="single" w:sz="6" w:space="0" w:color="auto"/>
              <w:right w:val="single" w:sz="6" w:space="0" w:color="auto"/>
            </w:tcBorders>
            <w:vAlign w:val="center"/>
          </w:tcPr>
          <w:p w:rsidR="00D7677F" w:rsidRPr="00AD7D8A" w:rsidRDefault="00D7677F" w:rsidP="00C052F8">
            <w:pPr>
              <w:pStyle w:val="TableText"/>
              <w:jc w:val="both"/>
              <w:rPr>
                <w:b/>
                <w:sz w:val="20"/>
                <w:szCs w:val="20"/>
              </w:rPr>
            </w:pPr>
            <w:r w:rsidRPr="00944823">
              <w:rPr>
                <w:b/>
                <w:sz w:val="20"/>
                <w:szCs w:val="20"/>
              </w:rPr>
              <w:t>Исполнитель</w:t>
            </w:r>
          </w:p>
        </w:tc>
        <w:tc>
          <w:tcPr>
            <w:tcW w:w="8451" w:type="dxa"/>
            <w:tcBorders>
              <w:top w:val="single" w:sz="6" w:space="0" w:color="auto"/>
              <w:left w:val="single" w:sz="6" w:space="0" w:color="auto"/>
              <w:bottom w:val="single" w:sz="6" w:space="0" w:color="auto"/>
              <w:right w:val="single" w:sz="12" w:space="0" w:color="auto"/>
            </w:tcBorders>
          </w:tcPr>
          <w:p w:rsidR="00D7677F" w:rsidRPr="00AD7D8A" w:rsidRDefault="00D7677F">
            <w:pPr>
              <w:pStyle w:val="TableText"/>
              <w:jc w:val="both"/>
              <w:rPr>
                <w:sz w:val="20"/>
                <w:szCs w:val="20"/>
              </w:rPr>
            </w:pPr>
          </w:p>
        </w:tc>
      </w:tr>
      <w:tr w:rsidR="00D7677F" w:rsidRPr="00AD7D8A" w:rsidTr="00AD7D8A">
        <w:tblPrEx>
          <w:tblLook w:val="04A0"/>
        </w:tblPrEx>
        <w:trPr>
          <w:cantSplit/>
        </w:trPr>
        <w:tc>
          <w:tcPr>
            <w:tcW w:w="1722" w:type="dxa"/>
            <w:tcBorders>
              <w:top w:val="single" w:sz="6" w:space="0" w:color="auto"/>
              <w:left w:val="single" w:sz="12" w:space="0" w:color="auto"/>
              <w:bottom w:val="single" w:sz="6" w:space="0" w:color="auto"/>
              <w:right w:val="single" w:sz="6" w:space="0" w:color="auto"/>
            </w:tcBorders>
          </w:tcPr>
          <w:p w:rsidR="00D7677F" w:rsidRPr="00AD7D8A" w:rsidRDefault="00D7677F" w:rsidP="00C052F8">
            <w:pPr>
              <w:pStyle w:val="TableText"/>
              <w:jc w:val="both"/>
              <w:rPr>
                <w:b/>
                <w:sz w:val="20"/>
                <w:szCs w:val="20"/>
              </w:rPr>
            </w:pPr>
            <w:r w:rsidRPr="00AD7D8A">
              <w:rPr>
                <w:b/>
                <w:sz w:val="20"/>
                <w:szCs w:val="20"/>
              </w:rPr>
              <w:t xml:space="preserve">Система </w:t>
            </w:r>
          </w:p>
        </w:tc>
        <w:tc>
          <w:tcPr>
            <w:tcW w:w="8451" w:type="dxa"/>
            <w:tcBorders>
              <w:top w:val="single" w:sz="6" w:space="0" w:color="auto"/>
              <w:left w:val="single" w:sz="6" w:space="0" w:color="auto"/>
              <w:bottom w:val="single" w:sz="6" w:space="0" w:color="auto"/>
              <w:right w:val="single" w:sz="12" w:space="0" w:color="auto"/>
            </w:tcBorders>
          </w:tcPr>
          <w:p w:rsidR="00D7677F" w:rsidRPr="00AD7D8A" w:rsidRDefault="00D7677F">
            <w:pPr>
              <w:pStyle w:val="TableText"/>
              <w:jc w:val="both"/>
              <w:rPr>
                <w:sz w:val="20"/>
                <w:szCs w:val="20"/>
              </w:rPr>
            </w:pPr>
            <w:r w:rsidRPr="00AD7D8A">
              <w:rPr>
                <w:sz w:val="20"/>
                <w:szCs w:val="20"/>
              </w:rPr>
              <w:t>КСУ «Иркутскэнерго»</w:t>
            </w:r>
          </w:p>
        </w:tc>
      </w:tr>
      <w:tr w:rsidR="00D7677F" w:rsidRPr="00AD7D8A" w:rsidTr="00AD7D8A">
        <w:tblPrEx>
          <w:tblLook w:val="04A0"/>
        </w:tblPrEx>
        <w:trPr>
          <w:cantSplit/>
        </w:trPr>
        <w:tc>
          <w:tcPr>
            <w:tcW w:w="1722" w:type="dxa"/>
            <w:tcBorders>
              <w:top w:val="single" w:sz="6" w:space="0" w:color="auto"/>
              <w:left w:val="single" w:sz="12" w:space="0" w:color="auto"/>
              <w:bottom w:val="single" w:sz="6" w:space="0" w:color="auto"/>
              <w:right w:val="single" w:sz="6" w:space="0" w:color="auto"/>
            </w:tcBorders>
            <w:hideMark/>
          </w:tcPr>
          <w:p w:rsidR="00D7677F" w:rsidRPr="00AD7D8A" w:rsidRDefault="00D7677F" w:rsidP="00C052F8">
            <w:pPr>
              <w:pStyle w:val="TableText"/>
              <w:jc w:val="both"/>
              <w:rPr>
                <w:b/>
                <w:sz w:val="20"/>
                <w:szCs w:val="20"/>
              </w:rPr>
            </w:pPr>
            <w:r w:rsidRPr="00AD7D8A">
              <w:rPr>
                <w:b/>
                <w:sz w:val="20"/>
                <w:szCs w:val="20"/>
              </w:rPr>
              <w:t>НСИ</w:t>
            </w:r>
          </w:p>
        </w:tc>
        <w:tc>
          <w:tcPr>
            <w:tcW w:w="8451" w:type="dxa"/>
            <w:tcBorders>
              <w:top w:val="single" w:sz="6" w:space="0" w:color="auto"/>
              <w:left w:val="single" w:sz="6" w:space="0" w:color="auto"/>
              <w:bottom w:val="single" w:sz="6" w:space="0" w:color="auto"/>
              <w:right w:val="single" w:sz="12" w:space="0" w:color="auto"/>
            </w:tcBorders>
            <w:hideMark/>
          </w:tcPr>
          <w:p w:rsidR="00D7677F" w:rsidRPr="00AD7D8A" w:rsidRDefault="00D7677F">
            <w:pPr>
              <w:pStyle w:val="TableText"/>
              <w:jc w:val="both"/>
              <w:rPr>
                <w:sz w:val="20"/>
                <w:szCs w:val="20"/>
              </w:rPr>
            </w:pPr>
            <w:r w:rsidRPr="00AD7D8A">
              <w:rPr>
                <w:sz w:val="20"/>
                <w:szCs w:val="20"/>
              </w:rPr>
              <w:t>Нормативно-справочная информация</w:t>
            </w:r>
          </w:p>
        </w:tc>
      </w:tr>
      <w:tr w:rsidR="00D7677F" w:rsidRPr="00AD7D8A" w:rsidTr="00AD7D8A">
        <w:tblPrEx>
          <w:tblLook w:val="04A0"/>
        </w:tblPrEx>
        <w:trPr>
          <w:cantSplit/>
        </w:trPr>
        <w:tc>
          <w:tcPr>
            <w:tcW w:w="1722" w:type="dxa"/>
            <w:tcBorders>
              <w:top w:val="single" w:sz="6" w:space="0" w:color="auto"/>
              <w:left w:val="single" w:sz="12" w:space="0" w:color="auto"/>
              <w:bottom w:val="single" w:sz="6" w:space="0" w:color="auto"/>
              <w:right w:val="single" w:sz="6" w:space="0" w:color="auto"/>
            </w:tcBorders>
          </w:tcPr>
          <w:p w:rsidR="00D7677F" w:rsidRPr="00AD7D8A" w:rsidRDefault="00D7677F" w:rsidP="00C052F8">
            <w:pPr>
              <w:pStyle w:val="TableText"/>
              <w:jc w:val="both"/>
              <w:rPr>
                <w:b/>
                <w:sz w:val="20"/>
                <w:szCs w:val="20"/>
              </w:rPr>
            </w:pPr>
            <w:r w:rsidRPr="00AD7D8A">
              <w:rPr>
                <w:b/>
                <w:sz w:val="20"/>
                <w:szCs w:val="20"/>
              </w:rPr>
              <w:t>МКП</w:t>
            </w:r>
          </w:p>
        </w:tc>
        <w:tc>
          <w:tcPr>
            <w:tcW w:w="8451" w:type="dxa"/>
            <w:tcBorders>
              <w:top w:val="single" w:sz="6" w:space="0" w:color="auto"/>
              <w:left w:val="single" w:sz="6" w:space="0" w:color="auto"/>
              <w:bottom w:val="single" w:sz="6" w:space="0" w:color="auto"/>
              <w:right w:val="single" w:sz="12" w:space="0" w:color="auto"/>
            </w:tcBorders>
          </w:tcPr>
          <w:p w:rsidR="00D7677F" w:rsidRPr="00AD7D8A" w:rsidRDefault="00D7677F">
            <w:pPr>
              <w:pStyle w:val="TableText"/>
              <w:jc w:val="both"/>
              <w:rPr>
                <w:sz w:val="20"/>
                <w:szCs w:val="20"/>
              </w:rPr>
            </w:pPr>
            <w:r w:rsidRPr="00AD7D8A">
              <w:rPr>
                <w:sz w:val="20"/>
                <w:szCs w:val="20"/>
              </w:rPr>
              <w:t>Документ «Месячный календарный план»</w:t>
            </w:r>
          </w:p>
        </w:tc>
      </w:tr>
    </w:tbl>
    <w:p w:rsidR="008B1C55" w:rsidRPr="00953E1A" w:rsidRDefault="008B1C55" w:rsidP="00C052F8">
      <w:pPr>
        <w:pStyle w:val="2"/>
        <w:jc w:val="both"/>
        <w:rPr>
          <w:lang w:val="ru-RU"/>
        </w:rPr>
      </w:pPr>
      <w:bookmarkStart w:id="12" w:name="_Toc370309995"/>
      <w:r w:rsidRPr="00953E1A">
        <w:rPr>
          <w:lang w:val="ru-RU"/>
        </w:rPr>
        <w:t>Характеристика объекта автоматизации</w:t>
      </w:r>
      <w:bookmarkEnd w:id="12"/>
    </w:p>
    <w:p w:rsidR="00E07FBD" w:rsidRDefault="00E07FBD" w:rsidP="009B0FF5">
      <w:pPr>
        <w:pStyle w:val="a5"/>
        <w:spacing w:before="120"/>
        <w:ind w:left="709"/>
        <w:jc w:val="both"/>
        <w:rPr>
          <w:rFonts w:ascii="Book Antiqua" w:hAnsi="Book Antiqua"/>
          <w:sz w:val="20"/>
          <w:szCs w:val="20"/>
        </w:rPr>
      </w:pPr>
      <w:r>
        <w:rPr>
          <w:rFonts w:ascii="Book Antiqua" w:hAnsi="Book Antiqua"/>
          <w:sz w:val="20"/>
          <w:szCs w:val="20"/>
        </w:rPr>
        <w:t xml:space="preserve">Объектом автоматизации </w:t>
      </w:r>
      <w:proofErr w:type="gramStart"/>
      <w:r>
        <w:rPr>
          <w:rFonts w:ascii="Book Antiqua" w:hAnsi="Book Antiqua"/>
          <w:sz w:val="20"/>
          <w:szCs w:val="20"/>
        </w:rPr>
        <w:t>данного</w:t>
      </w:r>
      <w:proofErr w:type="gramEnd"/>
      <w:r>
        <w:rPr>
          <w:rFonts w:ascii="Book Antiqua" w:hAnsi="Book Antiqua"/>
          <w:sz w:val="20"/>
          <w:szCs w:val="20"/>
        </w:rPr>
        <w:t xml:space="preserve"> </w:t>
      </w:r>
      <w:proofErr w:type="spellStart"/>
      <w:r w:rsidR="00F725E1">
        <w:rPr>
          <w:rFonts w:ascii="Book Antiqua" w:hAnsi="Book Antiqua"/>
          <w:sz w:val="20"/>
          <w:szCs w:val="20"/>
        </w:rPr>
        <w:t>под</w:t>
      </w:r>
      <w:r>
        <w:rPr>
          <w:rFonts w:ascii="Book Antiqua" w:hAnsi="Book Antiqua"/>
          <w:sz w:val="20"/>
          <w:szCs w:val="20"/>
        </w:rPr>
        <w:t>проекта</w:t>
      </w:r>
      <w:proofErr w:type="spellEnd"/>
      <w:r>
        <w:rPr>
          <w:rFonts w:ascii="Book Antiqua" w:hAnsi="Book Antiqua"/>
          <w:sz w:val="20"/>
          <w:szCs w:val="20"/>
        </w:rPr>
        <w:t xml:space="preserve"> являются бизнес-процессы, затрагивающие область </w:t>
      </w:r>
      <w:r w:rsidR="00E12305">
        <w:rPr>
          <w:rFonts w:ascii="Book Antiqua" w:hAnsi="Book Antiqua"/>
          <w:sz w:val="20"/>
          <w:szCs w:val="20"/>
        </w:rPr>
        <w:t>Казначейство</w:t>
      </w:r>
      <w:r w:rsidR="002620E2">
        <w:rPr>
          <w:rFonts w:ascii="Book Antiqua" w:hAnsi="Book Antiqua"/>
          <w:sz w:val="20"/>
          <w:szCs w:val="20"/>
        </w:rPr>
        <w:t xml:space="preserve">. </w:t>
      </w:r>
      <w:r>
        <w:rPr>
          <w:rFonts w:ascii="Book Antiqua" w:hAnsi="Book Antiqua"/>
          <w:sz w:val="20"/>
          <w:szCs w:val="20"/>
        </w:rPr>
        <w:t>На момент</w:t>
      </w:r>
      <w:r w:rsidR="00683E04">
        <w:rPr>
          <w:rFonts w:ascii="Book Antiqua" w:hAnsi="Book Antiqua"/>
          <w:sz w:val="20"/>
          <w:szCs w:val="20"/>
        </w:rPr>
        <w:t xml:space="preserve"> обследования</w:t>
      </w:r>
      <w:r>
        <w:rPr>
          <w:rFonts w:ascii="Book Antiqua" w:hAnsi="Book Antiqua"/>
          <w:sz w:val="20"/>
          <w:szCs w:val="20"/>
        </w:rPr>
        <w:t xml:space="preserve"> эти бизнес процессы реализованы в следующих системах:</w:t>
      </w:r>
    </w:p>
    <w:p w:rsidR="00162FD4" w:rsidRDefault="00162FD4" w:rsidP="005342F4">
      <w:pPr>
        <w:numPr>
          <w:ilvl w:val="0"/>
          <w:numId w:val="10"/>
        </w:numPr>
        <w:ind w:left="141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:Д</w:t>
      </w:r>
      <w:proofErr w:type="gramEnd"/>
      <w:r>
        <w:rPr>
          <w:rFonts w:ascii="Book Antiqua" w:hAnsi="Book Antiqua"/>
          <w:sz w:val="20"/>
          <w:szCs w:val="20"/>
        </w:rPr>
        <w:t>ДС - а</w:t>
      </w:r>
      <w:r w:rsidRPr="00C51ACC">
        <w:rPr>
          <w:rFonts w:ascii="Book Antiqua" w:hAnsi="Book Antiqua"/>
          <w:sz w:val="20"/>
          <w:szCs w:val="20"/>
        </w:rPr>
        <w:t xml:space="preserve">втоматизированная система управления </w:t>
      </w:r>
      <w:r>
        <w:rPr>
          <w:rFonts w:ascii="Book Antiqua" w:hAnsi="Book Antiqua"/>
          <w:sz w:val="20"/>
          <w:szCs w:val="20"/>
        </w:rPr>
        <w:t>казначейскими операциями;</w:t>
      </w:r>
    </w:p>
    <w:p w:rsidR="00162FD4" w:rsidRDefault="00162FD4" w:rsidP="005342F4">
      <w:pPr>
        <w:numPr>
          <w:ilvl w:val="0"/>
          <w:numId w:val="10"/>
        </w:numPr>
        <w:ind w:left="141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:А</w:t>
      </w:r>
      <w:proofErr w:type="gramEnd"/>
      <w:r>
        <w:rPr>
          <w:rFonts w:ascii="Book Antiqua" w:hAnsi="Book Antiqua"/>
          <w:sz w:val="20"/>
          <w:szCs w:val="20"/>
        </w:rPr>
        <w:t>бонент – автоматизированная биллинго</w:t>
      </w:r>
      <w:r w:rsidR="004A2DA3">
        <w:rPr>
          <w:rFonts w:ascii="Book Antiqua" w:hAnsi="Book Antiqua"/>
          <w:sz w:val="20"/>
          <w:szCs w:val="20"/>
        </w:rPr>
        <w:t>вая система для юридических лиц.</w:t>
      </w:r>
    </w:p>
    <w:p w:rsidR="00162FD4" w:rsidRDefault="00162FD4">
      <w:pPr>
        <w:pStyle w:val="a5"/>
        <w:spacing w:before="120"/>
        <w:ind w:left="1080"/>
        <w:jc w:val="both"/>
        <w:rPr>
          <w:rFonts w:ascii="Book Antiqua" w:hAnsi="Book Antiqua"/>
          <w:sz w:val="20"/>
          <w:szCs w:val="20"/>
        </w:rPr>
      </w:pPr>
    </w:p>
    <w:p w:rsidR="008308EF" w:rsidRPr="00953E1A" w:rsidRDefault="00653808">
      <w:pPr>
        <w:pStyle w:val="a5"/>
        <w:ind w:left="1080"/>
        <w:jc w:val="both"/>
        <w:rPr>
          <w:rFonts w:ascii="Book Antiqua" w:hAnsi="Book Antiqua"/>
          <w:b/>
          <w:sz w:val="20"/>
          <w:szCs w:val="20"/>
        </w:rPr>
      </w:pPr>
      <w:r w:rsidRPr="00953E1A">
        <w:rPr>
          <w:rFonts w:ascii="Book Antiqua" w:hAnsi="Book Antiqua"/>
          <w:b/>
          <w:sz w:val="20"/>
          <w:szCs w:val="20"/>
        </w:rPr>
        <w:t>Ключевые сотрудники, предоставившие информацию:</w:t>
      </w:r>
      <w:r w:rsidR="009A78FB" w:rsidRPr="00953E1A">
        <w:rPr>
          <w:rFonts w:ascii="Book Antiqua" w:hAnsi="Book Antiqua"/>
          <w:b/>
          <w:sz w:val="20"/>
          <w:szCs w:val="20"/>
        </w:rPr>
        <w:t xml:space="preserve"> </w:t>
      </w:r>
    </w:p>
    <w:tbl>
      <w:tblPr>
        <w:tblW w:w="864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4680"/>
      </w:tblGrid>
      <w:tr w:rsidR="00653808" w:rsidRPr="00953E1A">
        <w:tc>
          <w:tcPr>
            <w:tcW w:w="3960" w:type="dxa"/>
          </w:tcPr>
          <w:p w:rsidR="00653808" w:rsidRPr="00953E1A" w:rsidRDefault="00653808" w:rsidP="00AD7D8A">
            <w:pPr>
              <w:pStyle w:val="a5"/>
              <w:spacing w:after="0"/>
              <w:jc w:val="both"/>
              <w:rPr>
                <w:rFonts w:ascii="Book Antiqua" w:hAnsi="Book Antiqua"/>
                <w:b/>
                <w:sz w:val="20"/>
                <w:szCs w:val="20"/>
              </w:rPr>
            </w:pPr>
            <w:r w:rsidRPr="00953E1A">
              <w:rPr>
                <w:rFonts w:ascii="Book Antiqua" w:hAnsi="Book Antiqua"/>
                <w:b/>
                <w:sz w:val="20"/>
                <w:szCs w:val="20"/>
              </w:rPr>
              <w:t>ФИО</w:t>
            </w:r>
          </w:p>
        </w:tc>
        <w:tc>
          <w:tcPr>
            <w:tcW w:w="4680" w:type="dxa"/>
          </w:tcPr>
          <w:p w:rsidR="00653808" w:rsidRPr="00953E1A" w:rsidRDefault="00653808" w:rsidP="00AD7D8A">
            <w:pPr>
              <w:pStyle w:val="a5"/>
              <w:spacing w:after="0"/>
              <w:jc w:val="both"/>
              <w:rPr>
                <w:rFonts w:ascii="Book Antiqua" w:hAnsi="Book Antiqua"/>
                <w:b/>
                <w:sz w:val="20"/>
                <w:szCs w:val="20"/>
              </w:rPr>
            </w:pPr>
            <w:r w:rsidRPr="00953E1A">
              <w:rPr>
                <w:rFonts w:ascii="Book Antiqua" w:hAnsi="Book Antiqua"/>
                <w:b/>
                <w:sz w:val="20"/>
                <w:szCs w:val="20"/>
              </w:rPr>
              <w:t>Должность</w:t>
            </w:r>
          </w:p>
        </w:tc>
      </w:tr>
      <w:tr w:rsidR="009A78FB" w:rsidRPr="00953E1A" w:rsidTr="005E4EF5">
        <w:trPr>
          <w:trHeight w:val="741"/>
        </w:trPr>
        <w:tc>
          <w:tcPr>
            <w:tcW w:w="3960" w:type="dxa"/>
          </w:tcPr>
          <w:p w:rsidR="009A78FB" w:rsidRPr="004C3E0B" w:rsidRDefault="009A78FB" w:rsidP="00C052F8">
            <w:pPr>
              <w:pStyle w:val="TableText"/>
              <w:jc w:val="both"/>
            </w:pPr>
          </w:p>
        </w:tc>
        <w:tc>
          <w:tcPr>
            <w:tcW w:w="4680" w:type="dxa"/>
          </w:tcPr>
          <w:p w:rsidR="009A78FB" w:rsidRPr="00753DBF" w:rsidRDefault="009A78FB" w:rsidP="00AD7D8A">
            <w:pPr>
              <w:jc w:val="both"/>
            </w:pPr>
          </w:p>
        </w:tc>
      </w:tr>
      <w:tr w:rsidR="009A78FB" w:rsidRPr="00953E1A">
        <w:tc>
          <w:tcPr>
            <w:tcW w:w="3960" w:type="dxa"/>
          </w:tcPr>
          <w:p w:rsidR="009A78FB" w:rsidRPr="00C35A98" w:rsidRDefault="009A78FB" w:rsidP="00C052F8">
            <w:pPr>
              <w:pStyle w:val="TableText"/>
              <w:jc w:val="both"/>
              <w:rPr>
                <w:sz w:val="20"/>
                <w:szCs w:val="20"/>
              </w:rPr>
            </w:pPr>
          </w:p>
        </w:tc>
        <w:tc>
          <w:tcPr>
            <w:tcW w:w="4680" w:type="dxa"/>
          </w:tcPr>
          <w:p w:rsidR="009A78FB" w:rsidRPr="00C35A98" w:rsidRDefault="009A78FB">
            <w:pPr>
              <w:pStyle w:val="TableText"/>
              <w:jc w:val="both"/>
              <w:rPr>
                <w:sz w:val="20"/>
                <w:szCs w:val="20"/>
              </w:rPr>
            </w:pPr>
          </w:p>
        </w:tc>
      </w:tr>
      <w:tr w:rsidR="009A78FB" w:rsidRPr="00953E1A">
        <w:tc>
          <w:tcPr>
            <w:tcW w:w="3960" w:type="dxa"/>
          </w:tcPr>
          <w:p w:rsidR="009A78FB" w:rsidRPr="00C35A98" w:rsidRDefault="009A78FB" w:rsidP="00C052F8">
            <w:pPr>
              <w:pStyle w:val="TableText"/>
              <w:jc w:val="both"/>
              <w:rPr>
                <w:sz w:val="20"/>
                <w:szCs w:val="20"/>
              </w:rPr>
            </w:pPr>
          </w:p>
        </w:tc>
        <w:tc>
          <w:tcPr>
            <w:tcW w:w="4680" w:type="dxa"/>
          </w:tcPr>
          <w:p w:rsidR="009A78FB" w:rsidRPr="00C35A98" w:rsidRDefault="009A78FB">
            <w:pPr>
              <w:pStyle w:val="TableText"/>
              <w:jc w:val="both"/>
              <w:rPr>
                <w:sz w:val="20"/>
                <w:szCs w:val="20"/>
              </w:rPr>
            </w:pPr>
          </w:p>
        </w:tc>
      </w:tr>
      <w:tr w:rsidR="009A78FB" w:rsidRPr="00953E1A">
        <w:tc>
          <w:tcPr>
            <w:tcW w:w="3960" w:type="dxa"/>
          </w:tcPr>
          <w:p w:rsidR="009A78FB" w:rsidRPr="00953E1A" w:rsidRDefault="009A78FB" w:rsidP="00C052F8">
            <w:pPr>
              <w:pStyle w:val="TableText"/>
              <w:jc w:val="both"/>
            </w:pPr>
          </w:p>
        </w:tc>
        <w:tc>
          <w:tcPr>
            <w:tcW w:w="4680" w:type="dxa"/>
          </w:tcPr>
          <w:p w:rsidR="009A78FB" w:rsidRPr="00753DBF" w:rsidRDefault="009A78FB">
            <w:pPr>
              <w:pStyle w:val="TableText"/>
              <w:jc w:val="both"/>
            </w:pPr>
          </w:p>
        </w:tc>
      </w:tr>
    </w:tbl>
    <w:p w:rsidR="008B1C55" w:rsidRPr="00953E1A" w:rsidRDefault="00D03A74" w:rsidP="008B1C55">
      <w:pPr>
        <w:pStyle w:val="HeadingBar"/>
        <w:rPr>
          <w:lang w:val="ru-RU"/>
        </w:rPr>
      </w:pPr>
      <w:r>
        <w:rPr>
          <w:lang w:val="ru-RU"/>
        </w:rPr>
        <w:tab/>
      </w:r>
    </w:p>
    <w:p w:rsidR="007F11AB" w:rsidRPr="00953E1A" w:rsidRDefault="007F11AB" w:rsidP="007F11AB">
      <w:pPr>
        <w:pStyle w:val="3"/>
        <w:keepLines/>
        <w:spacing w:before="120" w:after="120"/>
        <w:rPr>
          <w:rFonts w:ascii="Book Antiqua" w:hAnsi="Book Antiqua" w:cs="Times New Roman"/>
          <w:sz w:val="24"/>
          <w:szCs w:val="24"/>
          <w:lang w:val="ru-RU"/>
        </w:rPr>
      </w:pPr>
      <w:bookmarkStart w:id="13" w:name="_Toc370309996"/>
      <w:r w:rsidRPr="00953E1A">
        <w:rPr>
          <w:rFonts w:ascii="Book Antiqua" w:hAnsi="Book Antiqua" w:cs="Times New Roman"/>
          <w:sz w:val="24"/>
          <w:szCs w:val="24"/>
          <w:lang w:val="ru-RU"/>
        </w:rPr>
        <w:t>Организационные рамки проекта</w:t>
      </w:r>
      <w:bookmarkEnd w:id="13"/>
    </w:p>
    <w:p w:rsidR="00343490" w:rsidRDefault="00343490" w:rsidP="00343490">
      <w:pPr>
        <w:pStyle w:val="CoverAddress"/>
        <w:rPr>
          <w:rFonts w:ascii="Book Antiqua" w:hAnsi="Book Antiqua" w:cs="Times New Roman"/>
          <w:szCs w:val="20"/>
        </w:rPr>
      </w:pPr>
      <w:r w:rsidRPr="00953E1A">
        <w:rPr>
          <w:rFonts w:ascii="Book Antiqua" w:hAnsi="Book Antiqua" w:cs="Times New Roman"/>
          <w:szCs w:val="20"/>
        </w:rPr>
        <w:t>Обследование провод</w:t>
      </w:r>
      <w:r w:rsidR="000F327E">
        <w:rPr>
          <w:rFonts w:ascii="Book Antiqua" w:hAnsi="Book Antiqua" w:cs="Times New Roman"/>
          <w:szCs w:val="20"/>
        </w:rPr>
        <w:t>и</w:t>
      </w:r>
      <w:r w:rsidRPr="00953E1A">
        <w:rPr>
          <w:rFonts w:ascii="Book Antiqua" w:hAnsi="Book Antiqua" w:cs="Times New Roman"/>
          <w:szCs w:val="20"/>
        </w:rPr>
        <w:t>тся в рамках Пилотной зоны:</w:t>
      </w:r>
    </w:p>
    <w:p w:rsidR="00466ED1" w:rsidRPr="00AD7D8A" w:rsidRDefault="00466ED1" w:rsidP="00466ED1">
      <w:pPr>
        <w:pStyle w:val="23"/>
        <w:numPr>
          <w:ilvl w:val="0"/>
          <w:numId w:val="9"/>
        </w:numPr>
        <w:spacing w:line="276" w:lineRule="auto"/>
        <w:jc w:val="both"/>
        <w:rPr>
          <w:rFonts w:ascii="Book Antiqua" w:hAnsi="Book Antiqua"/>
          <w:sz w:val="20"/>
          <w:szCs w:val="20"/>
          <w:lang w:eastAsia="en-US"/>
        </w:rPr>
      </w:pPr>
      <w:r w:rsidRPr="00AD7D8A">
        <w:rPr>
          <w:rFonts w:ascii="Book Antiqua" w:hAnsi="Book Antiqua"/>
          <w:sz w:val="20"/>
          <w:szCs w:val="20"/>
          <w:lang w:eastAsia="en-US"/>
        </w:rPr>
        <w:t>ООО «Автозаводская ТЭЦ»;</w:t>
      </w:r>
    </w:p>
    <w:p w:rsidR="00466ED1" w:rsidRPr="00AD7D8A" w:rsidRDefault="00466ED1" w:rsidP="00466ED1">
      <w:pPr>
        <w:pStyle w:val="23"/>
        <w:numPr>
          <w:ilvl w:val="0"/>
          <w:numId w:val="9"/>
        </w:numPr>
        <w:spacing w:line="276" w:lineRule="auto"/>
        <w:jc w:val="both"/>
        <w:rPr>
          <w:rFonts w:ascii="Book Antiqua" w:hAnsi="Book Antiqua"/>
          <w:sz w:val="20"/>
          <w:szCs w:val="20"/>
          <w:lang w:eastAsia="en-US"/>
        </w:rPr>
      </w:pPr>
      <w:r w:rsidRPr="00AD7D8A">
        <w:rPr>
          <w:rFonts w:ascii="Book Antiqua" w:hAnsi="Book Antiqua"/>
          <w:sz w:val="20"/>
          <w:szCs w:val="20"/>
          <w:lang w:eastAsia="en-US"/>
        </w:rPr>
        <w:t>ООО «Заводские сети»;</w:t>
      </w:r>
    </w:p>
    <w:p w:rsidR="00466ED1" w:rsidRPr="00AD7D8A" w:rsidRDefault="00466ED1" w:rsidP="00466ED1">
      <w:pPr>
        <w:pStyle w:val="23"/>
        <w:numPr>
          <w:ilvl w:val="0"/>
          <w:numId w:val="9"/>
        </w:numPr>
        <w:spacing w:line="276" w:lineRule="auto"/>
        <w:jc w:val="both"/>
        <w:rPr>
          <w:rFonts w:ascii="Book Antiqua" w:hAnsi="Book Antiqua"/>
          <w:sz w:val="20"/>
          <w:szCs w:val="20"/>
          <w:lang w:eastAsia="en-US"/>
        </w:rPr>
      </w:pPr>
      <w:r w:rsidRPr="00AD7D8A">
        <w:rPr>
          <w:rFonts w:ascii="Book Antiqua" w:hAnsi="Book Antiqua"/>
          <w:sz w:val="20"/>
          <w:szCs w:val="20"/>
          <w:lang w:eastAsia="en-US"/>
        </w:rPr>
        <w:t>ЗАО «</w:t>
      </w:r>
      <w:proofErr w:type="spellStart"/>
      <w:r w:rsidRPr="00AD7D8A">
        <w:rPr>
          <w:rFonts w:ascii="Book Antiqua" w:hAnsi="Book Antiqua"/>
          <w:sz w:val="20"/>
          <w:szCs w:val="20"/>
          <w:lang w:eastAsia="en-US"/>
        </w:rPr>
        <w:t>Волгаэнергосбыт</w:t>
      </w:r>
      <w:proofErr w:type="spellEnd"/>
      <w:r w:rsidRPr="00AD7D8A">
        <w:rPr>
          <w:rFonts w:ascii="Book Antiqua" w:hAnsi="Book Antiqua"/>
          <w:sz w:val="20"/>
          <w:szCs w:val="20"/>
          <w:lang w:eastAsia="en-US"/>
        </w:rPr>
        <w:t>».</w:t>
      </w:r>
    </w:p>
    <w:p w:rsidR="007F11AB" w:rsidRPr="00C052F8" w:rsidRDefault="007F11AB" w:rsidP="007F11AB">
      <w:pPr>
        <w:pStyle w:val="HeadingBar"/>
        <w:rPr>
          <w:lang w:val="ru-RU"/>
        </w:rPr>
      </w:pPr>
    </w:p>
    <w:p w:rsidR="00840DDC" w:rsidRPr="00953E1A" w:rsidRDefault="007F11AB" w:rsidP="008B1C55">
      <w:pPr>
        <w:pStyle w:val="3"/>
        <w:keepLines/>
        <w:spacing w:before="120" w:after="120"/>
        <w:rPr>
          <w:rFonts w:ascii="Book Antiqua" w:hAnsi="Book Antiqua" w:cs="Times New Roman"/>
          <w:sz w:val="24"/>
          <w:szCs w:val="24"/>
          <w:lang w:val="ru-RU"/>
        </w:rPr>
      </w:pPr>
      <w:bookmarkStart w:id="14" w:name="_Toc370309997"/>
      <w:r w:rsidRPr="00953E1A">
        <w:rPr>
          <w:rFonts w:ascii="Book Antiqua" w:hAnsi="Book Antiqua" w:cs="Times New Roman"/>
          <w:sz w:val="24"/>
          <w:szCs w:val="24"/>
          <w:lang w:val="ru-RU"/>
        </w:rPr>
        <w:t>Ф</w:t>
      </w:r>
      <w:r w:rsidR="00840DDC" w:rsidRPr="00953E1A">
        <w:rPr>
          <w:rFonts w:ascii="Book Antiqua" w:hAnsi="Book Antiqua" w:cs="Times New Roman"/>
          <w:sz w:val="24"/>
          <w:szCs w:val="24"/>
          <w:lang w:val="ru-RU"/>
        </w:rPr>
        <w:t xml:space="preserve">ункциональные </w:t>
      </w:r>
      <w:r w:rsidRPr="00953E1A">
        <w:rPr>
          <w:rFonts w:ascii="Book Antiqua" w:hAnsi="Book Antiqua" w:cs="Times New Roman"/>
          <w:sz w:val="24"/>
          <w:szCs w:val="24"/>
          <w:lang w:val="ru-RU"/>
        </w:rPr>
        <w:t>рамки проекта</w:t>
      </w:r>
      <w:bookmarkEnd w:id="14"/>
    </w:p>
    <w:p w:rsidR="00577230" w:rsidRDefault="00577230" w:rsidP="009B0FF5">
      <w:pPr>
        <w:pStyle w:val="23"/>
        <w:spacing w:before="240" w:line="276" w:lineRule="auto"/>
        <w:ind w:left="709"/>
        <w:jc w:val="both"/>
        <w:rPr>
          <w:rFonts w:ascii="Book Antiqua" w:hAnsi="Book Antiqua"/>
          <w:sz w:val="20"/>
          <w:szCs w:val="20"/>
        </w:rPr>
      </w:pPr>
      <w:r w:rsidRPr="00AD7D8A">
        <w:rPr>
          <w:rFonts w:ascii="Book Antiqua" w:hAnsi="Book Antiqua"/>
          <w:sz w:val="20"/>
          <w:szCs w:val="20"/>
        </w:rPr>
        <w:t>В рамках блока Казначейство должны быть реализованы следующие функции управления денежными средствами ГК «</w:t>
      </w:r>
      <w:proofErr w:type="spellStart"/>
      <w:r w:rsidRPr="00AD7D8A">
        <w:rPr>
          <w:rFonts w:ascii="Book Antiqua" w:hAnsi="Book Antiqua"/>
          <w:sz w:val="20"/>
          <w:szCs w:val="20"/>
        </w:rPr>
        <w:t>Волгаэнерго</w:t>
      </w:r>
      <w:proofErr w:type="spellEnd"/>
      <w:r w:rsidRPr="00AD7D8A">
        <w:rPr>
          <w:rFonts w:ascii="Book Antiqua" w:hAnsi="Book Antiqua"/>
          <w:sz w:val="20"/>
          <w:szCs w:val="20"/>
        </w:rPr>
        <w:t>»:</w:t>
      </w:r>
    </w:p>
    <w:p w:rsidR="00A549A8" w:rsidRPr="002C5701" w:rsidRDefault="00A549A8" w:rsidP="00C00282">
      <w:pPr>
        <w:widowControl w:val="0"/>
        <w:numPr>
          <w:ilvl w:val="0"/>
          <w:numId w:val="68"/>
        </w:numPr>
        <w:shd w:val="clear" w:color="auto" w:fill="FFFFFF"/>
        <w:tabs>
          <w:tab w:val="left" w:pos="426"/>
        </w:tabs>
        <w:autoSpaceDE w:val="0"/>
        <w:autoSpaceDN w:val="0"/>
        <w:adjustRightInd w:val="0"/>
        <w:spacing w:line="331" w:lineRule="exact"/>
        <w:ind w:left="849" w:hanging="141"/>
        <w:jc w:val="both"/>
        <w:rPr>
          <w:rFonts w:ascii="Book Antiqua" w:hAnsi="Book Antiqua"/>
          <w:spacing w:val="-2"/>
          <w:sz w:val="20"/>
          <w:szCs w:val="20"/>
        </w:rPr>
      </w:pPr>
      <w:r w:rsidRPr="002C5701">
        <w:rPr>
          <w:rFonts w:ascii="Book Antiqua" w:hAnsi="Book Antiqua"/>
          <w:spacing w:val="-2"/>
          <w:sz w:val="20"/>
          <w:szCs w:val="20"/>
        </w:rPr>
        <w:t>Планирования и контроля движения денежных средств:</w:t>
      </w:r>
    </w:p>
    <w:p w:rsidR="00A549A8" w:rsidRPr="00417850"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417850">
        <w:rPr>
          <w:rFonts w:ascii="Book Antiqua" w:hAnsi="Book Antiqua"/>
          <w:sz w:val="20"/>
          <w:szCs w:val="20"/>
          <w:lang w:eastAsia="en-US"/>
        </w:rPr>
        <w:t>Формирование плана движения денежных средств (ПДДС) на год, квартал, месяц, внесение коррективов в ПДДС;</w:t>
      </w:r>
    </w:p>
    <w:p w:rsidR="00A549A8" w:rsidRPr="00417850"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417850">
        <w:rPr>
          <w:rFonts w:ascii="Book Antiqua" w:hAnsi="Book Antiqua"/>
          <w:sz w:val="20"/>
          <w:szCs w:val="20"/>
          <w:lang w:eastAsia="en-US"/>
        </w:rPr>
        <w:t>Формирование структуры поступлений и расходований плана движения денежных средств на месяц;</w:t>
      </w:r>
    </w:p>
    <w:p w:rsidR="00A549A8" w:rsidRPr="00417850"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417850">
        <w:rPr>
          <w:rFonts w:ascii="Book Antiqua" w:hAnsi="Book Antiqua"/>
          <w:sz w:val="20"/>
          <w:szCs w:val="20"/>
          <w:lang w:eastAsia="en-US"/>
        </w:rPr>
        <w:t>Формирование календарного плана движения денежных средств, согласование календарного плана движения денежных средств;</w:t>
      </w:r>
    </w:p>
    <w:p w:rsidR="00A549A8" w:rsidRPr="00417850"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417850">
        <w:rPr>
          <w:rFonts w:ascii="Book Antiqua" w:hAnsi="Book Antiqua"/>
          <w:sz w:val="20"/>
          <w:szCs w:val="20"/>
          <w:lang w:eastAsia="en-US"/>
        </w:rPr>
        <w:t>Ежедневный контроль фактического движения денежных средств.</w:t>
      </w:r>
    </w:p>
    <w:p w:rsidR="00A549A8" w:rsidRPr="002C5701" w:rsidRDefault="00A549A8" w:rsidP="00C00282">
      <w:pPr>
        <w:widowControl w:val="0"/>
        <w:numPr>
          <w:ilvl w:val="0"/>
          <w:numId w:val="68"/>
        </w:numPr>
        <w:shd w:val="clear" w:color="auto" w:fill="FFFFFF"/>
        <w:tabs>
          <w:tab w:val="left" w:pos="426"/>
        </w:tabs>
        <w:autoSpaceDE w:val="0"/>
        <w:autoSpaceDN w:val="0"/>
        <w:adjustRightInd w:val="0"/>
        <w:spacing w:line="331" w:lineRule="exact"/>
        <w:ind w:left="849" w:hanging="141"/>
        <w:jc w:val="both"/>
        <w:rPr>
          <w:rFonts w:ascii="Book Antiqua" w:hAnsi="Book Antiqua"/>
          <w:spacing w:val="-2"/>
          <w:sz w:val="20"/>
          <w:szCs w:val="20"/>
        </w:rPr>
      </w:pPr>
      <w:r w:rsidRPr="002C5701">
        <w:rPr>
          <w:rFonts w:ascii="Book Antiqua" w:hAnsi="Book Antiqua"/>
          <w:spacing w:val="-2"/>
          <w:sz w:val="20"/>
          <w:szCs w:val="20"/>
        </w:rPr>
        <w:t>Осуществления денежных расчетов с покупателями (заказчиками), поставщиками (подрядчиками), кредитными организациями, персоналом, бюджетными и внебюджетными фондами через расчетные счета Филиала и обществ, которым оказываются услуги по Договорам;</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Организация работы с банками;</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Обеспечение прохождения денежных средств через банковские счета в течение банковского дня. Оперативный учет и контроль движения и остатков средств на банковских счетах.</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Оформление документов для осуществления платежей за приобретенные товары, оказанные услуги, выполненные работы,  по погашению кредитов и процентов по ним; налоговых платежей; платежей через почтовые переводы; платежей по заработной плате, удержаниям из заработной платы по исполнительным листам, алиментам, возмещению ущерба здоровью.</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Контроль поступающих заявок на оплату на соответствие:</w:t>
      </w:r>
    </w:p>
    <w:p w:rsidR="00A549A8" w:rsidRPr="00673E72" w:rsidRDefault="00A549A8" w:rsidP="00C00282">
      <w:pPr>
        <w:pStyle w:val="aff3"/>
        <w:numPr>
          <w:ilvl w:val="0"/>
          <w:numId w:val="67"/>
        </w:numPr>
        <w:tabs>
          <w:tab w:val="left" w:pos="2835"/>
          <w:tab w:val="left" w:pos="3402"/>
          <w:tab w:val="left" w:pos="3828"/>
          <w:tab w:val="left" w:pos="9781"/>
        </w:tabs>
        <w:ind w:left="1634"/>
        <w:jc w:val="both"/>
        <w:rPr>
          <w:rFonts w:ascii="Book Antiqua" w:hAnsi="Book Antiqua"/>
          <w:sz w:val="20"/>
          <w:szCs w:val="20"/>
        </w:rPr>
      </w:pPr>
      <w:r w:rsidRPr="00673E72">
        <w:rPr>
          <w:rFonts w:ascii="Book Antiqua" w:hAnsi="Book Antiqua"/>
          <w:sz w:val="20"/>
          <w:szCs w:val="20"/>
        </w:rPr>
        <w:t>Закупочным процедурам;</w:t>
      </w:r>
    </w:p>
    <w:p w:rsidR="00A549A8" w:rsidRPr="00673E72" w:rsidRDefault="00A549A8" w:rsidP="00C00282">
      <w:pPr>
        <w:pStyle w:val="aff3"/>
        <w:numPr>
          <w:ilvl w:val="0"/>
          <w:numId w:val="67"/>
        </w:numPr>
        <w:tabs>
          <w:tab w:val="left" w:pos="2835"/>
          <w:tab w:val="left" w:pos="3402"/>
          <w:tab w:val="left" w:pos="3828"/>
          <w:tab w:val="left" w:pos="9781"/>
        </w:tabs>
        <w:ind w:left="1634"/>
        <w:jc w:val="both"/>
        <w:rPr>
          <w:rFonts w:ascii="Book Antiqua" w:hAnsi="Book Antiqua"/>
          <w:sz w:val="20"/>
          <w:szCs w:val="20"/>
        </w:rPr>
      </w:pPr>
      <w:r w:rsidRPr="00673E72">
        <w:rPr>
          <w:rFonts w:ascii="Book Antiqua" w:hAnsi="Book Antiqua"/>
          <w:sz w:val="20"/>
          <w:szCs w:val="20"/>
        </w:rPr>
        <w:t>Дебиторской и кредиторской задолженности контрагента;</w:t>
      </w:r>
    </w:p>
    <w:p w:rsidR="00A549A8" w:rsidRPr="00673E72" w:rsidRDefault="00A549A8" w:rsidP="00C00282">
      <w:pPr>
        <w:pStyle w:val="aff3"/>
        <w:numPr>
          <w:ilvl w:val="0"/>
          <w:numId w:val="67"/>
        </w:numPr>
        <w:tabs>
          <w:tab w:val="left" w:pos="2835"/>
          <w:tab w:val="left" w:pos="3402"/>
          <w:tab w:val="left" w:pos="3828"/>
          <w:tab w:val="left" w:pos="9781"/>
        </w:tabs>
        <w:ind w:left="1634"/>
        <w:jc w:val="both"/>
        <w:rPr>
          <w:rFonts w:ascii="Book Antiqua" w:hAnsi="Book Antiqua"/>
          <w:sz w:val="20"/>
          <w:szCs w:val="20"/>
        </w:rPr>
      </w:pPr>
      <w:r w:rsidRPr="00673E72">
        <w:rPr>
          <w:rFonts w:ascii="Book Antiqua" w:hAnsi="Book Antiqua"/>
          <w:sz w:val="20"/>
          <w:szCs w:val="20"/>
        </w:rPr>
        <w:t>Сроков оплаты, заключенному договору и выполнение иных условий договора (цена, количество, срок поставки);</w:t>
      </w:r>
    </w:p>
    <w:p w:rsidR="00A549A8" w:rsidRPr="00673E72" w:rsidRDefault="00A549A8" w:rsidP="00C00282">
      <w:pPr>
        <w:pStyle w:val="aff3"/>
        <w:numPr>
          <w:ilvl w:val="0"/>
          <w:numId w:val="67"/>
        </w:numPr>
        <w:tabs>
          <w:tab w:val="left" w:pos="2835"/>
          <w:tab w:val="left" w:pos="3402"/>
          <w:tab w:val="left" w:pos="3828"/>
          <w:tab w:val="left" w:pos="9781"/>
        </w:tabs>
        <w:ind w:left="1634"/>
        <w:jc w:val="both"/>
        <w:rPr>
          <w:rFonts w:ascii="Book Antiqua" w:hAnsi="Book Antiqua"/>
          <w:sz w:val="20"/>
          <w:szCs w:val="20"/>
        </w:rPr>
      </w:pPr>
      <w:r w:rsidRPr="00673E72">
        <w:rPr>
          <w:rFonts w:ascii="Book Antiqua" w:hAnsi="Book Antiqua"/>
          <w:sz w:val="20"/>
          <w:szCs w:val="20"/>
        </w:rPr>
        <w:t>Бюджету;</w:t>
      </w:r>
    </w:p>
    <w:p w:rsidR="00A549A8" w:rsidRPr="00673E72" w:rsidRDefault="00A549A8" w:rsidP="00C00282">
      <w:pPr>
        <w:pStyle w:val="aff3"/>
        <w:numPr>
          <w:ilvl w:val="0"/>
          <w:numId w:val="67"/>
        </w:numPr>
        <w:tabs>
          <w:tab w:val="left" w:pos="2835"/>
          <w:tab w:val="left" w:pos="3402"/>
          <w:tab w:val="left" w:pos="3828"/>
          <w:tab w:val="left" w:pos="9781"/>
        </w:tabs>
        <w:ind w:left="1634"/>
        <w:jc w:val="both"/>
        <w:rPr>
          <w:rFonts w:ascii="Book Antiqua" w:hAnsi="Book Antiqua"/>
          <w:sz w:val="20"/>
          <w:szCs w:val="20"/>
        </w:rPr>
      </w:pPr>
      <w:r w:rsidRPr="00673E72">
        <w:rPr>
          <w:rFonts w:ascii="Book Antiqua" w:hAnsi="Book Antiqua"/>
          <w:sz w:val="20"/>
          <w:szCs w:val="20"/>
        </w:rPr>
        <w:t>Проверка согласованности каждого этапа заключения и исполнения договора функциональными службами по принадлежности.</w:t>
      </w:r>
    </w:p>
    <w:p w:rsidR="00A549A8" w:rsidRPr="002C5701" w:rsidRDefault="00A549A8" w:rsidP="00C00282">
      <w:pPr>
        <w:widowControl w:val="0"/>
        <w:numPr>
          <w:ilvl w:val="0"/>
          <w:numId w:val="68"/>
        </w:numPr>
        <w:shd w:val="clear" w:color="auto" w:fill="FFFFFF"/>
        <w:tabs>
          <w:tab w:val="left" w:pos="426"/>
        </w:tabs>
        <w:autoSpaceDE w:val="0"/>
        <w:autoSpaceDN w:val="0"/>
        <w:adjustRightInd w:val="0"/>
        <w:spacing w:line="331" w:lineRule="exact"/>
        <w:ind w:left="849" w:hanging="141"/>
        <w:jc w:val="both"/>
        <w:rPr>
          <w:rFonts w:ascii="Book Antiqua" w:hAnsi="Book Antiqua"/>
          <w:spacing w:val="-2"/>
          <w:sz w:val="20"/>
          <w:szCs w:val="20"/>
        </w:rPr>
      </w:pPr>
      <w:r w:rsidRPr="002C5701">
        <w:rPr>
          <w:rFonts w:ascii="Book Antiqua" w:hAnsi="Book Antiqua"/>
          <w:spacing w:val="-2"/>
          <w:sz w:val="20"/>
          <w:szCs w:val="20"/>
        </w:rPr>
        <w:t>Организации работы по привлечению заемных средств:</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Ведение кредитных соглашений, договоров займа, подготовка заявок на кредит;</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Контроль исполнения кредитных соглашений, договоров займа;</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Организация работы по подготовке поручительств, залогов к кредитным договорам;</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Подготовка и проведение закупочных процедур по выбору кредитных организаций, оказывающих финансовые услуги.</w:t>
      </w:r>
    </w:p>
    <w:p w:rsidR="00A549A8" w:rsidRPr="002C5701" w:rsidRDefault="00A549A8" w:rsidP="00C00282">
      <w:pPr>
        <w:widowControl w:val="0"/>
        <w:numPr>
          <w:ilvl w:val="0"/>
          <w:numId w:val="68"/>
        </w:numPr>
        <w:shd w:val="clear" w:color="auto" w:fill="FFFFFF"/>
        <w:tabs>
          <w:tab w:val="left" w:pos="426"/>
        </w:tabs>
        <w:autoSpaceDE w:val="0"/>
        <w:autoSpaceDN w:val="0"/>
        <w:adjustRightInd w:val="0"/>
        <w:spacing w:line="331" w:lineRule="exact"/>
        <w:ind w:left="849" w:hanging="141"/>
        <w:jc w:val="both"/>
        <w:rPr>
          <w:rFonts w:ascii="Book Antiqua" w:hAnsi="Book Antiqua"/>
          <w:spacing w:val="-2"/>
          <w:sz w:val="20"/>
          <w:szCs w:val="20"/>
        </w:rPr>
      </w:pPr>
      <w:r w:rsidRPr="002C5701">
        <w:rPr>
          <w:rFonts w:ascii="Book Antiqua" w:hAnsi="Book Antiqua"/>
          <w:spacing w:val="-2"/>
          <w:sz w:val="20"/>
          <w:szCs w:val="20"/>
        </w:rPr>
        <w:t>Обеспечения взаимосвязи финансовых потоков в части расчетов с дебиторами и кредиторами:</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Обеспечение формирования данных о дебиторской и кредиторской задолженностях на основании бухгалтерской, управленческой отчетности и иных аналитических материалов;</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Организация работы по сокращению коммерческой задолженности путем оформления соглашений о зачете взаимных требований, проведения взаиморасчетов через расчетные счета.</w:t>
      </w:r>
    </w:p>
    <w:p w:rsidR="00A549A8" w:rsidRPr="002C5701" w:rsidRDefault="00A549A8" w:rsidP="00C00282">
      <w:pPr>
        <w:widowControl w:val="0"/>
        <w:numPr>
          <w:ilvl w:val="0"/>
          <w:numId w:val="68"/>
        </w:numPr>
        <w:shd w:val="clear" w:color="auto" w:fill="FFFFFF"/>
        <w:tabs>
          <w:tab w:val="left" w:pos="426"/>
        </w:tabs>
        <w:autoSpaceDE w:val="0"/>
        <w:autoSpaceDN w:val="0"/>
        <w:adjustRightInd w:val="0"/>
        <w:spacing w:line="331" w:lineRule="exact"/>
        <w:ind w:left="849" w:hanging="141"/>
        <w:jc w:val="both"/>
        <w:rPr>
          <w:rFonts w:ascii="Book Antiqua" w:hAnsi="Book Antiqua"/>
          <w:spacing w:val="-2"/>
          <w:sz w:val="20"/>
          <w:szCs w:val="20"/>
        </w:rPr>
      </w:pPr>
      <w:r w:rsidRPr="002C5701">
        <w:rPr>
          <w:rFonts w:ascii="Book Antiqua" w:hAnsi="Book Antiqua"/>
          <w:spacing w:val="-2"/>
          <w:sz w:val="20"/>
          <w:szCs w:val="20"/>
        </w:rPr>
        <w:t>Организации вексельных расчетов:</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Оформление соглашений о размене банковских векселей и векселей третьих лиц;</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Организация работы по приему и передаче банковских векселей и векселей третьих лиц;</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Организация работы по предъявлению банковских векселей и векселей третьих лиц.</w:t>
      </w:r>
    </w:p>
    <w:p w:rsidR="00A549A8" w:rsidRPr="002C5701" w:rsidRDefault="00A549A8" w:rsidP="00C00282">
      <w:pPr>
        <w:widowControl w:val="0"/>
        <w:numPr>
          <w:ilvl w:val="0"/>
          <w:numId w:val="68"/>
        </w:numPr>
        <w:shd w:val="clear" w:color="auto" w:fill="FFFFFF"/>
        <w:tabs>
          <w:tab w:val="left" w:pos="426"/>
        </w:tabs>
        <w:autoSpaceDE w:val="0"/>
        <w:autoSpaceDN w:val="0"/>
        <w:adjustRightInd w:val="0"/>
        <w:spacing w:line="331" w:lineRule="exact"/>
        <w:ind w:left="849" w:hanging="141"/>
        <w:jc w:val="both"/>
        <w:rPr>
          <w:rFonts w:ascii="Book Antiqua" w:hAnsi="Book Antiqua"/>
          <w:spacing w:val="-2"/>
          <w:sz w:val="20"/>
          <w:szCs w:val="20"/>
        </w:rPr>
      </w:pPr>
      <w:r w:rsidRPr="002C5701">
        <w:rPr>
          <w:rFonts w:ascii="Book Antiqua" w:hAnsi="Book Antiqua"/>
          <w:spacing w:val="-2"/>
          <w:sz w:val="20"/>
          <w:szCs w:val="20"/>
        </w:rPr>
        <w:t>Подготовки управленческой отчетности Филиала и обществ, которым оказываются услуги по Договорам:</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Планирование и анализ дебиторской и кредиторской задолженности в разрезе периметра консолидации, продукта, топа – 5 крупнейших контрагентов;</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Формирование и предоставление еженедельных отчетов по остаткам денежных сре</w:t>
      </w:r>
      <w:proofErr w:type="gramStart"/>
      <w:r w:rsidRPr="002C5701">
        <w:rPr>
          <w:rFonts w:ascii="Book Antiqua" w:hAnsi="Book Antiqua"/>
          <w:sz w:val="20"/>
          <w:szCs w:val="20"/>
          <w:lang w:eastAsia="en-US"/>
        </w:rPr>
        <w:t>дств с пр</w:t>
      </w:r>
      <w:proofErr w:type="gramEnd"/>
      <w:r w:rsidRPr="002C5701">
        <w:rPr>
          <w:rFonts w:ascii="Book Antiqua" w:hAnsi="Book Antiqua"/>
          <w:sz w:val="20"/>
          <w:szCs w:val="20"/>
          <w:lang w:eastAsia="en-US"/>
        </w:rPr>
        <w:t>огнозом поступления и расходования на ближайшую неделю;</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Формирование и предоставление ежедневных и еженедельных отчетов по производственным и финансовым показателям;</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Формирование и предоставление оперативного отчета движения денежных средств  за отчетный месяц с комментариями по отклонениям;</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Формирование и предоставление отчета ДДС CEO ВЭ за отчетный месяц с комментариями по отклонениям;</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Формирование и предоставление еженедельных отчетов по кредитному портфелю и по состоянию на 15 и 31 число отчетного месяца;</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Формирование и предоставление отчетов об исполнении показателя «Процент собираемости» по оперативным и фактическим данным за отчетный месяц, год;</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 xml:space="preserve">Формирование и предоставление отчета по ежемесячному поступлению выручки на расчетные счета в </w:t>
      </w:r>
      <w:proofErr w:type="gramStart"/>
      <w:r w:rsidRPr="002C5701">
        <w:rPr>
          <w:rFonts w:ascii="Book Antiqua" w:hAnsi="Book Antiqua"/>
          <w:sz w:val="20"/>
          <w:szCs w:val="20"/>
          <w:lang w:eastAsia="en-US"/>
        </w:rPr>
        <w:t>СБ</w:t>
      </w:r>
      <w:proofErr w:type="gramEnd"/>
      <w:r w:rsidRPr="002C5701">
        <w:rPr>
          <w:rFonts w:ascii="Book Antiqua" w:hAnsi="Book Antiqua"/>
          <w:sz w:val="20"/>
          <w:szCs w:val="20"/>
          <w:lang w:eastAsia="en-US"/>
        </w:rPr>
        <w:t xml:space="preserve"> РФ;</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Формирование и предоставление расшифровки задолженности по долгосрочным и краткосрочным кредитам и займам;</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Формирование и предоставление расшифровки полученных  и выданных обеспечений;</w:t>
      </w:r>
    </w:p>
    <w:p w:rsidR="00A549A8" w:rsidRPr="002C5701"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Формирование и предоставление информации, связанной с привлечением кредитных ресурсов участниками оптового рынка электрической энергии  (мощности) в двух формах;</w:t>
      </w:r>
    </w:p>
    <w:p w:rsidR="00A549A8" w:rsidRPr="00A549A8" w:rsidRDefault="00A549A8" w:rsidP="004A2DA3">
      <w:pPr>
        <w:pStyle w:val="23"/>
        <w:numPr>
          <w:ilvl w:val="0"/>
          <w:numId w:val="12"/>
        </w:numPr>
        <w:spacing w:line="276" w:lineRule="auto"/>
        <w:ind w:left="992" w:firstLine="0"/>
        <w:jc w:val="both"/>
        <w:rPr>
          <w:rFonts w:ascii="Book Antiqua" w:hAnsi="Book Antiqua"/>
          <w:sz w:val="20"/>
          <w:szCs w:val="20"/>
          <w:lang w:eastAsia="en-US"/>
        </w:rPr>
      </w:pPr>
      <w:r w:rsidRPr="002C5701">
        <w:rPr>
          <w:rFonts w:ascii="Book Antiqua" w:hAnsi="Book Antiqua"/>
          <w:sz w:val="20"/>
          <w:szCs w:val="20"/>
          <w:lang w:eastAsia="en-US"/>
        </w:rPr>
        <w:t>Формирование и предоставление ежед</w:t>
      </w:r>
      <w:r>
        <w:rPr>
          <w:rFonts w:ascii="Book Antiqua" w:hAnsi="Book Antiqua"/>
          <w:sz w:val="20"/>
          <w:szCs w:val="20"/>
          <w:lang w:eastAsia="en-US"/>
        </w:rPr>
        <w:t>невного отчета «Исполнение ДДС».</w:t>
      </w:r>
    </w:p>
    <w:p w:rsidR="00A549A8" w:rsidRDefault="00A549A8" w:rsidP="00A549A8"/>
    <w:p w:rsidR="00A549A8" w:rsidRPr="005F5DD9" w:rsidRDefault="00A549A8" w:rsidP="00A549A8">
      <w:pPr>
        <w:pStyle w:val="23"/>
        <w:spacing w:before="240" w:line="276" w:lineRule="auto"/>
        <w:ind w:left="709"/>
        <w:jc w:val="both"/>
        <w:rPr>
          <w:rFonts w:ascii="Book Antiqua" w:hAnsi="Book Antiqua"/>
          <w:sz w:val="20"/>
          <w:szCs w:val="20"/>
        </w:rPr>
      </w:pPr>
      <w:r>
        <w:rPr>
          <w:rFonts w:ascii="Book Antiqua" w:hAnsi="Book Antiqua"/>
          <w:sz w:val="20"/>
          <w:szCs w:val="20"/>
        </w:rPr>
        <w:t>Функция «</w:t>
      </w:r>
      <w:r w:rsidRPr="005F5DD9">
        <w:rPr>
          <w:rFonts w:ascii="Book Antiqua" w:hAnsi="Book Antiqua"/>
          <w:sz w:val="20"/>
          <w:szCs w:val="20"/>
        </w:rPr>
        <w:t xml:space="preserve">Формирование Прогнозного баланса на основании предоставленных бюджета доходов и расходов, бюджета движения денежных средств и производственной </w:t>
      </w:r>
      <w:r w:rsidR="004A2DA3">
        <w:rPr>
          <w:rFonts w:ascii="Book Antiqua" w:hAnsi="Book Antiqua"/>
          <w:sz w:val="20"/>
          <w:szCs w:val="20"/>
        </w:rPr>
        <w:t>программы на планируемый период</w:t>
      </w:r>
      <w:r>
        <w:rPr>
          <w:rFonts w:ascii="Book Antiqua" w:hAnsi="Book Antiqua"/>
          <w:sz w:val="20"/>
          <w:szCs w:val="20"/>
        </w:rPr>
        <w:t>» будет внедряться в рамках проекта «Бюджетирование».</w:t>
      </w:r>
    </w:p>
    <w:p w:rsidR="00A549A8" w:rsidRPr="00A549A8" w:rsidRDefault="00A549A8" w:rsidP="00A549A8"/>
    <w:p w:rsidR="007F11AB" w:rsidRPr="00953E1A" w:rsidRDefault="007F11AB" w:rsidP="007F11AB">
      <w:pPr>
        <w:pStyle w:val="HeadingBar"/>
        <w:rPr>
          <w:lang w:val="ru-RU"/>
        </w:rPr>
      </w:pPr>
    </w:p>
    <w:p w:rsidR="00840DDC" w:rsidRPr="00953E1A" w:rsidRDefault="00840DDC" w:rsidP="008B1C55">
      <w:pPr>
        <w:pStyle w:val="3"/>
        <w:keepLines/>
        <w:spacing w:before="120" w:after="120"/>
        <w:rPr>
          <w:rFonts w:ascii="Book Antiqua" w:hAnsi="Book Antiqua" w:cs="Times New Roman"/>
          <w:sz w:val="24"/>
          <w:szCs w:val="24"/>
          <w:lang w:val="ru-RU"/>
        </w:rPr>
      </w:pPr>
      <w:bookmarkStart w:id="15" w:name="_Toc370309998"/>
      <w:r w:rsidRPr="00953E1A">
        <w:rPr>
          <w:rFonts w:ascii="Book Antiqua" w:hAnsi="Book Antiqua" w:cs="Times New Roman"/>
          <w:sz w:val="24"/>
          <w:szCs w:val="24"/>
          <w:lang w:val="ru-RU"/>
        </w:rPr>
        <w:t xml:space="preserve">Функциональный аудит </w:t>
      </w:r>
      <w:r w:rsidR="004D0C76" w:rsidRPr="00953E1A">
        <w:rPr>
          <w:rFonts w:ascii="Book Antiqua" w:hAnsi="Book Antiqua" w:cs="Times New Roman"/>
          <w:sz w:val="24"/>
          <w:szCs w:val="24"/>
          <w:lang w:val="ru-RU"/>
        </w:rPr>
        <w:t>текущих с</w:t>
      </w:r>
      <w:r w:rsidRPr="00953E1A">
        <w:rPr>
          <w:rFonts w:ascii="Book Antiqua" w:hAnsi="Book Antiqua" w:cs="Times New Roman"/>
          <w:sz w:val="24"/>
          <w:szCs w:val="24"/>
          <w:lang w:val="ru-RU"/>
        </w:rPr>
        <w:t>истем</w:t>
      </w:r>
      <w:bookmarkEnd w:id="15"/>
    </w:p>
    <w:p w:rsidR="003958F9" w:rsidRPr="00B57082" w:rsidRDefault="003958F9" w:rsidP="009B0FF5">
      <w:pPr>
        <w:ind w:left="709" w:firstLine="2"/>
        <w:jc w:val="both"/>
        <w:rPr>
          <w:rFonts w:ascii="Book Antiqua" w:hAnsi="Book Antiqua"/>
          <w:sz w:val="20"/>
          <w:szCs w:val="20"/>
        </w:rPr>
      </w:pPr>
      <w:r w:rsidRPr="00B57082">
        <w:rPr>
          <w:rFonts w:ascii="Book Antiqua" w:hAnsi="Book Antiqua"/>
          <w:sz w:val="20"/>
          <w:szCs w:val="20"/>
        </w:rPr>
        <w:t>На текущий момент на объекте автоматизации используются следующие автоматизированные системы:</w:t>
      </w:r>
    </w:p>
    <w:p w:rsidR="000D588B" w:rsidRDefault="00DE3E6C" w:rsidP="005342F4">
      <w:pPr>
        <w:numPr>
          <w:ilvl w:val="0"/>
          <w:numId w:val="10"/>
        </w:numPr>
        <w:ind w:left="141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:Д</w:t>
      </w:r>
      <w:proofErr w:type="gramEnd"/>
      <w:r>
        <w:rPr>
          <w:rFonts w:ascii="Book Antiqua" w:hAnsi="Book Antiqua"/>
          <w:sz w:val="20"/>
          <w:szCs w:val="20"/>
        </w:rPr>
        <w:t>ДС</w:t>
      </w:r>
      <w:r w:rsidR="000D588B">
        <w:rPr>
          <w:rFonts w:ascii="Book Antiqua" w:hAnsi="Book Antiqua"/>
          <w:sz w:val="20"/>
          <w:szCs w:val="20"/>
        </w:rPr>
        <w:t xml:space="preserve"> - </w:t>
      </w:r>
      <w:r w:rsidR="00C51ACC">
        <w:rPr>
          <w:rFonts w:ascii="Book Antiqua" w:hAnsi="Book Antiqua"/>
          <w:sz w:val="20"/>
          <w:szCs w:val="20"/>
        </w:rPr>
        <w:t>а</w:t>
      </w:r>
      <w:r w:rsidR="00C51ACC" w:rsidRPr="00C51ACC">
        <w:rPr>
          <w:rFonts w:ascii="Book Antiqua" w:hAnsi="Book Antiqua"/>
          <w:sz w:val="20"/>
          <w:szCs w:val="20"/>
        </w:rPr>
        <w:t xml:space="preserve">втоматизированная система управления </w:t>
      </w:r>
      <w:r w:rsidR="009A34D4">
        <w:rPr>
          <w:rFonts w:ascii="Book Antiqua" w:hAnsi="Book Antiqua"/>
          <w:sz w:val="20"/>
          <w:szCs w:val="20"/>
        </w:rPr>
        <w:t>казначейскими операциями</w:t>
      </w:r>
      <w:r w:rsidR="005675F9">
        <w:rPr>
          <w:rFonts w:ascii="Book Antiqua" w:hAnsi="Book Antiqua"/>
          <w:sz w:val="20"/>
          <w:szCs w:val="20"/>
        </w:rPr>
        <w:t>;</w:t>
      </w:r>
    </w:p>
    <w:p w:rsidR="009A34D4" w:rsidRDefault="009A34D4" w:rsidP="005342F4">
      <w:pPr>
        <w:numPr>
          <w:ilvl w:val="0"/>
          <w:numId w:val="10"/>
        </w:numPr>
        <w:ind w:left="141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:Р</w:t>
      </w:r>
      <w:proofErr w:type="gramEnd"/>
      <w:r>
        <w:rPr>
          <w:rFonts w:ascii="Book Antiqua" w:hAnsi="Book Antiqua"/>
          <w:sz w:val="20"/>
          <w:szCs w:val="20"/>
        </w:rPr>
        <w:t>еестр договоров юристов – автоматизированная система учета договоров (по отдельным видам операций);</w:t>
      </w:r>
    </w:p>
    <w:p w:rsidR="009A34D4" w:rsidRDefault="0029310B" w:rsidP="005342F4">
      <w:pPr>
        <w:numPr>
          <w:ilvl w:val="0"/>
          <w:numId w:val="10"/>
        </w:numPr>
        <w:ind w:left="141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:Б</w:t>
      </w:r>
      <w:proofErr w:type="gramEnd"/>
      <w:r>
        <w:rPr>
          <w:rFonts w:ascii="Book Antiqua" w:hAnsi="Book Antiqua"/>
          <w:sz w:val="20"/>
          <w:szCs w:val="20"/>
        </w:rPr>
        <w:t>ухгалтерия предприятия – автоматизированная система учета бухгалтерских операций;</w:t>
      </w:r>
    </w:p>
    <w:p w:rsidR="0029310B" w:rsidRDefault="000260EB" w:rsidP="005342F4">
      <w:pPr>
        <w:numPr>
          <w:ilvl w:val="0"/>
          <w:numId w:val="10"/>
        </w:numPr>
        <w:ind w:left="141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:З</w:t>
      </w:r>
      <w:proofErr w:type="gramEnd"/>
      <w:r>
        <w:rPr>
          <w:rFonts w:ascii="Book Antiqua" w:hAnsi="Book Antiqua"/>
          <w:sz w:val="20"/>
          <w:szCs w:val="20"/>
        </w:rPr>
        <w:t xml:space="preserve">арплата и управление персоналом – автоматизированная система </w:t>
      </w:r>
      <w:r w:rsidR="00161EBC" w:rsidRPr="00161EBC">
        <w:rPr>
          <w:rFonts w:ascii="Book Antiqua" w:hAnsi="Book Antiqua"/>
          <w:sz w:val="20"/>
          <w:szCs w:val="20"/>
        </w:rPr>
        <w:t>расчета зарплаты, кадрового учета и управления на предприятиях</w:t>
      </w:r>
      <w:r w:rsidR="00AE7CC2">
        <w:rPr>
          <w:rFonts w:ascii="Book Antiqua" w:hAnsi="Book Antiqua"/>
          <w:sz w:val="20"/>
          <w:szCs w:val="20"/>
        </w:rPr>
        <w:t>;</w:t>
      </w:r>
    </w:p>
    <w:p w:rsidR="00AE7CC2" w:rsidRDefault="001740D1" w:rsidP="005342F4">
      <w:pPr>
        <w:numPr>
          <w:ilvl w:val="0"/>
          <w:numId w:val="10"/>
        </w:numPr>
        <w:ind w:left="141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:П</w:t>
      </w:r>
      <w:proofErr w:type="gramEnd"/>
      <w:r>
        <w:rPr>
          <w:rFonts w:ascii="Book Antiqua" w:hAnsi="Book Antiqua"/>
          <w:sz w:val="20"/>
          <w:szCs w:val="20"/>
        </w:rPr>
        <w:t xml:space="preserve">роизводство – </w:t>
      </w:r>
      <w:r w:rsidR="00176DE7">
        <w:rPr>
          <w:rFonts w:ascii="Book Antiqua" w:hAnsi="Book Antiqua"/>
          <w:sz w:val="20"/>
          <w:szCs w:val="20"/>
        </w:rPr>
        <w:t>автоматизированная</w:t>
      </w:r>
      <w:r w:rsidR="00E03839">
        <w:rPr>
          <w:rFonts w:ascii="Book Antiqua" w:hAnsi="Book Antiqua"/>
          <w:sz w:val="20"/>
          <w:szCs w:val="20"/>
        </w:rPr>
        <w:t xml:space="preserve"> система учета производственных операций</w:t>
      </w:r>
    </w:p>
    <w:p w:rsidR="001740D1" w:rsidRDefault="001740D1" w:rsidP="005342F4">
      <w:pPr>
        <w:numPr>
          <w:ilvl w:val="0"/>
          <w:numId w:val="10"/>
        </w:numPr>
        <w:ind w:left="141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:К</w:t>
      </w:r>
      <w:proofErr w:type="gramEnd"/>
      <w:r>
        <w:rPr>
          <w:rFonts w:ascii="Book Antiqua" w:hAnsi="Book Antiqua"/>
          <w:sz w:val="20"/>
          <w:szCs w:val="20"/>
        </w:rPr>
        <w:t xml:space="preserve">омплексная </w:t>
      </w:r>
      <w:r w:rsidR="00176DE7">
        <w:rPr>
          <w:rFonts w:ascii="Book Antiqua" w:hAnsi="Book Antiqua"/>
          <w:sz w:val="20"/>
          <w:szCs w:val="20"/>
        </w:rPr>
        <w:t>бухгалтерия</w:t>
      </w:r>
      <w:r>
        <w:rPr>
          <w:rFonts w:ascii="Book Antiqua" w:hAnsi="Book Antiqua"/>
          <w:sz w:val="20"/>
          <w:szCs w:val="20"/>
        </w:rPr>
        <w:t xml:space="preserve"> – </w:t>
      </w:r>
      <w:r w:rsidR="00176DE7">
        <w:rPr>
          <w:rFonts w:ascii="Book Antiqua" w:hAnsi="Book Antiqua"/>
          <w:sz w:val="20"/>
          <w:szCs w:val="20"/>
        </w:rPr>
        <w:t>автоматизированная</w:t>
      </w:r>
      <w:r w:rsidR="00E03839">
        <w:rPr>
          <w:rFonts w:ascii="Book Antiqua" w:hAnsi="Book Antiqua"/>
          <w:sz w:val="20"/>
          <w:szCs w:val="20"/>
        </w:rPr>
        <w:t xml:space="preserve"> система бухгалтерского, оперативного учета</w:t>
      </w:r>
      <w:r w:rsidR="00C64101">
        <w:rPr>
          <w:rFonts w:ascii="Book Antiqua" w:hAnsi="Book Antiqua"/>
          <w:sz w:val="20"/>
          <w:szCs w:val="20"/>
        </w:rPr>
        <w:t>, а также расчета заработной платы;</w:t>
      </w:r>
    </w:p>
    <w:p w:rsidR="001740D1" w:rsidRDefault="001740D1" w:rsidP="005342F4">
      <w:pPr>
        <w:numPr>
          <w:ilvl w:val="0"/>
          <w:numId w:val="10"/>
        </w:numPr>
        <w:ind w:left="141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:А</w:t>
      </w:r>
      <w:proofErr w:type="gramEnd"/>
      <w:r>
        <w:rPr>
          <w:rFonts w:ascii="Book Antiqua" w:hAnsi="Book Antiqua"/>
          <w:sz w:val="20"/>
          <w:szCs w:val="20"/>
        </w:rPr>
        <w:t>бонент</w:t>
      </w:r>
      <w:r w:rsidR="006D086F" w:rsidRPr="006D086F">
        <w:rPr>
          <w:rFonts w:ascii="Book Antiqua" w:hAnsi="Book Antiqua"/>
          <w:sz w:val="20"/>
          <w:szCs w:val="20"/>
        </w:rPr>
        <w:t>ы</w:t>
      </w:r>
      <w:r>
        <w:rPr>
          <w:rFonts w:ascii="Book Antiqua" w:hAnsi="Book Antiqua"/>
          <w:sz w:val="20"/>
          <w:szCs w:val="20"/>
        </w:rPr>
        <w:t xml:space="preserve"> – </w:t>
      </w:r>
      <w:r w:rsidR="00176DE7">
        <w:rPr>
          <w:rFonts w:ascii="Book Antiqua" w:hAnsi="Book Antiqua"/>
          <w:sz w:val="20"/>
          <w:szCs w:val="20"/>
        </w:rPr>
        <w:t>автоматизированная</w:t>
      </w:r>
      <w:r w:rsidR="00E03839">
        <w:rPr>
          <w:rFonts w:ascii="Book Antiqua" w:hAnsi="Book Antiqua"/>
          <w:sz w:val="20"/>
          <w:szCs w:val="20"/>
        </w:rPr>
        <w:t xml:space="preserve"> </w:t>
      </w:r>
      <w:r w:rsidR="00C64101">
        <w:rPr>
          <w:rFonts w:ascii="Book Antiqua" w:hAnsi="Book Antiqua"/>
          <w:sz w:val="20"/>
          <w:szCs w:val="20"/>
        </w:rPr>
        <w:t xml:space="preserve">биллинговая </w:t>
      </w:r>
      <w:r w:rsidR="00E03839">
        <w:rPr>
          <w:rFonts w:ascii="Book Antiqua" w:hAnsi="Book Antiqua"/>
          <w:sz w:val="20"/>
          <w:szCs w:val="20"/>
        </w:rPr>
        <w:t>система</w:t>
      </w:r>
      <w:r w:rsidR="00C64101">
        <w:rPr>
          <w:rFonts w:ascii="Book Antiqua" w:hAnsi="Book Antiqua"/>
          <w:sz w:val="20"/>
          <w:szCs w:val="20"/>
        </w:rPr>
        <w:t xml:space="preserve"> для юридических лиц;</w:t>
      </w:r>
    </w:p>
    <w:p w:rsidR="001740D1" w:rsidRDefault="00E03839" w:rsidP="005342F4">
      <w:pPr>
        <w:numPr>
          <w:ilvl w:val="0"/>
          <w:numId w:val="10"/>
        </w:numPr>
        <w:ind w:left="141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:Ф</w:t>
      </w:r>
      <w:proofErr w:type="gramEnd"/>
      <w:r>
        <w:rPr>
          <w:rFonts w:ascii="Book Antiqua" w:hAnsi="Book Antiqua"/>
          <w:sz w:val="20"/>
          <w:szCs w:val="20"/>
        </w:rPr>
        <w:t xml:space="preserve">изические лица – </w:t>
      </w:r>
      <w:r w:rsidR="00176DE7">
        <w:rPr>
          <w:rFonts w:ascii="Book Antiqua" w:hAnsi="Book Antiqua"/>
          <w:sz w:val="20"/>
          <w:szCs w:val="20"/>
        </w:rPr>
        <w:t>автоматизированная</w:t>
      </w:r>
      <w:r>
        <w:rPr>
          <w:rFonts w:ascii="Book Antiqua" w:hAnsi="Book Antiqua"/>
          <w:sz w:val="20"/>
          <w:szCs w:val="20"/>
        </w:rPr>
        <w:t xml:space="preserve"> </w:t>
      </w:r>
      <w:r w:rsidR="00C64101">
        <w:rPr>
          <w:rFonts w:ascii="Book Antiqua" w:hAnsi="Book Antiqua"/>
          <w:sz w:val="20"/>
          <w:szCs w:val="20"/>
        </w:rPr>
        <w:t xml:space="preserve">биллинговая </w:t>
      </w:r>
      <w:r>
        <w:rPr>
          <w:rFonts w:ascii="Book Antiqua" w:hAnsi="Book Antiqua"/>
          <w:sz w:val="20"/>
          <w:szCs w:val="20"/>
        </w:rPr>
        <w:t>система</w:t>
      </w:r>
      <w:r w:rsidR="00C64101">
        <w:rPr>
          <w:rFonts w:ascii="Book Antiqua" w:hAnsi="Book Antiqua"/>
          <w:sz w:val="20"/>
          <w:szCs w:val="20"/>
        </w:rPr>
        <w:t xml:space="preserve"> для физических лиц;</w:t>
      </w:r>
    </w:p>
    <w:p w:rsidR="002E541D" w:rsidRDefault="002E541D" w:rsidP="007B2224">
      <w:pPr>
        <w:ind w:left="1078" w:firstLine="2"/>
        <w:jc w:val="both"/>
        <w:rPr>
          <w:rFonts w:ascii="Book Antiqua" w:hAnsi="Book Antiqua"/>
          <w:sz w:val="20"/>
          <w:szCs w:val="20"/>
        </w:rPr>
      </w:pPr>
    </w:p>
    <w:p w:rsidR="00552C88" w:rsidRDefault="00552C88" w:rsidP="000C3590">
      <w:pPr>
        <w:keepNext/>
        <w:ind w:left="1077"/>
        <w:jc w:val="both"/>
        <w:rPr>
          <w:rFonts w:ascii="Book Antiqua" w:hAnsi="Book Antiqua"/>
          <w:b/>
          <w:sz w:val="20"/>
          <w:szCs w:val="20"/>
        </w:rPr>
      </w:pPr>
      <w:r w:rsidRPr="00D7677F">
        <w:rPr>
          <w:rFonts w:ascii="Book Antiqua" w:hAnsi="Book Antiqua"/>
          <w:b/>
          <w:sz w:val="20"/>
          <w:szCs w:val="20"/>
        </w:rPr>
        <w:t xml:space="preserve">                     </w:t>
      </w:r>
      <w:r>
        <w:rPr>
          <w:rFonts w:ascii="Book Antiqua" w:hAnsi="Book Antiqua"/>
          <w:b/>
          <w:sz w:val="20"/>
          <w:szCs w:val="20"/>
        </w:rPr>
        <w:t>Текущая интеграционная архитектура</w:t>
      </w:r>
    </w:p>
    <w:p w:rsidR="002E541D" w:rsidRDefault="000C3590" w:rsidP="002E541D">
      <w:pPr>
        <w:jc w:val="both"/>
        <w:rPr>
          <w:rFonts w:ascii="Book Antiqua" w:hAnsi="Book Antiqua"/>
          <w:b/>
          <w:sz w:val="20"/>
          <w:szCs w:val="20"/>
        </w:rPr>
      </w:pPr>
      <w:r>
        <w:object w:dxaOrig="15735" w:dyaOrig="10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330.75pt" o:ole="" o:allowoverlap="f">
            <v:imagedata r:id="rId8" o:title=""/>
          </v:shape>
          <o:OLEObject Type="Embed" ProgID="Visio.Drawing.11" ShapeID="_x0000_i1025" DrawAspect="Content" ObjectID="_1463489373" r:id="rId9"/>
        </w:object>
      </w:r>
    </w:p>
    <w:p w:rsidR="00246B1C" w:rsidRDefault="00646866" w:rsidP="00FC5954">
      <w:pPr>
        <w:keepNext/>
        <w:rPr>
          <w:rFonts w:ascii="Book Antiqua" w:hAnsi="Book Antiqua"/>
          <w:b/>
          <w:sz w:val="20"/>
          <w:szCs w:val="20"/>
        </w:rPr>
      </w:pPr>
      <w:r>
        <w:rPr>
          <w:rFonts w:ascii="Book Antiqua" w:hAnsi="Book Antiqua"/>
          <w:b/>
          <w:sz w:val="20"/>
          <w:szCs w:val="20"/>
        </w:rPr>
        <w:t>Планируемая и</w:t>
      </w:r>
      <w:r w:rsidR="00246B1C">
        <w:rPr>
          <w:rFonts w:ascii="Book Antiqua" w:hAnsi="Book Antiqua"/>
          <w:b/>
          <w:sz w:val="20"/>
          <w:szCs w:val="20"/>
        </w:rPr>
        <w:t>нтеграционная схема автоматизированных си</w:t>
      </w:r>
      <w:r>
        <w:rPr>
          <w:rFonts w:ascii="Book Antiqua" w:hAnsi="Book Antiqua"/>
          <w:b/>
          <w:sz w:val="20"/>
          <w:szCs w:val="20"/>
        </w:rPr>
        <w:t>стем, входящих в контур проекта</w:t>
      </w:r>
    </w:p>
    <w:p w:rsidR="00246B1C" w:rsidRPr="00A12671" w:rsidRDefault="00246B1C" w:rsidP="00246B1C">
      <w:pPr>
        <w:keepNext/>
        <w:ind w:left="1134"/>
        <w:rPr>
          <w:rFonts w:ascii="Book Antiqua" w:hAnsi="Book Antiqua"/>
          <w:sz w:val="20"/>
          <w:szCs w:val="20"/>
        </w:rPr>
      </w:pPr>
    </w:p>
    <w:p w:rsidR="002E541D" w:rsidRDefault="00A259CF" w:rsidP="00D22FE1">
      <w:r>
        <w:rPr>
          <w:noProof/>
        </w:rPr>
        <w:drawing>
          <wp:inline distT="0" distB="0" distL="0" distR="0">
            <wp:extent cx="5953125" cy="3448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3448050"/>
                    </a:xfrm>
                    <a:prstGeom prst="rect">
                      <a:avLst/>
                    </a:prstGeom>
                    <a:noFill/>
                    <a:ln>
                      <a:noFill/>
                    </a:ln>
                  </pic:spPr>
                </pic:pic>
              </a:graphicData>
            </a:graphic>
          </wp:inline>
        </w:drawing>
      </w:r>
    </w:p>
    <w:p w:rsidR="00355FA4" w:rsidRPr="00A12671" w:rsidRDefault="00355FA4" w:rsidP="00355FA4">
      <w:pPr>
        <w:keepNext/>
        <w:rPr>
          <w:rFonts w:ascii="Book Antiqua" w:hAnsi="Book Antiqua"/>
          <w:sz w:val="20"/>
          <w:szCs w:val="20"/>
        </w:rPr>
      </w:pPr>
      <w:r w:rsidRPr="00A12671">
        <w:rPr>
          <w:rFonts w:ascii="Book Antiqua" w:hAnsi="Book Antiqua"/>
          <w:sz w:val="20"/>
          <w:szCs w:val="20"/>
        </w:rPr>
        <w:t xml:space="preserve">Красным выделены системы, которые </w:t>
      </w:r>
      <w:r>
        <w:rPr>
          <w:rFonts w:ascii="Book Antiqua" w:hAnsi="Book Antiqua"/>
          <w:sz w:val="20"/>
          <w:szCs w:val="20"/>
        </w:rPr>
        <w:t xml:space="preserve">в ходе выполнения проекта </w:t>
      </w:r>
      <w:r w:rsidRPr="00A12671">
        <w:rPr>
          <w:rFonts w:ascii="Book Antiqua" w:hAnsi="Book Antiqua"/>
          <w:sz w:val="20"/>
          <w:szCs w:val="20"/>
        </w:rPr>
        <w:t xml:space="preserve">будут </w:t>
      </w:r>
      <w:r>
        <w:rPr>
          <w:rFonts w:ascii="Book Antiqua" w:hAnsi="Book Antiqua"/>
          <w:sz w:val="20"/>
          <w:szCs w:val="20"/>
        </w:rPr>
        <w:t>замещены</w:t>
      </w:r>
      <w:r w:rsidRPr="00A12671">
        <w:rPr>
          <w:rFonts w:ascii="Book Antiqua" w:hAnsi="Book Antiqua"/>
          <w:sz w:val="20"/>
          <w:szCs w:val="20"/>
        </w:rPr>
        <w:t xml:space="preserve"> КСУ.</w:t>
      </w:r>
    </w:p>
    <w:p w:rsidR="00355FA4" w:rsidRDefault="00355FA4" w:rsidP="00355FA4">
      <w:pPr>
        <w:keepNext/>
        <w:rPr>
          <w:rFonts w:ascii="Book Antiqua" w:hAnsi="Book Antiqua"/>
          <w:sz w:val="20"/>
          <w:szCs w:val="20"/>
        </w:rPr>
      </w:pPr>
      <w:proofErr w:type="gramStart"/>
      <w:r w:rsidRPr="00A12671">
        <w:rPr>
          <w:rFonts w:ascii="Book Antiqua" w:hAnsi="Book Antiqua"/>
          <w:sz w:val="20"/>
          <w:szCs w:val="20"/>
        </w:rPr>
        <w:t>Синим</w:t>
      </w:r>
      <w:proofErr w:type="gramEnd"/>
      <w:r w:rsidRPr="00A12671">
        <w:rPr>
          <w:rFonts w:ascii="Book Antiqua" w:hAnsi="Book Antiqua"/>
          <w:sz w:val="20"/>
          <w:szCs w:val="20"/>
        </w:rPr>
        <w:t xml:space="preserve"> выделены системы, для которых необходимо обеспечить интеграцию с КСУ.</w:t>
      </w:r>
    </w:p>
    <w:p w:rsidR="002E541D" w:rsidRDefault="002E541D" w:rsidP="003F4652">
      <w:pPr>
        <w:ind w:left="1134"/>
      </w:pPr>
    </w:p>
    <w:p w:rsidR="00D22FE1" w:rsidRDefault="00D22FE1" w:rsidP="003F4652">
      <w:pPr>
        <w:ind w:left="1134"/>
        <w:sectPr w:rsidR="00D22FE1" w:rsidSect="007A04B2">
          <w:footerReference w:type="default" r:id="rId11"/>
          <w:pgSz w:w="11906" w:h="16838"/>
          <w:pgMar w:top="567" w:right="567" w:bottom="567" w:left="1134" w:header="709" w:footer="709" w:gutter="0"/>
          <w:cols w:space="708"/>
          <w:docGrid w:linePitch="360"/>
        </w:sectPr>
      </w:pPr>
    </w:p>
    <w:p w:rsidR="00D22FE1" w:rsidRPr="00953E1A" w:rsidRDefault="00D22FE1" w:rsidP="00C00282">
      <w:pPr>
        <w:pStyle w:val="2"/>
        <w:numPr>
          <w:ilvl w:val="0"/>
          <w:numId w:val="29"/>
        </w:numPr>
        <w:jc w:val="both"/>
        <w:rPr>
          <w:sz w:val="20"/>
          <w:szCs w:val="20"/>
          <w:u w:val="single"/>
          <w:lang w:val="ru-RU"/>
        </w:rPr>
      </w:pPr>
      <w:bookmarkStart w:id="19" w:name="_Toc368910326"/>
      <w:bookmarkStart w:id="20" w:name="_Toc370309999"/>
      <w:r w:rsidRPr="00953E1A">
        <w:rPr>
          <w:lang w:val="ru-RU"/>
        </w:rPr>
        <w:t>Методики учета, функции и способы их автоматизации</w:t>
      </w:r>
      <w:r>
        <w:rPr>
          <w:lang w:val="ru-RU"/>
        </w:rPr>
        <w:t>.</w:t>
      </w:r>
      <w:bookmarkEnd w:id="19"/>
      <w:bookmarkEnd w:id="20"/>
    </w:p>
    <w:p w:rsidR="00286ED9" w:rsidRDefault="00D22FE1" w:rsidP="00FC5954">
      <w:pPr>
        <w:pStyle w:val="23"/>
        <w:jc w:val="both"/>
        <w:rPr>
          <w:rFonts w:ascii="Book Antiqua" w:hAnsi="Book Antiqua"/>
          <w:sz w:val="20"/>
          <w:szCs w:val="20"/>
        </w:rPr>
      </w:pPr>
      <w:r w:rsidRPr="004F254B">
        <w:rPr>
          <w:rFonts w:ascii="Book Antiqua" w:hAnsi="Book Antiqua"/>
          <w:sz w:val="20"/>
          <w:szCs w:val="20"/>
        </w:rPr>
        <w:t>Данная часть</w:t>
      </w:r>
      <w:r w:rsidR="00286ED9">
        <w:rPr>
          <w:rFonts w:ascii="Book Antiqua" w:hAnsi="Book Antiqua"/>
          <w:sz w:val="20"/>
          <w:szCs w:val="20"/>
        </w:rPr>
        <w:t xml:space="preserve"> отчета состоит из двух таблиц:</w:t>
      </w:r>
    </w:p>
    <w:p w:rsidR="00286ED9" w:rsidRDefault="000807C1" w:rsidP="00C00282">
      <w:pPr>
        <w:pStyle w:val="23"/>
        <w:numPr>
          <w:ilvl w:val="0"/>
          <w:numId w:val="48"/>
        </w:numPr>
        <w:jc w:val="both"/>
        <w:rPr>
          <w:rFonts w:ascii="Book Antiqua" w:hAnsi="Book Antiqua"/>
          <w:sz w:val="20"/>
          <w:szCs w:val="20"/>
        </w:rPr>
      </w:pPr>
      <w:r>
        <w:rPr>
          <w:rFonts w:ascii="Book Antiqua" w:hAnsi="Book Antiqua"/>
          <w:sz w:val="20"/>
          <w:szCs w:val="20"/>
        </w:rPr>
        <w:t>замечания</w:t>
      </w:r>
      <w:r w:rsidR="00D22FE1" w:rsidRPr="004F254B">
        <w:rPr>
          <w:rFonts w:ascii="Book Antiqua" w:hAnsi="Book Antiqua"/>
          <w:sz w:val="20"/>
          <w:szCs w:val="20"/>
        </w:rPr>
        <w:t xml:space="preserve"> Заказчика </w:t>
      </w:r>
      <w:r>
        <w:rPr>
          <w:rFonts w:ascii="Book Antiqua" w:hAnsi="Book Antiqua"/>
          <w:sz w:val="20"/>
          <w:szCs w:val="20"/>
        </w:rPr>
        <w:t>к</w:t>
      </w:r>
      <w:r w:rsidR="00081AD7">
        <w:rPr>
          <w:rFonts w:ascii="Book Antiqua" w:hAnsi="Book Antiqua"/>
          <w:sz w:val="20"/>
          <w:szCs w:val="20"/>
        </w:rPr>
        <w:t xml:space="preserve"> метод</w:t>
      </w:r>
      <w:r>
        <w:rPr>
          <w:rFonts w:ascii="Book Antiqua" w:hAnsi="Book Antiqua"/>
          <w:sz w:val="20"/>
          <w:szCs w:val="20"/>
        </w:rPr>
        <w:t>икам работы в блоке «Казначейство», реализованным</w:t>
      </w:r>
      <w:r w:rsidR="00081AD7">
        <w:rPr>
          <w:rFonts w:ascii="Book Antiqua" w:hAnsi="Book Antiqua"/>
          <w:sz w:val="20"/>
          <w:szCs w:val="20"/>
        </w:rPr>
        <w:t xml:space="preserve"> в </w:t>
      </w:r>
      <w:r w:rsidR="00D22FE1" w:rsidRPr="004F254B">
        <w:rPr>
          <w:rFonts w:ascii="Book Antiqua" w:hAnsi="Book Antiqua"/>
          <w:sz w:val="20"/>
          <w:szCs w:val="20"/>
        </w:rPr>
        <w:t>КСУ</w:t>
      </w:r>
      <w:r w:rsidR="00286ED9">
        <w:rPr>
          <w:rFonts w:ascii="Book Antiqua" w:hAnsi="Book Antiqua"/>
          <w:sz w:val="20"/>
          <w:szCs w:val="20"/>
        </w:rPr>
        <w:t>;</w:t>
      </w:r>
    </w:p>
    <w:p w:rsidR="00286ED9" w:rsidRDefault="00286ED9" w:rsidP="00C00282">
      <w:pPr>
        <w:pStyle w:val="23"/>
        <w:numPr>
          <w:ilvl w:val="0"/>
          <w:numId w:val="48"/>
        </w:numPr>
        <w:jc w:val="both"/>
        <w:rPr>
          <w:rFonts w:ascii="Book Antiqua" w:hAnsi="Book Antiqua"/>
          <w:sz w:val="20"/>
          <w:szCs w:val="20"/>
        </w:rPr>
      </w:pPr>
      <w:r w:rsidRPr="004F254B">
        <w:rPr>
          <w:rFonts w:ascii="Book Antiqua" w:hAnsi="Book Antiqua"/>
          <w:sz w:val="20"/>
          <w:szCs w:val="20"/>
        </w:rPr>
        <w:t>рекомендаци</w:t>
      </w:r>
      <w:r>
        <w:rPr>
          <w:rFonts w:ascii="Book Antiqua" w:hAnsi="Book Antiqua"/>
          <w:sz w:val="20"/>
          <w:szCs w:val="20"/>
        </w:rPr>
        <w:t>ями</w:t>
      </w:r>
      <w:r w:rsidRPr="004F254B">
        <w:rPr>
          <w:rFonts w:ascii="Book Antiqua" w:hAnsi="Book Antiqua"/>
          <w:sz w:val="20"/>
          <w:szCs w:val="20"/>
        </w:rPr>
        <w:t xml:space="preserve"> Исполнителя</w:t>
      </w:r>
      <w:r>
        <w:rPr>
          <w:rFonts w:ascii="Book Antiqua" w:hAnsi="Book Antiqua"/>
          <w:sz w:val="20"/>
          <w:szCs w:val="20"/>
        </w:rPr>
        <w:t xml:space="preserve"> по реализации зафиксированных требований к текущему функционалу КСУ</w:t>
      </w:r>
      <w:r w:rsidRPr="004F254B">
        <w:rPr>
          <w:rFonts w:ascii="Book Antiqua" w:hAnsi="Book Antiqua"/>
          <w:sz w:val="20"/>
          <w:szCs w:val="20"/>
        </w:rPr>
        <w:t>.</w:t>
      </w:r>
    </w:p>
    <w:p w:rsidR="00633975" w:rsidRDefault="00633975" w:rsidP="00286ED9">
      <w:pPr>
        <w:pStyle w:val="23"/>
        <w:jc w:val="both"/>
        <w:rPr>
          <w:rFonts w:ascii="Book Antiqua" w:hAnsi="Book Antiqua"/>
          <w:sz w:val="20"/>
          <w:szCs w:val="20"/>
        </w:rPr>
      </w:pPr>
    </w:p>
    <w:p w:rsidR="00286ED9" w:rsidRDefault="00286ED9" w:rsidP="00286ED9">
      <w:pPr>
        <w:pStyle w:val="23"/>
        <w:jc w:val="both"/>
        <w:rPr>
          <w:rFonts w:ascii="Book Antiqua" w:hAnsi="Book Antiqua"/>
          <w:sz w:val="20"/>
          <w:szCs w:val="20"/>
        </w:rPr>
      </w:pPr>
      <w:r>
        <w:rPr>
          <w:rFonts w:ascii="Book Antiqua" w:hAnsi="Book Antiqua"/>
          <w:sz w:val="20"/>
          <w:szCs w:val="20"/>
        </w:rPr>
        <w:t>Список замечаний составлен по результатам демонстрации кон</w:t>
      </w:r>
      <w:r w:rsidR="00633975">
        <w:rPr>
          <w:rFonts w:ascii="Book Antiqua" w:hAnsi="Book Antiqua"/>
          <w:sz w:val="20"/>
          <w:szCs w:val="20"/>
        </w:rPr>
        <w:t xml:space="preserve">трольного примера. </w:t>
      </w:r>
      <w:r w:rsidR="00633975" w:rsidRPr="00633975">
        <w:rPr>
          <w:rFonts w:ascii="Book Antiqua" w:hAnsi="Book Antiqua"/>
          <w:sz w:val="20"/>
          <w:szCs w:val="20"/>
        </w:rPr>
        <w:t>Контрольный пример продемонстрирован полностью.</w:t>
      </w:r>
      <w:r w:rsidR="00633975">
        <w:rPr>
          <w:rFonts w:ascii="Book Antiqua" w:hAnsi="Book Antiqua"/>
          <w:sz w:val="20"/>
          <w:szCs w:val="20"/>
        </w:rPr>
        <w:t xml:space="preserve"> Перечень замечаний составлен на основании протоколов демонстрации контрольного примера.</w:t>
      </w:r>
    </w:p>
    <w:p w:rsidR="00633975" w:rsidRPr="00633975" w:rsidRDefault="00633975" w:rsidP="00633975">
      <w:pPr>
        <w:pStyle w:val="23"/>
        <w:jc w:val="both"/>
        <w:rPr>
          <w:rFonts w:ascii="Book Antiqua" w:hAnsi="Book Antiqua"/>
          <w:sz w:val="20"/>
          <w:szCs w:val="20"/>
        </w:rPr>
      </w:pPr>
      <w:r>
        <w:rPr>
          <w:rFonts w:ascii="Book Antiqua" w:hAnsi="Book Antiqua"/>
          <w:sz w:val="20"/>
          <w:szCs w:val="20"/>
        </w:rPr>
        <w:t xml:space="preserve">Демонстрацию работы МКП по данным контрольного примера провести не удалось. МКП не заполнялся данными из контрольного примера. Демонстрация методики работы с МКП проведена на исторических данных 2012 года по организации </w:t>
      </w:r>
      <w:proofErr w:type="spellStart"/>
      <w:r>
        <w:rPr>
          <w:rFonts w:ascii="Book Antiqua" w:hAnsi="Book Antiqua"/>
          <w:sz w:val="20"/>
          <w:szCs w:val="20"/>
        </w:rPr>
        <w:t>ИркутскЭнерго</w:t>
      </w:r>
      <w:proofErr w:type="spellEnd"/>
      <w:r>
        <w:rPr>
          <w:rFonts w:ascii="Book Antiqua" w:hAnsi="Book Antiqua"/>
          <w:sz w:val="20"/>
          <w:szCs w:val="20"/>
        </w:rPr>
        <w:t>.</w:t>
      </w:r>
    </w:p>
    <w:p w:rsidR="00286ED9" w:rsidRDefault="00286ED9" w:rsidP="00FC5954">
      <w:pPr>
        <w:pStyle w:val="23"/>
        <w:jc w:val="both"/>
        <w:rPr>
          <w:rFonts w:ascii="Book Antiqua" w:hAnsi="Book Antiqua"/>
          <w:sz w:val="20"/>
          <w:szCs w:val="20"/>
        </w:rPr>
      </w:pPr>
    </w:p>
    <w:p w:rsidR="00D22FE1" w:rsidRPr="00DE561C" w:rsidRDefault="00386B45" w:rsidP="00DE561C">
      <w:pPr>
        <w:pStyle w:val="3"/>
        <w:keepLines/>
        <w:spacing w:before="120" w:after="120"/>
        <w:rPr>
          <w:rFonts w:ascii="Book Antiqua" w:hAnsi="Book Antiqua" w:cs="Times New Roman"/>
          <w:sz w:val="24"/>
          <w:szCs w:val="24"/>
          <w:lang w:val="ru-RU"/>
        </w:rPr>
      </w:pPr>
      <w:bookmarkStart w:id="21" w:name="_Toc370310000"/>
      <w:r>
        <w:rPr>
          <w:rFonts w:ascii="Book Antiqua" w:hAnsi="Book Antiqua" w:cs="Times New Roman"/>
          <w:sz w:val="24"/>
          <w:szCs w:val="24"/>
          <w:lang w:val="ru-RU"/>
        </w:rPr>
        <w:t>Замечания Заказчика к методикам работы</w:t>
      </w:r>
      <w:r w:rsidR="000807C1">
        <w:rPr>
          <w:rFonts w:ascii="Book Antiqua" w:hAnsi="Book Antiqua" w:cs="Times New Roman"/>
          <w:sz w:val="24"/>
          <w:szCs w:val="24"/>
          <w:lang w:val="ru-RU"/>
        </w:rPr>
        <w:t>, реализованным</w:t>
      </w:r>
      <w:r>
        <w:rPr>
          <w:rFonts w:ascii="Book Antiqua" w:hAnsi="Book Antiqua" w:cs="Times New Roman"/>
          <w:sz w:val="24"/>
          <w:szCs w:val="24"/>
          <w:lang w:val="ru-RU"/>
        </w:rPr>
        <w:t xml:space="preserve"> в</w:t>
      </w:r>
      <w:r w:rsidR="000807C1">
        <w:rPr>
          <w:rFonts w:ascii="Book Antiqua" w:hAnsi="Book Antiqua" w:cs="Times New Roman"/>
          <w:sz w:val="24"/>
          <w:szCs w:val="24"/>
          <w:lang w:val="ru-RU"/>
        </w:rPr>
        <w:t xml:space="preserve"> блоке «Казначейство»</w:t>
      </w:r>
      <w:r>
        <w:rPr>
          <w:rFonts w:ascii="Book Antiqua" w:hAnsi="Book Antiqua" w:cs="Times New Roman"/>
          <w:sz w:val="24"/>
          <w:szCs w:val="24"/>
          <w:lang w:val="ru-RU"/>
        </w:rPr>
        <w:t xml:space="preserve"> </w:t>
      </w:r>
      <w:r w:rsidR="00D22FE1" w:rsidRPr="00DE561C">
        <w:rPr>
          <w:rFonts w:ascii="Book Antiqua" w:hAnsi="Book Antiqua" w:cs="Times New Roman"/>
          <w:sz w:val="24"/>
          <w:szCs w:val="24"/>
          <w:lang w:val="ru-RU"/>
        </w:rPr>
        <w:t>КСУ</w:t>
      </w:r>
      <w:bookmarkEnd w:id="21"/>
    </w:p>
    <w:tbl>
      <w:tblPr>
        <w:tblW w:w="155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tblPr>
      <w:tblGrid>
        <w:gridCol w:w="552"/>
        <w:gridCol w:w="2127"/>
        <w:gridCol w:w="4324"/>
        <w:gridCol w:w="5245"/>
        <w:gridCol w:w="3330"/>
      </w:tblGrid>
      <w:tr w:rsidR="00EA74D1" w:rsidRPr="00AD7D8A" w:rsidTr="00DA6100">
        <w:trPr>
          <w:tblHeader/>
        </w:trPr>
        <w:tc>
          <w:tcPr>
            <w:tcW w:w="552" w:type="dxa"/>
            <w:tcBorders>
              <w:bottom w:val="single" w:sz="4" w:space="0" w:color="auto"/>
            </w:tcBorders>
            <w:shd w:val="pct10" w:color="auto" w:fill="auto"/>
            <w:hideMark/>
          </w:tcPr>
          <w:p w:rsidR="00EA74D1" w:rsidRPr="00AD7D8A" w:rsidRDefault="00EA74D1">
            <w:pPr>
              <w:keepLines/>
              <w:spacing w:line="256" w:lineRule="auto"/>
              <w:jc w:val="center"/>
              <w:rPr>
                <w:rFonts w:ascii="Book Antiqua" w:hAnsi="Book Antiqua"/>
                <w:b/>
                <w:bCs/>
                <w:sz w:val="20"/>
                <w:szCs w:val="20"/>
                <w:lang w:eastAsia="en-US"/>
              </w:rPr>
            </w:pPr>
            <w:r w:rsidRPr="00AD7D8A">
              <w:rPr>
                <w:rFonts w:ascii="Book Antiqua" w:hAnsi="Book Antiqua"/>
                <w:b/>
                <w:bCs/>
                <w:sz w:val="20"/>
                <w:szCs w:val="20"/>
                <w:lang w:eastAsia="en-US"/>
              </w:rPr>
              <w:t>№</w:t>
            </w:r>
          </w:p>
        </w:tc>
        <w:tc>
          <w:tcPr>
            <w:tcW w:w="2127" w:type="dxa"/>
            <w:tcBorders>
              <w:bottom w:val="single" w:sz="4" w:space="0" w:color="auto"/>
            </w:tcBorders>
            <w:shd w:val="pct10" w:color="auto" w:fill="auto"/>
            <w:hideMark/>
          </w:tcPr>
          <w:p w:rsidR="00EA74D1" w:rsidRPr="00AD7D8A" w:rsidRDefault="00386B45" w:rsidP="00386B45">
            <w:pPr>
              <w:keepLines/>
              <w:spacing w:line="256" w:lineRule="auto"/>
              <w:jc w:val="center"/>
              <w:rPr>
                <w:rFonts w:ascii="Book Antiqua" w:hAnsi="Book Antiqua"/>
                <w:b/>
                <w:bCs/>
                <w:sz w:val="20"/>
                <w:szCs w:val="20"/>
                <w:lang w:eastAsia="en-US"/>
              </w:rPr>
            </w:pPr>
            <w:r>
              <w:rPr>
                <w:rFonts w:ascii="Book Antiqua" w:hAnsi="Book Antiqua"/>
                <w:b/>
                <w:bCs/>
                <w:sz w:val="20"/>
                <w:szCs w:val="20"/>
                <w:lang w:eastAsia="en-US"/>
              </w:rPr>
              <w:t xml:space="preserve">Раздел </w:t>
            </w:r>
            <w:r w:rsidR="00EA74D1" w:rsidRPr="00AD7D8A">
              <w:rPr>
                <w:rFonts w:ascii="Book Antiqua" w:hAnsi="Book Antiqua"/>
                <w:b/>
                <w:bCs/>
                <w:sz w:val="20"/>
                <w:szCs w:val="20"/>
                <w:lang w:eastAsia="en-US"/>
              </w:rPr>
              <w:t xml:space="preserve">/ </w:t>
            </w:r>
            <w:r w:rsidRPr="00AD7D8A">
              <w:rPr>
                <w:rFonts w:ascii="Book Antiqua" w:hAnsi="Book Antiqua"/>
                <w:b/>
                <w:bCs/>
                <w:sz w:val="20"/>
                <w:szCs w:val="20"/>
                <w:lang w:eastAsia="en-US"/>
              </w:rPr>
              <w:t>Функция</w:t>
            </w:r>
          </w:p>
        </w:tc>
        <w:tc>
          <w:tcPr>
            <w:tcW w:w="4324" w:type="dxa"/>
            <w:tcBorders>
              <w:bottom w:val="single" w:sz="4" w:space="0" w:color="auto"/>
            </w:tcBorders>
            <w:shd w:val="pct10" w:color="auto" w:fill="auto"/>
            <w:hideMark/>
          </w:tcPr>
          <w:p w:rsidR="00EA74D1" w:rsidRPr="00AD7D8A" w:rsidRDefault="00EA74D1">
            <w:pPr>
              <w:keepLines/>
              <w:spacing w:line="256" w:lineRule="auto"/>
              <w:jc w:val="center"/>
              <w:rPr>
                <w:rFonts w:ascii="Book Antiqua" w:hAnsi="Book Antiqua"/>
                <w:b/>
                <w:bCs/>
                <w:sz w:val="20"/>
                <w:szCs w:val="20"/>
                <w:lang w:eastAsia="en-US"/>
              </w:rPr>
            </w:pPr>
            <w:r w:rsidRPr="00AD7D8A">
              <w:rPr>
                <w:rFonts w:ascii="Book Antiqua" w:hAnsi="Book Antiqua"/>
                <w:b/>
                <w:bCs/>
                <w:sz w:val="20"/>
                <w:szCs w:val="20"/>
                <w:lang w:eastAsia="en-US"/>
              </w:rPr>
              <w:t>Текущая реализация</w:t>
            </w:r>
          </w:p>
        </w:tc>
        <w:tc>
          <w:tcPr>
            <w:tcW w:w="5245" w:type="dxa"/>
            <w:tcBorders>
              <w:bottom w:val="single" w:sz="4" w:space="0" w:color="auto"/>
            </w:tcBorders>
            <w:shd w:val="pct10" w:color="auto" w:fill="auto"/>
            <w:hideMark/>
          </w:tcPr>
          <w:p w:rsidR="00EA74D1" w:rsidRPr="00AD7D8A" w:rsidRDefault="00EA74D1">
            <w:pPr>
              <w:keepLines/>
              <w:spacing w:line="256" w:lineRule="auto"/>
              <w:jc w:val="center"/>
              <w:rPr>
                <w:rFonts w:ascii="Book Antiqua" w:hAnsi="Book Antiqua"/>
                <w:b/>
                <w:bCs/>
                <w:sz w:val="20"/>
                <w:szCs w:val="20"/>
                <w:lang w:eastAsia="en-US"/>
              </w:rPr>
            </w:pPr>
            <w:r w:rsidRPr="00AD7D8A">
              <w:rPr>
                <w:rFonts w:ascii="Book Antiqua" w:hAnsi="Book Antiqua"/>
                <w:b/>
                <w:bCs/>
                <w:sz w:val="20"/>
                <w:szCs w:val="20"/>
                <w:lang w:eastAsia="en-US"/>
              </w:rPr>
              <w:t>Реализация в КСУ</w:t>
            </w:r>
          </w:p>
        </w:tc>
        <w:tc>
          <w:tcPr>
            <w:tcW w:w="3330" w:type="dxa"/>
            <w:tcBorders>
              <w:bottom w:val="single" w:sz="4" w:space="0" w:color="auto"/>
            </w:tcBorders>
            <w:shd w:val="pct10" w:color="auto" w:fill="auto"/>
            <w:hideMark/>
          </w:tcPr>
          <w:p w:rsidR="00EA74D1" w:rsidRPr="00AD7D8A" w:rsidRDefault="00EA74D1">
            <w:pPr>
              <w:keepLines/>
              <w:spacing w:line="256" w:lineRule="auto"/>
              <w:jc w:val="center"/>
              <w:rPr>
                <w:rFonts w:ascii="Book Antiqua" w:hAnsi="Book Antiqua"/>
                <w:b/>
                <w:bCs/>
                <w:sz w:val="20"/>
                <w:szCs w:val="20"/>
                <w:lang w:eastAsia="en-US"/>
              </w:rPr>
            </w:pPr>
            <w:r w:rsidRPr="00AD7D8A">
              <w:rPr>
                <w:rFonts w:ascii="Book Antiqua" w:hAnsi="Book Antiqua"/>
                <w:b/>
                <w:bCs/>
                <w:sz w:val="20"/>
                <w:szCs w:val="20"/>
                <w:lang w:eastAsia="en-US"/>
              </w:rPr>
              <w:t>Дополнительные требования к текущему функционалу КСУ</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Cs/>
                <w:sz w:val="20"/>
                <w:szCs w:val="20"/>
              </w:rPr>
            </w:pPr>
          </w:p>
        </w:tc>
        <w:tc>
          <w:tcPr>
            <w:tcW w:w="2127"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b/>
                <w:bCs/>
                <w:sz w:val="20"/>
                <w:szCs w:val="20"/>
                <w:lang w:eastAsia="en-US"/>
              </w:rPr>
            </w:pPr>
            <w:r w:rsidRPr="00AD7D8A">
              <w:rPr>
                <w:rFonts w:ascii="Book Antiqua" w:hAnsi="Book Antiqua"/>
                <w:b/>
                <w:bCs/>
                <w:sz w:val="20"/>
                <w:szCs w:val="20"/>
                <w:lang w:eastAsia="en-US"/>
              </w:rPr>
              <w:t>Планирование ДС</w:t>
            </w:r>
          </w:p>
          <w:p w:rsidR="00EA74D1" w:rsidRPr="00AD7D8A" w:rsidRDefault="00EA74D1" w:rsidP="00AD7D8A">
            <w:pPr>
              <w:keepLines/>
              <w:spacing w:line="256" w:lineRule="auto"/>
              <w:jc w:val="both"/>
              <w:rPr>
                <w:rFonts w:ascii="Book Antiqua" w:hAnsi="Book Antiqua"/>
                <w:b/>
                <w:bCs/>
                <w:sz w:val="20"/>
                <w:szCs w:val="20"/>
                <w:lang w:eastAsia="en-US"/>
              </w:rPr>
            </w:pPr>
          </w:p>
          <w:p w:rsidR="00EA74D1" w:rsidRPr="00AD7D8A" w:rsidRDefault="00EA74D1" w:rsidP="00AD7D8A">
            <w:pPr>
              <w:keepLines/>
              <w:spacing w:line="256" w:lineRule="auto"/>
              <w:jc w:val="both"/>
              <w:rPr>
                <w:rFonts w:ascii="Book Antiqua" w:hAnsi="Book Antiqua"/>
                <w:bCs/>
                <w:sz w:val="20"/>
                <w:szCs w:val="20"/>
                <w:lang w:eastAsia="en-US"/>
              </w:rPr>
            </w:pPr>
            <w:r w:rsidRPr="00AD7D8A">
              <w:rPr>
                <w:rFonts w:ascii="Book Antiqua" w:hAnsi="Book Antiqua"/>
                <w:bCs/>
                <w:sz w:val="20"/>
                <w:szCs w:val="20"/>
                <w:lang w:eastAsia="en-US"/>
              </w:rPr>
              <w:t>Прикрепление файла со схемой финансового регламента к объекту системы</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b/>
                <w:bCs/>
                <w:sz w:val="20"/>
                <w:szCs w:val="20"/>
                <w:lang w:eastAsia="en-US"/>
              </w:rPr>
            </w:pPr>
            <w:r w:rsidRPr="00944823">
              <w:rPr>
                <w:rFonts w:ascii="Book Antiqua" w:hAnsi="Book Antiqua"/>
                <w:sz w:val="20"/>
                <w:szCs w:val="20"/>
              </w:rPr>
              <w:t xml:space="preserve">В текущей системе </w:t>
            </w:r>
            <w:r w:rsidRPr="00C02652">
              <w:rPr>
                <w:rFonts w:ascii="Book Antiqua" w:hAnsi="Book Antiqua"/>
                <w:sz w:val="20"/>
                <w:szCs w:val="20"/>
              </w:rPr>
              <w:t>1</w:t>
            </w:r>
            <w:r w:rsidRPr="00AD7D8A">
              <w:rPr>
                <w:rFonts w:ascii="Book Antiqua" w:hAnsi="Book Antiqua"/>
                <w:sz w:val="20"/>
                <w:szCs w:val="20"/>
                <w:lang w:val="en-US"/>
              </w:rPr>
              <w:t>C</w:t>
            </w:r>
            <w:r w:rsidRPr="00AD7D8A">
              <w:rPr>
                <w:rFonts w:ascii="Book Antiqua" w:hAnsi="Book Antiqua"/>
                <w:sz w:val="20"/>
                <w:szCs w:val="20"/>
              </w:rPr>
              <w:t>:ДДС прикрепление файлов к объектам системы не предусмотрено.</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b/>
                <w:bCs/>
                <w:sz w:val="20"/>
                <w:szCs w:val="20"/>
                <w:lang w:eastAsia="en-US"/>
              </w:rPr>
            </w:pPr>
            <w:r w:rsidRPr="00AD7D8A">
              <w:rPr>
                <w:rFonts w:ascii="Book Antiqua" w:hAnsi="Book Antiqua"/>
                <w:sz w:val="20"/>
                <w:szCs w:val="20"/>
                <w:lang w:eastAsia="en-US"/>
              </w:rPr>
              <w:t>В типовой конфигурации 1С</w:t>
            </w:r>
            <w:proofErr w:type="gramStart"/>
            <w:r w:rsidRPr="00AD7D8A">
              <w:rPr>
                <w:rFonts w:ascii="Book Antiqua" w:hAnsi="Book Antiqua"/>
                <w:sz w:val="20"/>
                <w:szCs w:val="20"/>
                <w:lang w:eastAsia="en-US"/>
              </w:rPr>
              <w:t>:У</w:t>
            </w:r>
            <w:proofErr w:type="gramEnd"/>
            <w:r w:rsidRPr="00AD7D8A">
              <w:rPr>
                <w:rFonts w:ascii="Book Antiqua" w:hAnsi="Book Antiqua"/>
                <w:sz w:val="20"/>
                <w:szCs w:val="20"/>
                <w:lang w:eastAsia="en-US"/>
              </w:rPr>
              <w:t>ПП</w:t>
            </w:r>
            <w:r w:rsidRPr="00944823">
              <w:rPr>
                <w:rFonts w:ascii="Book Antiqua" w:hAnsi="Book Antiqua"/>
                <w:sz w:val="20"/>
                <w:szCs w:val="20"/>
                <w:lang w:eastAsia="en-US"/>
              </w:rPr>
              <w:t>,</w:t>
            </w:r>
            <w:r w:rsidRPr="00AD7D8A">
              <w:rPr>
                <w:rFonts w:ascii="Book Antiqua" w:hAnsi="Book Antiqua"/>
                <w:sz w:val="20"/>
                <w:szCs w:val="20"/>
                <w:lang w:eastAsia="en-US"/>
              </w:rPr>
              <w:t xml:space="preserve"> на базе которой реализована КСУ</w:t>
            </w:r>
            <w:r w:rsidRPr="00944823">
              <w:rPr>
                <w:rFonts w:ascii="Book Antiqua" w:hAnsi="Book Antiqua"/>
                <w:sz w:val="20"/>
                <w:szCs w:val="20"/>
                <w:lang w:eastAsia="en-US"/>
              </w:rPr>
              <w:t>,</w:t>
            </w:r>
            <w:r w:rsidRPr="00AD7D8A">
              <w:rPr>
                <w:rFonts w:ascii="Book Antiqua" w:hAnsi="Book Antiqua"/>
                <w:sz w:val="20"/>
                <w:szCs w:val="20"/>
                <w:lang w:eastAsia="en-US"/>
              </w:rPr>
              <w:t xml:space="preserve"> механизм прикрепления файлов к объектам системы предусмотрен, однако </w:t>
            </w:r>
            <w:r w:rsidRPr="00944823">
              <w:rPr>
                <w:rFonts w:ascii="Book Antiqua" w:hAnsi="Book Antiqua"/>
                <w:sz w:val="20"/>
                <w:szCs w:val="20"/>
                <w:lang w:eastAsia="en-US"/>
              </w:rPr>
              <w:t>по умолчанию этот механизм используется</w:t>
            </w:r>
            <w:r w:rsidRPr="00AD7D8A">
              <w:rPr>
                <w:rFonts w:ascii="Book Antiqua" w:hAnsi="Book Antiqua"/>
                <w:sz w:val="20"/>
                <w:szCs w:val="20"/>
                <w:lang w:eastAsia="en-US"/>
              </w:rPr>
              <w:t xml:space="preserve"> не во всех объектах системы, в том числе он не используется для объекта «Бизнес-процесс «Планирование ДДС».</w:t>
            </w:r>
          </w:p>
        </w:tc>
        <w:tc>
          <w:tcPr>
            <w:tcW w:w="3330" w:type="dxa"/>
            <w:tcBorders>
              <w:top w:val="single" w:sz="4" w:space="0" w:color="auto"/>
              <w:bottom w:val="single" w:sz="4" w:space="0" w:color="auto"/>
            </w:tcBorders>
            <w:shd w:val="clear" w:color="auto" w:fill="auto"/>
          </w:tcPr>
          <w:p w:rsidR="00EA74D1" w:rsidRPr="00AD7D8A" w:rsidRDefault="00944823" w:rsidP="00AD7D8A">
            <w:pPr>
              <w:keepLines/>
              <w:spacing w:line="256" w:lineRule="auto"/>
              <w:jc w:val="both"/>
              <w:rPr>
                <w:rFonts w:ascii="Book Antiqua" w:hAnsi="Book Antiqua"/>
                <w:b/>
                <w:bCs/>
                <w:sz w:val="20"/>
                <w:szCs w:val="20"/>
                <w:lang w:eastAsia="en-US"/>
              </w:rPr>
            </w:pPr>
            <w:r>
              <w:rPr>
                <w:rFonts w:ascii="Book Antiqua" w:hAnsi="Book Antiqua"/>
                <w:sz w:val="20"/>
                <w:szCs w:val="20"/>
              </w:rPr>
              <w:t>Д</w:t>
            </w:r>
            <w:r w:rsidR="00EA74D1" w:rsidRPr="00944823">
              <w:rPr>
                <w:rFonts w:ascii="Book Antiqua" w:hAnsi="Book Antiqua"/>
                <w:sz w:val="20"/>
                <w:szCs w:val="20"/>
              </w:rPr>
              <w:t>обавить к</w:t>
            </w:r>
            <w:r w:rsidR="00EA74D1" w:rsidRPr="00C02652">
              <w:rPr>
                <w:rFonts w:ascii="Book Antiqua" w:hAnsi="Book Antiqua"/>
                <w:sz w:val="20"/>
                <w:szCs w:val="20"/>
              </w:rPr>
              <w:t xml:space="preserve"> объект</w:t>
            </w:r>
            <w:r w:rsidR="00EA74D1" w:rsidRPr="00AD7D8A">
              <w:rPr>
                <w:rFonts w:ascii="Book Antiqua" w:hAnsi="Book Antiqua"/>
                <w:sz w:val="20"/>
                <w:szCs w:val="20"/>
              </w:rPr>
              <w:t xml:space="preserve">у «Бизнес-процесс «Планирование ДДС» механизм прикрепления файлов. </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b/>
                <w:sz w:val="20"/>
                <w:szCs w:val="20"/>
              </w:rPr>
              <w:t>Планирование ДС</w:t>
            </w:r>
          </w:p>
          <w:p w:rsidR="00EA74D1" w:rsidRPr="00AD7D8A" w:rsidRDefault="00EA74D1" w:rsidP="00AD7D8A">
            <w:pPr>
              <w:keepLines/>
              <w:spacing w:line="256" w:lineRule="auto"/>
              <w:jc w:val="both"/>
              <w:rPr>
                <w:rFonts w:ascii="Book Antiqua" w:hAnsi="Book Antiqua"/>
                <w:sz w:val="20"/>
                <w:szCs w:val="20"/>
              </w:rPr>
            </w:pPr>
          </w:p>
          <w:p w:rsidR="00EA74D1" w:rsidRPr="00AD7D8A" w:rsidRDefault="00EA74D1" w:rsidP="00AD7D8A">
            <w:pPr>
              <w:keepLines/>
              <w:spacing w:line="256" w:lineRule="auto"/>
              <w:jc w:val="both"/>
              <w:rPr>
                <w:rFonts w:ascii="Book Antiqua" w:hAnsi="Book Antiqua"/>
                <w:b/>
                <w:bCs/>
                <w:sz w:val="20"/>
                <w:szCs w:val="20"/>
                <w:lang w:eastAsia="en-US"/>
              </w:rPr>
            </w:pPr>
            <w:r w:rsidRPr="00AD7D8A">
              <w:rPr>
                <w:rFonts w:ascii="Book Antiqua" w:hAnsi="Book Antiqua"/>
                <w:sz w:val="20"/>
                <w:szCs w:val="20"/>
              </w:rPr>
              <w:t>Разграничение прав доступа на операции по управлению лимитами</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 xml:space="preserve">Для операций </w:t>
            </w:r>
            <w:r w:rsidRPr="00C02652">
              <w:rPr>
                <w:rFonts w:ascii="Book Antiqua" w:hAnsi="Book Antiqua"/>
                <w:sz w:val="20"/>
                <w:szCs w:val="20"/>
              </w:rPr>
              <w:t>планирования ДС</w:t>
            </w:r>
            <w:r w:rsidRPr="00AD7D8A">
              <w:rPr>
                <w:rFonts w:ascii="Book Antiqua" w:hAnsi="Book Antiqua"/>
                <w:sz w:val="20"/>
                <w:szCs w:val="20"/>
              </w:rPr>
              <w:t xml:space="preserve"> в 1С</w:t>
            </w:r>
            <w:proofErr w:type="gramStart"/>
            <w:r w:rsidRPr="00AD7D8A">
              <w:rPr>
                <w:rFonts w:ascii="Book Antiqua" w:hAnsi="Book Antiqua"/>
                <w:sz w:val="20"/>
                <w:szCs w:val="20"/>
              </w:rPr>
              <w:t>:Д</w:t>
            </w:r>
            <w:proofErr w:type="gramEnd"/>
            <w:r w:rsidRPr="00AD7D8A">
              <w:rPr>
                <w:rFonts w:ascii="Book Antiqua" w:hAnsi="Book Antiqua"/>
                <w:sz w:val="20"/>
                <w:szCs w:val="20"/>
              </w:rPr>
              <w:t xml:space="preserve">ДС предусмотрен документ «Заявка на финансирование». В этом документе не предусмотрено разграничение прав доступа на выполняемые пользователями операции. </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 xml:space="preserve">Для операций </w:t>
            </w:r>
            <w:r w:rsidRPr="00C02652">
              <w:rPr>
                <w:rFonts w:ascii="Book Antiqua" w:hAnsi="Book Antiqua"/>
                <w:sz w:val="20"/>
                <w:szCs w:val="20"/>
              </w:rPr>
              <w:t>планирования ДС</w:t>
            </w:r>
            <w:r w:rsidRPr="00AD7D8A">
              <w:rPr>
                <w:rFonts w:ascii="Book Antiqua" w:hAnsi="Book Antiqua"/>
                <w:sz w:val="20"/>
                <w:szCs w:val="20"/>
              </w:rPr>
              <w:t xml:space="preserve"> в КСУ предусмотрен докумен</w:t>
            </w:r>
            <w:r w:rsidRPr="00944823">
              <w:rPr>
                <w:rFonts w:ascii="Book Antiqua" w:hAnsi="Book Antiqua"/>
                <w:sz w:val="20"/>
                <w:szCs w:val="20"/>
              </w:rPr>
              <w:t>т</w:t>
            </w:r>
            <w:r w:rsidRPr="00AD7D8A">
              <w:rPr>
                <w:rFonts w:ascii="Book Antiqua" w:hAnsi="Book Antiqua"/>
                <w:sz w:val="20"/>
                <w:szCs w:val="20"/>
              </w:rPr>
              <w:t xml:space="preserve"> «Реестр утверждения»</w:t>
            </w:r>
            <w:r w:rsidRPr="00944823">
              <w:rPr>
                <w:rFonts w:ascii="Book Antiqua" w:hAnsi="Book Antiqua"/>
                <w:sz w:val="20"/>
                <w:szCs w:val="20"/>
              </w:rPr>
              <w:t>, имеющий следующие</w:t>
            </w:r>
            <w:r w:rsidRPr="00AD7D8A">
              <w:rPr>
                <w:rFonts w:ascii="Book Antiqua" w:hAnsi="Book Antiqua"/>
                <w:sz w:val="20"/>
                <w:szCs w:val="20"/>
              </w:rPr>
              <w:t xml:space="preserve"> вид</w:t>
            </w:r>
            <w:r w:rsidRPr="00944823">
              <w:rPr>
                <w:rFonts w:ascii="Book Antiqua" w:hAnsi="Book Antiqua"/>
                <w:sz w:val="20"/>
                <w:szCs w:val="20"/>
              </w:rPr>
              <w:t>ы</w:t>
            </w:r>
            <w:r w:rsidRPr="00AD7D8A">
              <w:rPr>
                <w:rFonts w:ascii="Book Antiqua" w:hAnsi="Book Antiqua"/>
                <w:sz w:val="20"/>
                <w:szCs w:val="20"/>
              </w:rPr>
              <w:t xml:space="preserve"> операций:</w:t>
            </w:r>
          </w:p>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1.Приведение к лимитам</w:t>
            </w:r>
          </w:p>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2.Утверждение предварительных планов</w:t>
            </w:r>
          </w:p>
          <w:p w:rsidR="00EA74D1" w:rsidRPr="00944823"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3.Ввод планов</w:t>
            </w:r>
          </w:p>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В настоящее время в документе не предусмотрено разграничение прав доступа на выполняемые пользователями операции.</w:t>
            </w:r>
          </w:p>
        </w:tc>
        <w:tc>
          <w:tcPr>
            <w:tcW w:w="3330" w:type="dxa"/>
            <w:tcBorders>
              <w:top w:val="single" w:sz="4" w:space="0" w:color="auto"/>
              <w:bottom w:val="single" w:sz="4" w:space="0" w:color="auto"/>
            </w:tcBorders>
            <w:shd w:val="clear" w:color="auto" w:fill="auto"/>
          </w:tcPr>
          <w:p w:rsidR="00EA74D1" w:rsidRPr="00AD7D8A" w:rsidRDefault="00944823" w:rsidP="00AD7D8A">
            <w:pPr>
              <w:keepLines/>
              <w:spacing w:line="256" w:lineRule="auto"/>
              <w:jc w:val="both"/>
              <w:rPr>
                <w:rFonts w:ascii="Book Antiqua" w:hAnsi="Book Antiqua"/>
                <w:sz w:val="20"/>
                <w:szCs w:val="20"/>
              </w:rPr>
            </w:pPr>
            <w:r>
              <w:rPr>
                <w:rFonts w:ascii="Book Antiqua" w:hAnsi="Book Antiqua"/>
                <w:sz w:val="20"/>
                <w:szCs w:val="20"/>
              </w:rPr>
              <w:t>Д</w:t>
            </w:r>
            <w:r w:rsidR="00EA74D1" w:rsidRPr="00944823">
              <w:rPr>
                <w:rFonts w:ascii="Book Antiqua" w:hAnsi="Book Antiqua"/>
                <w:sz w:val="20"/>
                <w:szCs w:val="20"/>
              </w:rPr>
              <w:t xml:space="preserve">обавить возможность настройки разграничения </w:t>
            </w:r>
            <w:r w:rsidR="00EA74D1" w:rsidRPr="00C02652">
              <w:rPr>
                <w:rFonts w:ascii="Book Antiqua" w:hAnsi="Book Antiqua"/>
                <w:sz w:val="20"/>
                <w:szCs w:val="20"/>
              </w:rPr>
              <w:t xml:space="preserve">прав доступа </w:t>
            </w:r>
            <w:r w:rsidR="00EA74D1" w:rsidRPr="00AD7D8A">
              <w:rPr>
                <w:rFonts w:ascii="Book Antiqua" w:hAnsi="Book Antiqua"/>
                <w:sz w:val="20"/>
                <w:szCs w:val="20"/>
              </w:rPr>
              <w:t>на виды операций документа «Реестр утверждения».</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b/>
                <w:sz w:val="20"/>
                <w:szCs w:val="20"/>
              </w:rPr>
            </w:pPr>
            <w:r w:rsidRPr="00AD7D8A">
              <w:rPr>
                <w:rFonts w:ascii="Book Antiqua" w:hAnsi="Book Antiqua"/>
                <w:b/>
                <w:sz w:val="20"/>
                <w:szCs w:val="20"/>
              </w:rPr>
              <w:t>Планирование ДС</w:t>
            </w:r>
          </w:p>
          <w:p w:rsidR="00EA74D1" w:rsidRPr="00AD7D8A" w:rsidRDefault="00EA74D1" w:rsidP="00AD7D8A">
            <w:pPr>
              <w:keepLines/>
              <w:spacing w:line="256" w:lineRule="auto"/>
              <w:jc w:val="both"/>
              <w:rPr>
                <w:rFonts w:ascii="Book Antiqua" w:hAnsi="Book Antiqua"/>
                <w:sz w:val="20"/>
                <w:szCs w:val="20"/>
              </w:rPr>
            </w:pPr>
          </w:p>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Отражение внутригрупповых операций</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Операции по внутригрупповым</w:t>
            </w:r>
            <w:r w:rsidRPr="00C02652">
              <w:rPr>
                <w:rFonts w:ascii="Book Antiqua" w:hAnsi="Book Antiqua"/>
                <w:sz w:val="20"/>
                <w:szCs w:val="20"/>
              </w:rPr>
              <w:t xml:space="preserve"> оборотам </w:t>
            </w:r>
            <w:r w:rsidRPr="00AD7D8A">
              <w:rPr>
                <w:rFonts w:ascii="Book Antiqua" w:hAnsi="Book Antiqua"/>
                <w:sz w:val="20"/>
                <w:szCs w:val="20"/>
              </w:rPr>
              <w:t>в 1С</w:t>
            </w:r>
            <w:proofErr w:type="gramStart"/>
            <w:r w:rsidRPr="00AD7D8A">
              <w:rPr>
                <w:rFonts w:ascii="Book Antiqua" w:hAnsi="Book Antiqua"/>
                <w:sz w:val="20"/>
                <w:szCs w:val="20"/>
              </w:rPr>
              <w:t>:Д</w:t>
            </w:r>
            <w:proofErr w:type="gramEnd"/>
            <w:r w:rsidRPr="00AD7D8A">
              <w:rPr>
                <w:rFonts w:ascii="Book Antiqua" w:hAnsi="Book Antiqua"/>
                <w:sz w:val="20"/>
                <w:szCs w:val="20"/>
              </w:rPr>
              <w:t>ДС не автоматизированы.</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 xml:space="preserve">Операции </w:t>
            </w:r>
            <w:r w:rsidRPr="00C02652">
              <w:rPr>
                <w:rFonts w:ascii="Book Antiqua" w:hAnsi="Book Antiqua"/>
                <w:sz w:val="20"/>
                <w:szCs w:val="20"/>
              </w:rPr>
              <w:t xml:space="preserve">по внутригрупповым оборотам </w:t>
            </w:r>
            <w:r w:rsidRPr="00AD7D8A">
              <w:rPr>
                <w:rFonts w:ascii="Book Antiqua" w:hAnsi="Book Antiqua"/>
                <w:sz w:val="20"/>
                <w:szCs w:val="20"/>
              </w:rPr>
              <w:t>в КСУ не автоматизированы.</w:t>
            </w:r>
          </w:p>
        </w:tc>
        <w:tc>
          <w:tcPr>
            <w:tcW w:w="3330" w:type="dxa"/>
            <w:tcBorders>
              <w:top w:val="single" w:sz="4" w:space="0" w:color="auto"/>
              <w:bottom w:val="single" w:sz="4" w:space="0" w:color="auto"/>
            </w:tcBorders>
            <w:shd w:val="clear" w:color="auto" w:fill="auto"/>
          </w:tcPr>
          <w:p w:rsidR="00EA74D1" w:rsidRPr="00AD7D8A" w:rsidRDefault="00944823" w:rsidP="00AD7D8A">
            <w:pPr>
              <w:keepLines/>
              <w:spacing w:line="256" w:lineRule="auto"/>
              <w:jc w:val="both"/>
              <w:rPr>
                <w:rFonts w:ascii="Book Antiqua" w:hAnsi="Book Antiqua"/>
                <w:sz w:val="20"/>
                <w:szCs w:val="20"/>
              </w:rPr>
            </w:pPr>
            <w:r>
              <w:rPr>
                <w:rFonts w:ascii="Book Antiqua" w:hAnsi="Book Antiqua"/>
                <w:sz w:val="20"/>
                <w:szCs w:val="20"/>
              </w:rPr>
              <w:t>П</w:t>
            </w:r>
            <w:r w:rsidR="00EA74D1" w:rsidRPr="00944823">
              <w:rPr>
                <w:rFonts w:ascii="Book Antiqua" w:hAnsi="Book Antiqua"/>
                <w:sz w:val="20"/>
                <w:szCs w:val="20"/>
              </w:rPr>
              <w:t>ри создании бюджетной операции</w:t>
            </w:r>
            <w:r w:rsidR="00EA74D1" w:rsidRPr="00AD7D8A">
              <w:rPr>
                <w:rFonts w:ascii="Book Antiqua" w:hAnsi="Book Antiqua"/>
                <w:sz w:val="20"/>
                <w:szCs w:val="20"/>
              </w:rPr>
              <w:t>, имеющей признак внутригрупповой операции, необходимо автоматически создавать зеркальную бюджетную опер</w:t>
            </w:r>
            <w:r w:rsidR="00EA74D1" w:rsidRPr="007A04B2">
              <w:rPr>
                <w:rFonts w:ascii="Book Antiqua" w:hAnsi="Book Antiqua"/>
                <w:sz w:val="20"/>
                <w:szCs w:val="20"/>
              </w:rPr>
              <w:t>ацию</w:t>
            </w:r>
            <w:r w:rsidR="00EA74D1" w:rsidRPr="00944823">
              <w:rPr>
                <w:rFonts w:ascii="Book Antiqua" w:hAnsi="Book Antiqua"/>
                <w:sz w:val="20"/>
                <w:szCs w:val="20"/>
              </w:rPr>
              <w:t>.</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tcBorders>
            <w:shd w:val="clear" w:color="auto" w:fill="auto"/>
          </w:tcPr>
          <w:p w:rsidR="00EA74D1" w:rsidRPr="00AD7D8A" w:rsidRDefault="00EA74D1" w:rsidP="00AD7D8A">
            <w:pPr>
              <w:keepLines/>
              <w:spacing w:line="256" w:lineRule="auto"/>
              <w:jc w:val="both"/>
              <w:rPr>
                <w:rFonts w:ascii="Book Antiqua" w:hAnsi="Book Antiqua"/>
                <w:b/>
                <w:sz w:val="20"/>
                <w:szCs w:val="20"/>
              </w:rPr>
            </w:pPr>
            <w:r w:rsidRPr="00AD7D8A">
              <w:rPr>
                <w:rFonts w:ascii="Book Antiqua" w:hAnsi="Book Antiqua"/>
                <w:b/>
                <w:sz w:val="20"/>
                <w:szCs w:val="20"/>
              </w:rPr>
              <w:t>Планирование ДС</w:t>
            </w:r>
          </w:p>
          <w:p w:rsidR="00EA74D1" w:rsidRPr="00AD7D8A" w:rsidRDefault="00EA74D1" w:rsidP="00AD7D8A">
            <w:pPr>
              <w:keepLines/>
              <w:spacing w:line="256" w:lineRule="auto"/>
              <w:jc w:val="both"/>
              <w:rPr>
                <w:rFonts w:ascii="Book Antiqua" w:hAnsi="Book Antiqua"/>
                <w:sz w:val="20"/>
                <w:szCs w:val="20"/>
              </w:rPr>
            </w:pPr>
          </w:p>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 xml:space="preserve">Интерфейс документа по </w:t>
            </w:r>
            <w:r w:rsidRPr="00944823">
              <w:rPr>
                <w:rFonts w:ascii="Book Antiqua" w:hAnsi="Book Antiqua"/>
                <w:sz w:val="20"/>
                <w:szCs w:val="20"/>
              </w:rPr>
              <w:t>планированию ДС</w:t>
            </w:r>
            <w:r w:rsidR="00457F5E" w:rsidRPr="00C02652">
              <w:rPr>
                <w:rFonts w:ascii="Book Antiqua" w:hAnsi="Book Antiqua"/>
                <w:sz w:val="20"/>
                <w:szCs w:val="20"/>
              </w:rPr>
              <w:t xml:space="preserve">  </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 xml:space="preserve">Для </w:t>
            </w:r>
            <w:r w:rsidRPr="00AD7D8A">
              <w:rPr>
                <w:rFonts w:ascii="Book Antiqua" w:hAnsi="Book Antiqua"/>
                <w:sz w:val="20"/>
                <w:szCs w:val="20"/>
              </w:rPr>
              <w:t>операций планирования ДС</w:t>
            </w:r>
            <w:r w:rsidRPr="00944823">
              <w:rPr>
                <w:rFonts w:ascii="Book Antiqua" w:hAnsi="Book Antiqua"/>
                <w:sz w:val="20"/>
                <w:szCs w:val="20"/>
              </w:rPr>
              <w:t xml:space="preserve"> в </w:t>
            </w:r>
            <w:r w:rsidRPr="00AD7D8A">
              <w:rPr>
                <w:rFonts w:ascii="Book Antiqua" w:hAnsi="Book Antiqua"/>
                <w:sz w:val="20"/>
                <w:szCs w:val="20"/>
              </w:rPr>
              <w:t>1С</w:t>
            </w:r>
            <w:proofErr w:type="gramStart"/>
            <w:r w:rsidRPr="00AD7D8A">
              <w:rPr>
                <w:rFonts w:ascii="Book Antiqua" w:hAnsi="Book Antiqua"/>
                <w:sz w:val="20"/>
                <w:szCs w:val="20"/>
              </w:rPr>
              <w:t>:Д</w:t>
            </w:r>
            <w:proofErr w:type="gramEnd"/>
            <w:r w:rsidRPr="00AD7D8A">
              <w:rPr>
                <w:rFonts w:ascii="Book Antiqua" w:hAnsi="Book Antiqua"/>
                <w:sz w:val="20"/>
                <w:szCs w:val="20"/>
              </w:rPr>
              <w:t>ДС используется документ «План ДДС». Описание текущей реализации в п.п. 4-7 приведено для этого документа.</w:t>
            </w:r>
          </w:p>
          <w:p w:rsidR="00EA74D1" w:rsidRPr="00944823" w:rsidRDefault="00EA74D1" w:rsidP="00AD7D8A">
            <w:pPr>
              <w:keepLines/>
              <w:spacing w:line="256" w:lineRule="auto"/>
              <w:jc w:val="both"/>
              <w:rPr>
                <w:rFonts w:ascii="Book Antiqua" w:hAnsi="Book Antiqua"/>
                <w:sz w:val="20"/>
                <w:szCs w:val="20"/>
              </w:rPr>
            </w:pPr>
          </w:p>
          <w:p w:rsidR="00EA74D1" w:rsidRPr="00C02652" w:rsidRDefault="00EA74D1" w:rsidP="00B92BE1">
            <w:pPr>
              <w:keepLines/>
              <w:spacing w:line="256" w:lineRule="auto"/>
              <w:jc w:val="both"/>
              <w:rPr>
                <w:rFonts w:ascii="Book Antiqua" w:hAnsi="Book Antiqua"/>
                <w:sz w:val="20"/>
                <w:szCs w:val="20"/>
              </w:rPr>
            </w:pPr>
            <w:r w:rsidRPr="00AD7D8A">
              <w:rPr>
                <w:rFonts w:ascii="Book Antiqua" w:hAnsi="Book Antiqua"/>
                <w:sz w:val="20"/>
                <w:szCs w:val="20"/>
              </w:rPr>
              <w:t>Для указания даты платежа используется реквизит «Дата платежа» табличной части</w:t>
            </w:r>
            <w:r w:rsidR="00484435">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Для операций планирования ДС в КСУ используется документ «Реестр утверждения». Описание текущей реализации в п.п. 4-7 приведено для этого документа.</w:t>
            </w:r>
          </w:p>
          <w:p w:rsidR="00EA74D1" w:rsidRPr="00944823" w:rsidRDefault="00EA74D1" w:rsidP="00AD7D8A">
            <w:pPr>
              <w:keepLines/>
              <w:spacing w:line="256" w:lineRule="auto"/>
              <w:jc w:val="both"/>
              <w:rPr>
                <w:rFonts w:ascii="Book Antiqua" w:hAnsi="Book Antiqua"/>
                <w:sz w:val="20"/>
                <w:szCs w:val="20"/>
              </w:rPr>
            </w:pPr>
          </w:p>
          <w:p w:rsidR="00EA74D1" w:rsidRPr="00AD7D8A" w:rsidRDefault="00EA74D1" w:rsidP="00AD7D8A">
            <w:pPr>
              <w:keepLines/>
              <w:spacing w:line="256" w:lineRule="auto"/>
              <w:jc w:val="both"/>
              <w:rPr>
                <w:rFonts w:ascii="Book Antiqua" w:hAnsi="Book Antiqua"/>
                <w:sz w:val="20"/>
                <w:szCs w:val="20"/>
              </w:rPr>
            </w:pPr>
          </w:p>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 xml:space="preserve">Для указания даты платежа используется реквизит «Период» табличной части «Бюджетные операции». </w:t>
            </w:r>
          </w:p>
        </w:tc>
        <w:tc>
          <w:tcPr>
            <w:tcW w:w="3330" w:type="dxa"/>
            <w:tcBorders>
              <w:top w:val="single" w:sz="4" w:space="0" w:color="auto"/>
              <w:bottom w:val="single" w:sz="4" w:space="0" w:color="auto"/>
            </w:tcBorders>
            <w:shd w:val="clear" w:color="auto" w:fill="auto"/>
          </w:tcPr>
          <w:p w:rsidR="00EA74D1" w:rsidRPr="00AD7D8A" w:rsidRDefault="00944823" w:rsidP="00AD7D8A">
            <w:pPr>
              <w:keepLines/>
              <w:spacing w:line="256" w:lineRule="auto"/>
              <w:jc w:val="both"/>
              <w:rPr>
                <w:rFonts w:ascii="Book Antiqua" w:hAnsi="Book Antiqua"/>
                <w:sz w:val="20"/>
                <w:szCs w:val="20"/>
              </w:rPr>
            </w:pPr>
            <w:proofErr w:type="gramStart"/>
            <w:r>
              <w:rPr>
                <w:rFonts w:ascii="Book Antiqua" w:hAnsi="Book Antiqua"/>
                <w:sz w:val="20"/>
                <w:szCs w:val="20"/>
              </w:rPr>
              <w:t>В</w:t>
            </w:r>
            <w:r w:rsidR="00EA74D1" w:rsidRPr="00944823">
              <w:rPr>
                <w:rFonts w:ascii="Book Antiqua" w:hAnsi="Book Antiqua"/>
                <w:sz w:val="20"/>
                <w:szCs w:val="20"/>
              </w:rPr>
              <w:t xml:space="preserve"> документе «Реестр утверждения» </w:t>
            </w:r>
            <w:r w:rsidR="00EA74D1" w:rsidRPr="00C02652">
              <w:rPr>
                <w:rFonts w:ascii="Book Antiqua" w:hAnsi="Book Antiqua"/>
                <w:sz w:val="20"/>
                <w:szCs w:val="20"/>
              </w:rPr>
              <w:t>переименовать реквизит «Период» табличной части «Бюджетные операции» в «Дата платежа»</w:t>
            </w:r>
            <w:proofErr w:type="gramEnd"/>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Del="00CC1997"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shd w:val="clear" w:color="auto" w:fill="auto"/>
          </w:tcPr>
          <w:p w:rsidR="00457F5E" w:rsidRPr="00AD7D8A" w:rsidRDefault="00457F5E" w:rsidP="00457F5E">
            <w:pPr>
              <w:keepLines/>
              <w:spacing w:line="256" w:lineRule="auto"/>
              <w:jc w:val="both"/>
              <w:rPr>
                <w:rFonts w:ascii="Book Antiqua" w:hAnsi="Book Antiqua"/>
                <w:b/>
                <w:sz w:val="20"/>
                <w:szCs w:val="20"/>
              </w:rPr>
            </w:pPr>
            <w:r w:rsidRPr="00AD7D8A">
              <w:rPr>
                <w:rFonts w:ascii="Book Antiqua" w:hAnsi="Book Antiqua"/>
                <w:b/>
                <w:sz w:val="20"/>
                <w:szCs w:val="20"/>
              </w:rPr>
              <w:t>Планирование ДС</w:t>
            </w:r>
          </w:p>
          <w:p w:rsidR="00457F5E" w:rsidRPr="00AD7D8A" w:rsidRDefault="00457F5E" w:rsidP="00457F5E">
            <w:pPr>
              <w:keepLines/>
              <w:spacing w:line="256" w:lineRule="auto"/>
              <w:jc w:val="both"/>
              <w:rPr>
                <w:rFonts w:ascii="Book Antiqua" w:hAnsi="Book Antiqua"/>
                <w:sz w:val="20"/>
                <w:szCs w:val="20"/>
              </w:rPr>
            </w:pPr>
          </w:p>
          <w:p w:rsidR="00457F5E" w:rsidRPr="00AD7D8A" w:rsidRDefault="00457F5E" w:rsidP="00457F5E">
            <w:pPr>
              <w:keepLines/>
              <w:spacing w:line="256" w:lineRule="auto"/>
              <w:jc w:val="both"/>
              <w:rPr>
                <w:rFonts w:ascii="Book Antiqua" w:hAnsi="Book Antiqua"/>
                <w:sz w:val="20"/>
                <w:szCs w:val="20"/>
              </w:rPr>
            </w:pPr>
            <w:r w:rsidRPr="00AD7D8A">
              <w:rPr>
                <w:rFonts w:ascii="Book Antiqua" w:hAnsi="Book Antiqua"/>
                <w:sz w:val="20"/>
                <w:szCs w:val="20"/>
              </w:rPr>
              <w:t>Контроль периода платежа</w:t>
            </w:r>
          </w:p>
          <w:p w:rsidR="00EA74D1" w:rsidRPr="00AD7D8A" w:rsidDel="00CC1997" w:rsidRDefault="00EA74D1">
            <w:pPr>
              <w:keepLines/>
              <w:spacing w:line="256" w:lineRule="auto"/>
              <w:jc w:val="both"/>
              <w:rPr>
                <w:rFonts w:ascii="Book Antiqua" w:hAnsi="Book Antiqua"/>
                <w:b/>
                <w:sz w:val="20"/>
                <w:szCs w:val="20"/>
              </w:rPr>
            </w:pPr>
          </w:p>
        </w:tc>
        <w:tc>
          <w:tcPr>
            <w:tcW w:w="4324" w:type="dxa"/>
            <w:tcBorders>
              <w:top w:val="single" w:sz="4" w:space="0" w:color="auto"/>
              <w:bottom w:val="single" w:sz="4" w:space="0" w:color="auto"/>
            </w:tcBorders>
            <w:shd w:val="clear" w:color="auto" w:fill="auto"/>
          </w:tcPr>
          <w:p w:rsidR="00B92BE1" w:rsidRPr="00AD7D8A" w:rsidRDefault="00B92BE1" w:rsidP="00AD7D8A">
            <w:pPr>
              <w:keepLines/>
              <w:spacing w:line="256" w:lineRule="auto"/>
              <w:jc w:val="both"/>
              <w:rPr>
                <w:rFonts w:ascii="Book Antiqua" w:hAnsi="Book Antiqua"/>
                <w:sz w:val="20"/>
                <w:szCs w:val="20"/>
              </w:rPr>
            </w:pPr>
            <w:r w:rsidRPr="00B92BE1">
              <w:rPr>
                <w:rFonts w:ascii="Book Antiqua" w:hAnsi="Book Antiqua"/>
                <w:sz w:val="20"/>
                <w:szCs w:val="20"/>
              </w:rPr>
              <w:t>В 1С ДДС в заявке на финансирование (ПЛАН) дата платежа не может быть вне указанного периода планирования</w:t>
            </w:r>
            <w:r>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 xml:space="preserve">Для указания границы даты </w:t>
            </w:r>
            <w:r w:rsidRPr="00C02652">
              <w:rPr>
                <w:rFonts w:ascii="Book Antiqua" w:hAnsi="Book Antiqua"/>
                <w:sz w:val="20"/>
                <w:szCs w:val="20"/>
              </w:rPr>
              <w:t xml:space="preserve">планируемого платежа </w:t>
            </w:r>
            <w:r w:rsidRPr="00AD7D8A">
              <w:rPr>
                <w:rFonts w:ascii="Book Antiqua" w:hAnsi="Book Antiqua"/>
                <w:sz w:val="20"/>
                <w:szCs w:val="20"/>
              </w:rPr>
              <w:t>используется реквизит «Период планирования день», расположенный на закладке «Общие реквизиты бюджетных операций». Однако, значение реквизита «Период» табличной части «Бюджетные операции», в котором указывается дата планируемого платежа, никак не контролируется на превышение установленной границы</w:t>
            </w:r>
            <w:r w:rsidR="00C02652">
              <w:rPr>
                <w:rFonts w:ascii="Book Antiqua" w:hAnsi="Book Antiqua"/>
                <w:sz w:val="20"/>
                <w:szCs w:val="20"/>
              </w:rPr>
              <w:t>.</w:t>
            </w:r>
          </w:p>
        </w:tc>
        <w:tc>
          <w:tcPr>
            <w:tcW w:w="3330" w:type="dxa"/>
            <w:tcBorders>
              <w:top w:val="single" w:sz="4" w:space="0" w:color="auto"/>
              <w:bottom w:val="single" w:sz="4" w:space="0" w:color="auto"/>
            </w:tcBorders>
            <w:shd w:val="clear" w:color="auto" w:fill="auto"/>
          </w:tcPr>
          <w:p w:rsidR="00EA74D1" w:rsidRPr="00AD7D8A" w:rsidRDefault="00B92BE1" w:rsidP="00AD7D8A">
            <w:pPr>
              <w:keepLines/>
              <w:spacing w:line="256" w:lineRule="auto"/>
              <w:jc w:val="both"/>
              <w:rPr>
                <w:rFonts w:ascii="Book Antiqua" w:hAnsi="Book Antiqua"/>
                <w:sz w:val="20"/>
                <w:szCs w:val="20"/>
              </w:rPr>
            </w:pPr>
            <w:r w:rsidRPr="00872937">
              <w:rPr>
                <w:rFonts w:ascii="Book Antiqua" w:hAnsi="Book Antiqua"/>
                <w:sz w:val="20"/>
                <w:szCs w:val="20"/>
              </w:rPr>
              <w:t xml:space="preserve">В документе «Реестр утверждения» добавить контроль даты планового платежа (реквизит </w:t>
            </w:r>
            <w:r>
              <w:rPr>
                <w:rFonts w:ascii="Book Antiqua" w:hAnsi="Book Antiqua"/>
                <w:sz w:val="20"/>
                <w:szCs w:val="20"/>
              </w:rPr>
              <w:t>«Период») установленным границам периода</w:t>
            </w:r>
            <w:r w:rsidRPr="00872937">
              <w:rPr>
                <w:rFonts w:ascii="Book Antiqua" w:hAnsi="Book Antiqua"/>
                <w:sz w:val="20"/>
                <w:szCs w:val="20"/>
              </w:rPr>
              <w:t xml:space="preserve"> планирования.</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Del="00CC1997"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shd w:val="clear" w:color="auto" w:fill="auto"/>
          </w:tcPr>
          <w:p w:rsidR="00D142EA" w:rsidRPr="00AD7D8A" w:rsidRDefault="00D142EA" w:rsidP="00D142EA">
            <w:pPr>
              <w:keepLines/>
              <w:spacing w:line="256" w:lineRule="auto"/>
              <w:jc w:val="both"/>
              <w:rPr>
                <w:rFonts w:ascii="Book Antiqua" w:hAnsi="Book Antiqua"/>
                <w:b/>
                <w:sz w:val="20"/>
                <w:szCs w:val="20"/>
              </w:rPr>
            </w:pPr>
            <w:r w:rsidRPr="00AD7D8A">
              <w:rPr>
                <w:rFonts w:ascii="Book Antiqua" w:hAnsi="Book Antiqua"/>
                <w:b/>
                <w:sz w:val="20"/>
                <w:szCs w:val="20"/>
              </w:rPr>
              <w:t>Планирование ДС</w:t>
            </w:r>
          </w:p>
          <w:p w:rsidR="00D142EA" w:rsidRPr="00AD7D8A" w:rsidRDefault="00D142EA" w:rsidP="00D142EA">
            <w:pPr>
              <w:keepLines/>
              <w:spacing w:line="256" w:lineRule="auto"/>
              <w:jc w:val="both"/>
              <w:rPr>
                <w:rFonts w:ascii="Book Antiqua" w:hAnsi="Book Antiqua"/>
                <w:sz w:val="20"/>
                <w:szCs w:val="20"/>
              </w:rPr>
            </w:pPr>
          </w:p>
          <w:p w:rsidR="00D142EA" w:rsidRPr="00AD7D8A" w:rsidRDefault="00D142EA" w:rsidP="00D142EA">
            <w:pPr>
              <w:keepLines/>
              <w:spacing w:line="256" w:lineRule="auto"/>
              <w:jc w:val="both"/>
              <w:rPr>
                <w:rFonts w:ascii="Book Antiqua" w:hAnsi="Book Antiqua"/>
                <w:sz w:val="20"/>
                <w:szCs w:val="20"/>
              </w:rPr>
            </w:pPr>
            <w:r w:rsidRPr="00AD7D8A">
              <w:rPr>
                <w:rFonts w:ascii="Book Antiqua" w:hAnsi="Book Antiqua"/>
                <w:sz w:val="20"/>
                <w:szCs w:val="20"/>
              </w:rPr>
              <w:t xml:space="preserve">Определение </w:t>
            </w:r>
            <w:r w:rsidR="00001F24">
              <w:rPr>
                <w:rFonts w:ascii="Book Antiqua" w:hAnsi="Book Antiqua"/>
                <w:sz w:val="20"/>
                <w:szCs w:val="20"/>
              </w:rPr>
              <w:t>перечня статей ДДС, доступных пользователю.</w:t>
            </w:r>
          </w:p>
          <w:p w:rsidR="00EA74D1" w:rsidRPr="00AD7D8A" w:rsidDel="00CC1997" w:rsidRDefault="00EA74D1">
            <w:pPr>
              <w:keepLines/>
              <w:spacing w:line="256" w:lineRule="auto"/>
              <w:jc w:val="both"/>
              <w:rPr>
                <w:rFonts w:ascii="Book Antiqua" w:hAnsi="Book Antiqua"/>
                <w:b/>
                <w:sz w:val="20"/>
                <w:szCs w:val="20"/>
              </w:rPr>
            </w:pPr>
          </w:p>
        </w:tc>
        <w:tc>
          <w:tcPr>
            <w:tcW w:w="4324" w:type="dxa"/>
            <w:tcBorders>
              <w:top w:val="single" w:sz="4" w:space="0" w:color="auto"/>
              <w:bottom w:val="single" w:sz="4" w:space="0" w:color="auto"/>
            </w:tcBorders>
            <w:shd w:val="clear" w:color="auto" w:fill="auto"/>
          </w:tcPr>
          <w:p w:rsidR="00EA74D1" w:rsidRPr="00AD7D8A" w:rsidRDefault="00001F24" w:rsidP="00001F24">
            <w:pPr>
              <w:keepLines/>
              <w:spacing w:line="256" w:lineRule="auto"/>
              <w:jc w:val="both"/>
              <w:rPr>
                <w:rFonts w:ascii="Book Antiqua" w:hAnsi="Book Antiqua"/>
                <w:sz w:val="20"/>
                <w:szCs w:val="20"/>
              </w:rPr>
            </w:pPr>
            <w:r>
              <w:rPr>
                <w:rFonts w:ascii="Book Antiqua" w:hAnsi="Book Antiqua"/>
                <w:sz w:val="20"/>
                <w:szCs w:val="20"/>
              </w:rPr>
              <w:t>При планировании движения денежных средств доступен выбор из перечня доступных статей ДДС</w:t>
            </w:r>
            <w:r w:rsidR="00484435" w:rsidRPr="00AD7D8A">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EA74D1" w:rsidP="00001F24">
            <w:pPr>
              <w:keepLines/>
              <w:spacing w:line="256" w:lineRule="auto"/>
              <w:jc w:val="both"/>
              <w:rPr>
                <w:rFonts w:ascii="Book Antiqua" w:hAnsi="Book Antiqua"/>
                <w:sz w:val="20"/>
                <w:szCs w:val="20"/>
              </w:rPr>
            </w:pPr>
            <w:r w:rsidRPr="00944823">
              <w:rPr>
                <w:rFonts w:ascii="Book Antiqua" w:hAnsi="Book Antiqua"/>
                <w:sz w:val="20"/>
                <w:szCs w:val="20"/>
              </w:rPr>
              <w:t>Д</w:t>
            </w:r>
            <w:r w:rsidRPr="00C02652">
              <w:rPr>
                <w:rFonts w:ascii="Book Antiqua" w:hAnsi="Book Antiqua"/>
                <w:sz w:val="20"/>
                <w:szCs w:val="20"/>
              </w:rPr>
              <w:t xml:space="preserve">ля </w:t>
            </w:r>
            <w:r w:rsidR="00001F24">
              <w:rPr>
                <w:rFonts w:ascii="Book Antiqua" w:hAnsi="Book Antiqua"/>
                <w:sz w:val="20"/>
                <w:szCs w:val="20"/>
              </w:rPr>
              <w:t>определения перечня статей</w:t>
            </w:r>
            <w:r w:rsidR="00001F24" w:rsidRPr="00001F24">
              <w:rPr>
                <w:rFonts w:ascii="Book Antiqua" w:hAnsi="Book Antiqua"/>
                <w:sz w:val="20"/>
                <w:szCs w:val="20"/>
              </w:rPr>
              <w:t xml:space="preserve"> </w:t>
            </w:r>
            <w:r w:rsidR="00001F24">
              <w:rPr>
                <w:rFonts w:ascii="Book Antiqua" w:hAnsi="Book Antiqua"/>
                <w:sz w:val="20"/>
                <w:szCs w:val="20"/>
              </w:rPr>
              <w:t xml:space="preserve">ДДС, доступных пользователю, </w:t>
            </w:r>
            <w:r w:rsidRPr="00C02652">
              <w:rPr>
                <w:rFonts w:ascii="Book Antiqua" w:hAnsi="Book Antiqua"/>
                <w:sz w:val="20"/>
                <w:szCs w:val="20"/>
              </w:rPr>
              <w:t xml:space="preserve"> </w:t>
            </w:r>
            <w:r w:rsidRPr="00AD7D8A">
              <w:rPr>
                <w:rFonts w:ascii="Book Antiqua" w:hAnsi="Book Antiqua"/>
                <w:sz w:val="20"/>
                <w:szCs w:val="20"/>
              </w:rPr>
              <w:t>используется реквизит «Операционный бюджет». Этот реквизит заполняется автором документа вручную.</w:t>
            </w:r>
          </w:p>
        </w:tc>
        <w:tc>
          <w:tcPr>
            <w:tcW w:w="3330" w:type="dxa"/>
            <w:tcBorders>
              <w:top w:val="single" w:sz="4" w:space="0" w:color="auto"/>
              <w:bottom w:val="single" w:sz="4" w:space="0" w:color="auto"/>
            </w:tcBorders>
            <w:shd w:val="clear" w:color="auto" w:fill="auto"/>
          </w:tcPr>
          <w:p w:rsidR="00EA74D1" w:rsidRPr="00AD7D8A" w:rsidRDefault="00944823" w:rsidP="00AD7D8A">
            <w:pPr>
              <w:keepLines/>
              <w:spacing w:line="256" w:lineRule="auto"/>
              <w:jc w:val="both"/>
              <w:rPr>
                <w:rFonts w:ascii="Book Antiqua" w:hAnsi="Book Antiqua"/>
                <w:sz w:val="20"/>
                <w:szCs w:val="20"/>
              </w:rPr>
            </w:pPr>
            <w:r>
              <w:rPr>
                <w:rFonts w:ascii="Book Antiqua" w:hAnsi="Book Antiqua"/>
                <w:sz w:val="20"/>
                <w:szCs w:val="20"/>
              </w:rPr>
              <w:t>В</w:t>
            </w:r>
            <w:r w:rsidR="00EA74D1" w:rsidRPr="00944823">
              <w:rPr>
                <w:rFonts w:ascii="Book Antiqua" w:hAnsi="Book Antiqua"/>
                <w:sz w:val="20"/>
                <w:szCs w:val="20"/>
              </w:rPr>
              <w:t xml:space="preserve"> документ</w:t>
            </w:r>
            <w:r w:rsidR="00EA74D1" w:rsidRPr="00C02652">
              <w:rPr>
                <w:rFonts w:ascii="Book Antiqua" w:hAnsi="Book Antiqua"/>
                <w:sz w:val="20"/>
                <w:szCs w:val="20"/>
              </w:rPr>
              <w:t>е «Реестр утверждения</w:t>
            </w:r>
            <w:r w:rsidR="00EA74D1" w:rsidRPr="00AD7D8A">
              <w:rPr>
                <w:rFonts w:ascii="Book Antiqua" w:hAnsi="Book Antiqua"/>
                <w:sz w:val="20"/>
                <w:szCs w:val="20"/>
              </w:rPr>
              <w:t>» предусмотреть автоматическое заполнение реквизита «Операционный бюджет» по предопределенному значению, указываемому для каждого пользователя.</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Del="00CC1997"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bottom w:val="single" w:sz="4" w:space="0" w:color="auto"/>
            </w:tcBorders>
            <w:shd w:val="clear" w:color="auto" w:fill="auto"/>
          </w:tcPr>
          <w:p w:rsidR="00F75829" w:rsidRPr="00AD7D8A" w:rsidRDefault="00F75829" w:rsidP="00F75829">
            <w:pPr>
              <w:keepLines/>
              <w:spacing w:line="256" w:lineRule="auto"/>
              <w:jc w:val="both"/>
              <w:rPr>
                <w:rFonts w:ascii="Book Antiqua" w:hAnsi="Book Antiqua"/>
                <w:b/>
                <w:sz w:val="20"/>
                <w:szCs w:val="20"/>
              </w:rPr>
            </w:pPr>
            <w:r w:rsidRPr="00AD7D8A">
              <w:rPr>
                <w:rFonts w:ascii="Book Antiqua" w:hAnsi="Book Antiqua"/>
                <w:b/>
                <w:sz w:val="20"/>
                <w:szCs w:val="20"/>
              </w:rPr>
              <w:t>Планирование ДС</w:t>
            </w:r>
          </w:p>
          <w:p w:rsidR="00F75829" w:rsidRPr="00AD7D8A" w:rsidRDefault="00F75829" w:rsidP="00F75829">
            <w:pPr>
              <w:keepLines/>
              <w:spacing w:line="256" w:lineRule="auto"/>
              <w:jc w:val="both"/>
              <w:rPr>
                <w:rFonts w:ascii="Book Antiqua" w:hAnsi="Book Antiqua"/>
                <w:sz w:val="20"/>
                <w:szCs w:val="20"/>
              </w:rPr>
            </w:pPr>
          </w:p>
          <w:p w:rsidR="00F75829" w:rsidRPr="00AD7D8A" w:rsidRDefault="004819BC" w:rsidP="00F75829">
            <w:pPr>
              <w:keepLines/>
              <w:spacing w:line="256" w:lineRule="auto"/>
              <w:jc w:val="both"/>
              <w:rPr>
                <w:rFonts w:ascii="Book Antiqua" w:hAnsi="Book Antiqua"/>
                <w:sz w:val="20"/>
                <w:szCs w:val="20"/>
              </w:rPr>
            </w:pPr>
            <w:r>
              <w:rPr>
                <w:rFonts w:ascii="Book Antiqua" w:hAnsi="Book Antiqua"/>
                <w:sz w:val="20"/>
                <w:szCs w:val="20"/>
              </w:rPr>
              <w:t>Изменение р</w:t>
            </w:r>
            <w:r w:rsidR="00F75829" w:rsidRPr="00AD7D8A">
              <w:rPr>
                <w:rFonts w:ascii="Book Antiqua" w:hAnsi="Book Antiqua"/>
                <w:sz w:val="20"/>
                <w:szCs w:val="20"/>
              </w:rPr>
              <w:t>еквизитн</w:t>
            </w:r>
            <w:r>
              <w:rPr>
                <w:rFonts w:ascii="Book Antiqua" w:hAnsi="Book Antiqua"/>
                <w:sz w:val="20"/>
                <w:szCs w:val="20"/>
              </w:rPr>
              <w:t>ого</w:t>
            </w:r>
            <w:r w:rsidR="00F75829" w:rsidRPr="00AD7D8A">
              <w:rPr>
                <w:rFonts w:ascii="Book Antiqua" w:hAnsi="Book Antiqua"/>
                <w:sz w:val="20"/>
                <w:szCs w:val="20"/>
              </w:rPr>
              <w:t xml:space="preserve"> состав</w:t>
            </w:r>
            <w:r>
              <w:rPr>
                <w:rFonts w:ascii="Book Antiqua" w:hAnsi="Book Antiqua"/>
                <w:sz w:val="20"/>
                <w:szCs w:val="20"/>
              </w:rPr>
              <w:t>а</w:t>
            </w:r>
            <w:r w:rsidR="00F75829" w:rsidRPr="00AD7D8A">
              <w:rPr>
                <w:rFonts w:ascii="Book Antiqua" w:hAnsi="Book Antiqua"/>
                <w:sz w:val="20"/>
                <w:szCs w:val="20"/>
              </w:rPr>
              <w:t xml:space="preserve"> табличной части</w:t>
            </w:r>
            <w:r>
              <w:rPr>
                <w:rFonts w:ascii="Book Antiqua" w:hAnsi="Book Antiqua"/>
                <w:sz w:val="20"/>
                <w:szCs w:val="20"/>
              </w:rPr>
              <w:t xml:space="preserve"> документа, предназначенного для ввода плановых данных</w:t>
            </w:r>
          </w:p>
          <w:p w:rsidR="00EA74D1" w:rsidRPr="00AD7D8A" w:rsidDel="00CC1997" w:rsidRDefault="00EA74D1">
            <w:pPr>
              <w:keepLines/>
              <w:spacing w:line="256" w:lineRule="auto"/>
              <w:jc w:val="both"/>
              <w:rPr>
                <w:rFonts w:ascii="Book Antiqua" w:hAnsi="Book Antiqua"/>
                <w:b/>
                <w:sz w:val="20"/>
                <w:szCs w:val="20"/>
              </w:rPr>
            </w:pPr>
          </w:p>
        </w:tc>
        <w:tc>
          <w:tcPr>
            <w:tcW w:w="4324" w:type="dxa"/>
            <w:tcBorders>
              <w:top w:val="single" w:sz="4" w:space="0" w:color="auto"/>
              <w:bottom w:val="single" w:sz="4" w:space="0" w:color="auto"/>
            </w:tcBorders>
            <w:shd w:val="clear" w:color="auto" w:fill="auto"/>
          </w:tcPr>
          <w:p w:rsidR="00EA74D1" w:rsidRPr="00AD7D8A" w:rsidRDefault="00EA74D1" w:rsidP="004E736C">
            <w:pPr>
              <w:keepLines/>
              <w:spacing w:line="256" w:lineRule="auto"/>
              <w:jc w:val="both"/>
              <w:rPr>
                <w:rFonts w:ascii="Book Antiqua" w:hAnsi="Book Antiqua"/>
                <w:sz w:val="20"/>
                <w:szCs w:val="20"/>
              </w:rPr>
            </w:pPr>
            <w:r w:rsidRPr="00944823">
              <w:rPr>
                <w:rFonts w:ascii="Book Antiqua" w:hAnsi="Book Antiqua"/>
                <w:sz w:val="20"/>
                <w:szCs w:val="20"/>
              </w:rPr>
              <w:t>Для ввода данных по плановы</w:t>
            </w:r>
            <w:r w:rsidRPr="00C02652">
              <w:rPr>
                <w:rFonts w:ascii="Book Antiqua" w:hAnsi="Book Antiqua"/>
                <w:sz w:val="20"/>
                <w:szCs w:val="20"/>
              </w:rPr>
              <w:t>м операци</w:t>
            </w:r>
            <w:r w:rsidRPr="00AD7D8A">
              <w:rPr>
                <w:rFonts w:ascii="Book Antiqua" w:hAnsi="Book Antiqua"/>
                <w:sz w:val="20"/>
                <w:szCs w:val="20"/>
              </w:rPr>
              <w:t xml:space="preserve">ям используется табличная часть. Внешний </w:t>
            </w:r>
            <w:proofErr w:type="gramStart"/>
            <w:r w:rsidRPr="00AD7D8A">
              <w:rPr>
                <w:rFonts w:ascii="Book Antiqua" w:hAnsi="Book Antiqua"/>
                <w:sz w:val="20"/>
                <w:szCs w:val="20"/>
              </w:rPr>
              <w:t>вид</w:t>
            </w:r>
            <w:proofErr w:type="gramEnd"/>
            <w:r w:rsidRPr="00AD7D8A">
              <w:rPr>
                <w:rFonts w:ascii="Book Antiqua" w:hAnsi="Book Antiqua"/>
                <w:sz w:val="20"/>
                <w:szCs w:val="20"/>
              </w:rPr>
              <w:t xml:space="preserve"> которой удовлетворяет текущим потребностям.</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Для ввода данных по плановы</w:t>
            </w:r>
            <w:r w:rsidRPr="00C02652">
              <w:rPr>
                <w:rFonts w:ascii="Book Antiqua" w:hAnsi="Book Antiqua"/>
                <w:sz w:val="20"/>
                <w:szCs w:val="20"/>
              </w:rPr>
              <w:t xml:space="preserve">м операциям используется табличная часть «Бюджетные операции», набор реквизитов которой отличается от </w:t>
            </w:r>
            <w:r w:rsidRPr="00AD7D8A">
              <w:rPr>
                <w:rFonts w:ascii="Book Antiqua" w:hAnsi="Book Antiqua"/>
                <w:sz w:val="20"/>
                <w:szCs w:val="20"/>
              </w:rPr>
              <w:t>программной реализации в 1С</w:t>
            </w:r>
            <w:proofErr w:type="gramStart"/>
            <w:r w:rsidRPr="00AD7D8A">
              <w:rPr>
                <w:rFonts w:ascii="Book Antiqua" w:hAnsi="Book Antiqua"/>
                <w:sz w:val="20"/>
                <w:szCs w:val="20"/>
              </w:rPr>
              <w:t>:Д</w:t>
            </w:r>
            <w:proofErr w:type="gramEnd"/>
            <w:r w:rsidRPr="00AD7D8A">
              <w:rPr>
                <w:rFonts w:ascii="Book Antiqua" w:hAnsi="Book Antiqua"/>
                <w:sz w:val="20"/>
                <w:szCs w:val="20"/>
              </w:rPr>
              <w:t xml:space="preserve">ДС. </w:t>
            </w:r>
          </w:p>
          <w:p w:rsidR="00EA74D1" w:rsidRPr="00944823" w:rsidRDefault="00EA74D1">
            <w:pPr>
              <w:keepLines/>
              <w:spacing w:line="256" w:lineRule="auto"/>
              <w:jc w:val="both"/>
              <w:rPr>
                <w:rFonts w:ascii="Book Antiqua" w:hAnsi="Book Antiqua"/>
                <w:sz w:val="20"/>
                <w:szCs w:val="20"/>
              </w:rPr>
            </w:pPr>
          </w:p>
        </w:tc>
        <w:tc>
          <w:tcPr>
            <w:tcW w:w="3330" w:type="dxa"/>
            <w:tcBorders>
              <w:top w:val="single" w:sz="4" w:space="0" w:color="auto"/>
              <w:bottom w:val="single" w:sz="4" w:space="0" w:color="auto"/>
            </w:tcBorders>
            <w:shd w:val="clear" w:color="auto" w:fill="auto"/>
          </w:tcPr>
          <w:p w:rsidR="00EA74D1" w:rsidRPr="00AD7D8A" w:rsidRDefault="00944823" w:rsidP="00AD7D8A">
            <w:pPr>
              <w:keepLines/>
              <w:spacing w:line="256" w:lineRule="auto"/>
              <w:jc w:val="both"/>
              <w:rPr>
                <w:rFonts w:ascii="Book Antiqua" w:hAnsi="Book Antiqua"/>
                <w:sz w:val="20"/>
                <w:szCs w:val="20"/>
              </w:rPr>
            </w:pPr>
            <w:r>
              <w:rPr>
                <w:rFonts w:ascii="Book Antiqua" w:hAnsi="Book Antiqua"/>
                <w:sz w:val="20"/>
                <w:szCs w:val="20"/>
              </w:rPr>
              <w:t>Р</w:t>
            </w:r>
            <w:r w:rsidR="00EA74D1" w:rsidRPr="00944823">
              <w:rPr>
                <w:rFonts w:ascii="Book Antiqua" w:hAnsi="Book Antiqua"/>
                <w:sz w:val="20"/>
                <w:szCs w:val="20"/>
              </w:rPr>
              <w:t>еквизитный состав т</w:t>
            </w:r>
            <w:r w:rsidR="00EA74D1" w:rsidRPr="00C02652">
              <w:rPr>
                <w:rFonts w:ascii="Book Antiqua" w:hAnsi="Book Antiqua"/>
                <w:sz w:val="20"/>
                <w:szCs w:val="20"/>
              </w:rPr>
              <w:t>абличн</w:t>
            </w:r>
            <w:r w:rsidR="00EA74D1" w:rsidRPr="00AD7D8A">
              <w:rPr>
                <w:rFonts w:ascii="Book Antiqua" w:hAnsi="Book Antiqua"/>
                <w:sz w:val="20"/>
                <w:szCs w:val="20"/>
              </w:rPr>
              <w:t xml:space="preserve">ой части «Бюджетные операции» документа «Реестр утверждения» необходимо привести к виду табличной части </w:t>
            </w:r>
            <w:r w:rsidR="00EA74D1" w:rsidRPr="00944823">
              <w:rPr>
                <w:rFonts w:ascii="Book Antiqua" w:hAnsi="Book Antiqua"/>
                <w:sz w:val="20"/>
                <w:szCs w:val="20"/>
              </w:rPr>
              <w:t>«Основная»</w:t>
            </w:r>
            <w:r w:rsidR="00EA74D1" w:rsidRPr="00C02652">
              <w:rPr>
                <w:rFonts w:ascii="Book Antiqua" w:hAnsi="Book Antiqua"/>
                <w:sz w:val="20"/>
                <w:szCs w:val="20"/>
              </w:rPr>
              <w:t xml:space="preserve"> документа</w:t>
            </w:r>
            <w:r w:rsidR="00EA74D1" w:rsidRPr="00AD7D8A">
              <w:rPr>
                <w:rFonts w:ascii="Book Antiqua" w:hAnsi="Book Antiqua"/>
                <w:sz w:val="20"/>
                <w:szCs w:val="20"/>
              </w:rPr>
              <w:t xml:space="preserve"> «План ДДС» (Форма документа приведена в Приложении №1).</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both"/>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FC5954" w:rsidP="00AD7D8A">
            <w:pPr>
              <w:keepLines/>
              <w:spacing w:line="256" w:lineRule="auto"/>
              <w:jc w:val="both"/>
              <w:rPr>
                <w:rFonts w:ascii="Book Antiqua" w:hAnsi="Book Antiqua"/>
                <w:b/>
                <w:sz w:val="20"/>
                <w:szCs w:val="20"/>
              </w:rPr>
            </w:pPr>
            <w:r>
              <w:rPr>
                <w:rFonts w:ascii="Book Antiqua" w:hAnsi="Book Antiqua"/>
                <w:b/>
                <w:sz w:val="20"/>
                <w:szCs w:val="20"/>
              </w:rPr>
              <w:t>Подсистема согласования</w:t>
            </w:r>
          </w:p>
          <w:p w:rsidR="00EA74D1" w:rsidRPr="00AD7D8A" w:rsidRDefault="00EA74D1" w:rsidP="00AD7D8A">
            <w:pPr>
              <w:keepLines/>
              <w:spacing w:line="256" w:lineRule="auto"/>
              <w:jc w:val="both"/>
              <w:rPr>
                <w:rFonts w:ascii="Book Antiqua" w:hAnsi="Book Antiqua"/>
                <w:sz w:val="20"/>
                <w:szCs w:val="20"/>
              </w:rPr>
            </w:pPr>
          </w:p>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 xml:space="preserve">Просмотр истории </w:t>
            </w:r>
            <w:r w:rsidR="007A04B2" w:rsidRPr="00944823">
              <w:rPr>
                <w:rFonts w:ascii="Book Antiqua" w:hAnsi="Book Antiqua"/>
                <w:sz w:val="20"/>
                <w:szCs w:val="20"/>
              </w:rPr>
              <w:t>согласования бюджетных</w:t>
            </w:r>
            <w:r w:rsidRPr="00AD7D8A">
              <w:rPr>
                <w:rFonts w:ascii="Book Antiqua" w:hAnsi="Book Antiqua"/>
                <w:sz w:val="20"/>
                <w:szCs w:val="20"/>
              </w:rPr>
              <w:t xml:space="preserve"> операций</w:t>
            </w:r>
          </w:p>
          <w:p w:rsidR="00EA74D1" w:rsidRPr="00AD7D8A" w:rsidRDefault="00EA74D1" w:rsidP="00AD7D8A">
            <w:pPr>
              <w:keepLines/>
              <w:spacing w:line="256" w:lineRule="auto"/>
              <w:jc w:val="both"/>
              <w:rPr>
                <w:rFonts w:ascii="Book Antiqua" w:hAnsi="Book Antiqua"/>
                <w:sz w:val="20"/>
                <w:szCs w:val="20"/>
              </w:rPr>
            </w:pP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В 1С</w:t>
            </w:r>
            <w:proofErr w:type="gramStart"/>
            <w:r w:rsidRPr="00AD7D8A">
              <w:rPr>
                <w:rFonts w:ascii="Book Antiqua" w:hAnsi="Book Antiqua"/>
                <w:sz w:val="20"/>
                <w:szCs w:val="20"/>
              </w:rPr>
              <w:t>:Д</w:t>
            </w:r>
            <w:proofErr w:type="gramEnd"/>
            <w:r w:rsidRPr="00AD7D8A">
              <w:rPr>
                <w:rFonts w:ascii="Book Antiqua" w:hAnsi="Book Antiqua"/>
                <w:sz w:val="20"/>
                <w:szCs w:val="20"/>
              </w:rPr>
              <w:t>ДС функционал не предусмотрен</w:t>
            </w:r>
            <w:r w:rsidR="00484435">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lang w:eastAsia="en-US"/>
              </w:rPr>
            </w:pPr>
            <w:r w:rsidRPr="00AD7D8A">
              <w:rPr>
                <w:rFonts w:ascii="Book Antiqua" w:hAnsi="Book Antiqua"/>
                <w:sz w:val="20"/>
                <w:szCs w:val="20"/>
              </w:rPr>
              <w:t xml:space="preserve">Реализовано в отчете «История согласования». </w:t>
            </w:r>
            <w:r w:rsidRPr="00AD7D8A">
              <w:rPr>
                <w:rFonts w:ascii="Book Antiqua" w:hAnsi="Book Antiqua"/>
                <w:sz w:val="20"/>
                <w:szCs w:val="20"/>
                <w:lang w:eastAsia="en-US"/>
              </w:rPr>
              <w:t xml:space="preserve">Отчет предусмотрен для получения информации по уже согласованным этапам документа «Бюджетная операция». Не </w:t>
            </w:r>
            <w:proofErr w:type="gramStart"/>
            <w:r w:rsidRPr="00AD7D8A">
              <w:rPr>
                <w:rFonts w:ascii="Book Antiqua" w:hAnsi="Book Antiqua"/>
                <w:sz w:val="20"/>
                <w:szCs w:val="20"/>
                <w:lang w:eastAsia="en-US"/>
              </w:rPr>
              <w:t>указан</w:t>
            </w:r>
            <w:proofErr w:type="gramEnd"/>
            <w:r w:rsidRPr="00AD7D8A">
              <w:rPr>
                <w:rFonts w:ascii="Book Antiqua" w:hAnsi="Book Antiqua"/>
                <w:sz w:val="20"/>
                <w:szCs w:val="20"/>
                <w:lang w:eastAsia="en-US"/>
              </w:rPr>
              <w:t xml:space="preserve"> последующие этапы согласования и </w:t>
            </w:r>
            <w:r w:rsidR="00034F33" w:rsidRPr="00AD7D8A">
              <w:rPr>
                <w:rFonts w:ascii="Book Antiqua" w:hAnsi="Book Antiqua"/>
                <w:sz w:val="20"/>
                <w:szCs w:val="20"/>
                <w:lang w:eastAsia="en-US"/>
              </w:rPr>
              <w:t>согласующие</w:t>
            </w:r>
            <w:r w:rsidRPr="00AD7D8A">
              <w:rPr>
                <w:rFonts w:ascii="Book Antiqua" w:hAnsi="Book Antiqua"/>
                <w:sz w:val="20"/>
                <w:szCs w:val="20"/>
                <w:lang w:eastAsia="en-US"/>
              </w:rPr>
              <w:t>.</w:t>
            </w:r>
          </w:p>
        </w:tc>
        <w:tc>
          <w:tcPr>
            <w:tcW w:w="3330" w:type="dxa"/>
            <w:tcBorders>
              <w:top w:val="single" w:sz="4" w:space="0" w:color="auto"/>
              <w:bottom w:val="single" w:sz="4" w:space="0" w:color="auto"/>
            </w:tcBorders>
            <w:shd w:val="clear" w:color="auto" w:fill="auto"/>
          </w:tcPr>
          <w:p w:rsidR="00EA74D1" w:rsidRPr="00AD7D8A" w:rsidRDefault="00944823" w:rsidP="00AD7D8A">
            <w:pPr>
              <w:keepLines/>
              <w:spacing w:line="256" w:lineRule="auto"/>
              <w:jc w:val="both"/>
              <w:rPr>
                <w:rFonts w:ascii="Book Antiqua" w:hAnsi="Book Antiqua"/>
                <w:sz w:val="20"/>
                <w:szCs w:val="20"/>
              </w:rPr>
            </w:pPr>
            <w:r>
              <w:rPr>
                <w:rFonts w:ascii="Book Antiqua" w:hAnsi="Book Antiqua"/>
                <w:sz w:val="20"/>
                <w:szCs w:val="20"/>
              </w:rPr>
              <w:t>В</w:t>
            </w:r>
            <w:r w:rsidR="007A04B2" w:rsidRPr="00944823">
              <w:rPr>
                <w:rFonts w:ascii="Book Antiqua" w:hAnsi="Book Antiqua"/>
                <w:sz w:val="20"/>
                <w:szCs w:val="20"/>
              </w:rPr>
              <w:t xml:space="preserve"> отчете «История согласования добавить вывод </w:t>
            </w:r>
            <w:r w:rsidR="00EA74D1" w:rsidRPr="00AD7D8A">
              <w:rPr>
                <w:rFonts w:ascii="Book Antiqua" w:hAnsi="Book Antiqua"/>
                <w:sz w:val="20"/>
                <w:szCs w:val="20"/>
              </w:rPr>
              <w:t>информаци</w:t>
            </w:r>
            <w:r w:rsidR="007A04B2" w:rsidRPr="00944823">
              <w:rPr>
                <w:rFonts w:ascii="Book Antiqua" w:hAnsi="Book Antiqua"/>
                <w:sz w:val="20"/>
                <w:szCs w:val="20"/>
              </w:rPr>
              <w:t>и</w:t>
            </w:r>
            <w:r w:rsidR="00EA74D1" w:rsidRPr="00AD7D8A">
              <w:rPr>
                <w:rFonts w:ascii="Book Antiqua" w:hAnsi="Book Antiqua"/>
                <w:sz w:val="20"/>
                <w:szCs w:val="20"/>
              </w:rPr>
              <w:t xml:space="preserve"> о последующих этапах согласования и </w:t>
            </w:r>
            <w:r w:rsidR="00034F33" w:rsidRPr="00AD7D8A">
              <w:rPr>
                <w:rFonts w:ascii="Book Antiqua" w:hAnsi="Book Antiqua"/>
                <w:sz w:val="20"/>
                <w:szCs w:val="20"/>
              </w:rPr>
              <w:t>согласующих</w:t>
            </w:r>
            <w:r w:rsidR="002773C2">
              <w:rPr>
                <w:rFonts w:ascii="Book Antiqua" w:hAnsi="Book Antiqua"/>
                <w:sz w:val="20"/>
                <w:szCs w:val="20"/>
              </w:rPr>
              <w:t>.</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b/>
                <w:sz w:val="20"/>
                <w:szCs w:val="20"/>
              </w:rPr>
            </w:pPr>
            <w:r w:rsidRPr="00AD7D8A">
              <w:rPr>
                <w:rFonts w:ascii="Book Antiqua" w:hAnsi="Book Antiqua"/>
                <w:b/>
                <w:sz w:val="20"/>
                <w:szCs w:val="20"/>
              </w:rPr>
              <w:t>Планирование ДС</w:t>
            </w:r>
          </w:p>
          <w:p w:rsidR="00EA74D1" w:rsidRPr="00AD7D8A" w:rsidRDefault="00EA74D1" w:rsidP="00AD7D8A">
            <w:pPr>
              <w:keepLines/>
              <w:spacing w:line="256" w:lineRule="auto"/>
              <w:jc w:val="both"/>
              <w:rPr>
                <w:rFonts w:ascii="Book Antiqua" w:hAnsi="Book Antiqua"/>
                <w:sz w:val="20"/>
                <w:szCs w:val="20"/>
              </w:rPr>
            </w:pPr>
          </w:p>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Отражение итоговой информации реквизитов табличной части</w:t>
            </w:r>
          </w:p>
        </w:tc>
        <w:tc>
          <w:tcPr>
            <w:tcW w:w="4324" w:type="dxa"/>
            <w:tcBorders>
              <w:top w:val="single" w:sz="4" w:space="0" w:color="auto"/>
              <w:bottom w:val="single" w:sz="4" w:space="0" w:color="auto"/>
            </w:tcBorders>
            <w:shd w:val="clear" w:color="auto" w:fill="auto"/>
          </w:tcPr>
          <w:p w:rsidR="00EA74D1" w:rsidRPr="00944823" w:rsidRDefault="00EA74D1" w:rsidP="004E736C">
            <w:pPr>
              <w:keepLines/>
              <w:spacing w:line="256" w:lineRule="auto"/>
              <w:jc w:val="both"/>
              <w:rPr>
                <w:rFonts w:ascii="Book Antiqua" w:hAnsi="Book Antiqua"/>
                <w:sz w:val="20"/>
                <w:szCs w:val="20"/>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ДС в документе «План ДДС» в табличной части реализован вывод итоговой информации  по реквизитам:  «Сумма, Сумма</w:t>
            </w:r>
            <w:proofErr w:type="gramStart"/>
            <w:r w:rsidRPr="00944823">
              <w:rPr>
                <w:rFonts w:ascii="Book Antiqua" w:hAnsi="Book Antiqua"/>
                <w:sz w:val="20"/>
                <w:szCs w:val="20"/>
              </w:rPr>
              <w:t xml:space="preserve"> С</w:t>
            </w:r>
            <w:proofErr w:type="gramEnd"/>
            <w:r w:rsidRPr="00944823">
              <w:rPr>
                <w:rFonts w:ascii="Book Antiqua" w:hAnsi="Book Antiqua"/>
                <w:sz w:val="20"/>
                <w:szCs w:val="20"/>
              </w:rPr>
              <w:t xml:space="preserve"> НДС»</w:t>
            </w:r>
            <w:r w:rsidR="00484435">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lang w:eastAsia="en-US"/>
              </w:rPr>
            </w:pPr>
            <w:r w:rsidRPr="00AD7D8A">
              <w:rPr>
                <w:rFonts w:ascii="Book Antiqua" w:hAnsi="Book Antiqua"/>
                <w:sz w:val="20"/>
                <w:szCs w:val="20"/>
                <w:lang w:eastAsia="en-US"/>
              </w:rPr>
              <w:t>Реализован вывод итогов по реквизитам табличной части «</w:t>
            </w:r>
            <w:r w:rsidR="00484435">
              <w:rPr>
                <w:rFonts w:ascii="Book Antiqua" w:hAnsi="Book Antiqua"/>
                <w:sz w:val="20"/>
                <w:szCs w:val="20"/>
                <w:lang w:eastAsia="en-US"/>
              </w:rPr>
              <w:t>Б</w:t>
            </w:r>
            <w:r w:rsidRPr="00AD7D8A">
              <w:rPr>
                <w:rFonts w:ascii="Book Antiqua" w:hAnsi="Book Antiqua"/>
                <w:sz w:val="20"/>
                <w:szCs w:val="20"/>
                <w:lang w:eastAsia="en-US"/>
              </w:rPr>
              <w:t>юджетные операции» документа «Реестр утверждения»: «Сумма Документа», «Сумма документа с НДС», «Сумма», «Сумма НДС». Однако информация о</w:t>
            </w:r>
            <w:r w:rsidR="00484435">
              <w:rPr>
                <w:rFonts w:ascii="Book Antiqua" w:hAnsi="Book Antiqua"/>
                <w:sz w:val="20"/>
                <w:szCs w:val="20"/>
                <w:lang w:eastAsia="en-US"/>
              </w:rPr>
              <w:t>б</w:t>
            </w:r>
            <w:r w:rsidRPr="00AD7D8A">
              <w:rPr>
                <w:rFonts w:ascii="Book Antiqua" w:hAnsi="Book Antiqua"/>
                <w:sz w:val="20"/>
                <w:szCs w:val="20"/>
                <w:lang w:eastAsia="en-US"/>
              </w:rPr>
              <w:t xml:space="preserve"> итогах табличной части также содержится на форме документа, дублируя тем самым информацию подвала табличной части</w:t>
            </w:r>
            <w:r w:rsidR="00944823">
              <w:rPr>
                <w:rFonts w:ascii="Book Antiqua" w:hAnsi="Book Antiqua"/>
                <w:sz w:val="20"/>
                <w:szCs w:val="20"/>
                <w:lang w:eastAsia="en-US"/>
              </w:rPr>
              <w:t>.</w:t>
            </w:r>
          </w:p>
        </w:tc>
        <w:tc>
          <w:tcPr>
            <w:tcW w:w="3330" w:type="dxa"/>
            <w:tcBorders>
              <w:top w:val="single" w:sz="4" w:space="0" w:color="auto"/>
              <w:bottom w:val="single" w:sz="4" w:space="0" w:color="auto"/>
            </w:tcBorders>
            <w:shd w:val="clear" w:color="auto" w:fill="auto"/>
          </w:tcPr>
          <w:p w:rsidR="00EA74D1" w:rsidRPr="00944823"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Требуется исключить</w:t>
            </w:r>
            <w:r w:rsidR="00944823">
              <w:rPr>
                <w:rFonts w:ascii="Book Antiqua" w:hAnsi="Book Antiqua"/>
                <w:sz w:val="20"/>
                <w:szCs w:val="20"/>
              </w:rPr>
              <w:t xml:space="preserve"> </w:t>
            </w:r>
            <w:r w:rsidRPr="00944823">
              <w:rPr>
                <w:rFonts w:ascii="Book Antiqua" w:hAnsi="Book Antiqua"/>
                <w:sz w:val="20"/>
                <w:szCs w:val="20"/>
              </w:rPr>
              <w:t>дублирование информации по итогам табличной части «</w:t>
            </w:r>
            <w:r w:rsidR="00484435">
              <w:rPr>
                <w:rFonts w:ascii="Book Antiqua" w:hAnsi="Book Antiqua"/>
                <w:sz w:val="20"/>
                <w:szCs w:val="20"/>
              </w:rPr>
              <w:t>Б</w:t>
            </w:r>
            <w:r w:rsidRPr="00944823">
              <w:rPr>
                <w:rFonts w:ascii="Book Antiqua" w:hAnsi="Book Antiqua"/>
                <w:sz w:val="20"/>
                <w:szCs w:val="20"/>
              </w:rPr>
              <w:t xml:space="preserve">юджетные операции» документа «Реестр утверждения» </w:t>
            </w:r>
            <w:r w:rsidR="00484435">
              <w:rPr>
                <w:rFonts w:ascii="Book Antiqua" w:hAnsi="Book Antiqua"/>
                <w:sz w:val="20"/>
                <w:szCs w:val="20"/>
              </w:rPr>
              <w:t>на форме документа.</w:t>
            </w:r>
          </w:p>
          <w:p w:rsidR="00EA74D1" w:rsidRPr="00944823" w:rsidRDefault="00EA74D1" w:rsidP="00AD7D8A">
            <w:pPr>
              <w:keepLines/>
              <w:spacing w:line="256" w:lineRule="auto"/>
              <w:jc w:val="both"/>
              <w:rPr>
                <w:rFonts w:ascii="Book Antiqua" w:hAnsi="Book Antiqua"/>
                <w:sz w:val="20"/>
                <w:szCs w:val="20"/>
              </w:rPr>
            </w:pP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b/>
                <w:sz w:val="20"/>
                <w:szCs w:val="20"/>
              </w:rPr>
            </w:pPr>
            <w:r w:rsidRPr="00AD7D8A">
              <w:rPr>
                <w:rFonts w:ascii="Book Antiqua" w:hAnsi="Book Antiqua"/>
                <w:b/>
                <w:sz w:val="20"/>
                <w:szCs w:val="20"/>
              </w:rPr>
              <w:t>Планирование ДС</w:t>
            </w:r>
          </w:p>
          <w:p w:rsidR="00EA74D1" w:rsidRPr="00AD7D8A" w:rsidRDefault="00EA74D1" w:rsidP="00AD7D8A">
            <w:pPr>
              <w:keepLines/>
              <w:spacing w:line="256" w:lineRule="auto"/>
              <w:jc w:val="both"/>
              <w:rPr>
                <w:rFonts w:ascii="Book Antiqua" w:hAnsi="Book Antiqua"/>
                <w:sz w:val="20"/>
                <w:szCs w:val="20"/>
              </w:rPr>
            </w:pPr>
          </w:p>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Отражение вида платежа (оплата/предоплата)</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В 1С</w:t>
            </w:r>
            <w:proofErr w:type="gramStart"/>
            <w:r w:rsidRPr="00AD7D8A">
              <w:rPr>
                <w:rFonts w:ascii="Book Antiqua" w:hAnsi="Book Antiqua"/>
                <w:sz w:val="20"/>
                <w:szCs w:val="20"/>
              </w:rPr>
              <w:t>:Д</w:t>
            </w:r>
            <w:proofErr w:type="gramEnd"/>
            <w:r w:rsidRPr="00AD7D8A">
              <w:rPr>
                <w:rFonts w:ascii="Book Antiqua" w:hAnsi="Book Antiqua"/>
                <w:sz w:val="20"/>
                <w:szCs w:val="20"/>
              </w:rPr>
              <w:t>ДС в документе «План ДДС» реализована колонка «Вид платежа» (оплата/предоплата)» в основной  табличной части</w:t>
            </w:r>
            <w:r w:rsidR="00484435">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lang w:eastAsia="en-US"/>
              </w:rPr>
            </w:pPr>
            <w:r w:rsidRPr="00AD7D8A">
              <w:rPr>
                <w:rFonts w:ascii="Book Antiqua" w:hAnsi="Book Antiqua"/>
                <w:sz w:val="20"/>
                <w:szCs w:val="20"/>
                <w:lang w:eastAsia="en-US"/>
              </w:rPr>
              <w:t>В документе «Реестр утверждения» в табличной части «Бюджетные операции»</w:t>
            </w:r>
            <w:r w:rsidRPr="00AD7D8A">
              <w:rPr>
                <w:rFonts w:ascii="Book Antiqua" w:hAnsi="Book Antiqua"/>
                <w:sz w:val="20"/>
                <w:szCs w:val="20"/>
              </w:rPr>
              <w:t xml:space="preserve"> не содержится информации о виде платежа (оплата/предоплата)</w:t>
            </w:r>
            <w:r w:rsidR="00C02652">
              <w:rPr>
                <w:rFonts w:ascii="Book Antiqua" w:hAnsi="Book Antiqua"/>
                <w:sz w:val="20"/>
                <w:szCs w:val="20"/>
              </w:rPr>
              <w:t>.</w:t>
            </w:r>
          </w:p>
        </w:tc>
        <w:tc>
          <w:tcPr>
            <w:tcW w:w="3330"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Необходимо предусмотреть в табличной части</w:t>
            </w:r>
            <w:r w:rsidR="00944823">
              <w:rPr>
                <w:rFonts w:ascii="Book Antiqua" w:hAnsi="Book Antiqua"/>
                <w:sz w:val="20"/>
                <w:szCs w:val="20"/>
              </w:rPr>
              <w:t xml:space="preserve"> «Бюджетные операции»</w:t>
            </w:r>
            <w:r w:rsidRPr="00AD7D8A">
              <w:rPr>
                <w:rFonts w:ascii="Book Antiqua" w:hAnsi="Book Antiqua"/>
                <w:sz w:val="20"/>
                <w:szCs w:val="20"/>
              </w:rPr>
              <w:t xml:space="preserve"> документа «Реестр утверждения» отражение информации о виде платежа (оплата/</w:t>
            </w:r>
            <w:r w:rsidR="00944823" w:rsidRPr="00C02652">
              <w:rPr>
                <w:rFonts w:ascii="Book Antiqua" w:hAnsi="Book Antiqua"/>
                <w:sz w:val="20"/>
                <w:szCs w:val="20"/>
              </w:rPr>
              <w:t>предоплата)</w:t>
            </w:r>
            <w:r w:rsidR="002773C2">
              <w:rPr>
                <w:rFonts w:ascii="Book Antiqua" w:hAnsi="Book Antiqua"/>
                <w:sz w:val="20"/>
                <w:szCs w:val="20"/>
              </w:rPr>
              <w:t>.</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b/>
                <w:sz w:val="20"/>
                <w:szCs w:val="20"/>
              </w:rPr>
            </w:pPr>
            <w:r w:rsidRPr="00AD7D8A">
              <w:rPr>
                <w:rFonts w:ascii="Book Antiqua" w:hAnsi="Book Antiqua"/>
                <w:b/>
                <w:sz w:val="20"/>
                <w:szCs w:val="20"/>
              </w:rPr>
              <w:t xml:space="preserve">Подсистема отправки оповещений </w:t>
            </w:r>
          </w:p>
          <w:p w:rsidR="00EA74D1" w:rsidRPr="00AD7D8A" w:rsidRDefault="00EA74D1" w:rsidP="00AD7D8A">
            <w:pPr>
              <w:keepLines/>
              <w:spacing w:line="256" w:lineRule="auto"/>
              <w:jc w:val="both"/>
              <w:rPr>
                <w:rFonts w:ascii="Book Antiqua" w:hAnsi="Book Antiqua"/>
                <w:sz w:val="20"/>
                <w:szCs w:val="20"/>
              </w:rPr>
            </w:pPr>
          </w:p>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 xml:space="preserve">Отправка информации об изменении документа инициатору документа </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В 1С</w:t>
            </w:r>
            <w:proofErr w:type="gramStart"/>
            <w:r w:rsidRPr="00AD7D8A">
              <w:rPr>
                <w:rFonts w:ascii="Book Antiqua" w:hAnsi="Book Antiqua"/>
                <w:sz w:val="20"/>
                <w:szCs w:val="20"/>
              </w:rPr>
              <w:t>:Д</w:t>
            </w:r>
            <w:proofErr w:type="gramEnd"/>
            <w:r w:rsidRPr="00AD7D8A">
              <w:rPr>
                <w:rFonts w:ascii="Book Antiqua" w:hAnsi="Book Antiqua"/>
                <w:sz w:val="20"/>
                <w:szCs w:val="20"/>
              </w:rPr>
              <w:t>ДС функционал отправки оповещений не предусмотрен</w:t>
            </w:r>
            <w:r w:rsidR="00484435">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lang w:eastAsia="en-US"/>
              </w:rPr>
            </w:pPr>
            <w:r w:rsidRPr="00AD7D8A">
              <w:rPr>
                <w:rFonts w:ascii="Book Antiqua" w:hAnsi="Book Antiqua"/>
                <w:sz w:val="20"/>
                <w:szCs w:val="20"/>
                <w:lang w:eastAsia="en-US"/>
              </w:rPr>
              <w:t xml:space="preserve">В КСУ </w:t>
            </w:r>
            <w:r w:rsidR="00484435">
              <w:rPr>
                <w:rFonts w:ascii="Book Antiqua" w:hAnsi="Book Antiqua"/>
                <w:sz w:val="20"/>
                <w:szCs w:val="20"/>
                <w:lang w:eastAsia="en-US"/>
              </w:rPr>
              <w:t xml:space="preserve">в </w:t>
            </w:r>
            <w:r w:rsidRPr="00AD7D8A">
              <w:rPr>
                <w:rFonts w:ascii="Book Antiqua" w:hAnsi="Book Antiqua"/>
                <w:sz w:val="20"/>
                <w:szCs w:val="20"/>
                <w:lang w:eastAsia="en-US"/>
              </w:rPr>
              <w:t>табличной части «</w:t>
            </w:r>
            <w:r w:rsidR="00944823">
              <w:rPr>
                <w:rFonts w:ascii="Book Antiqua" w:hAnsi="Book Antiqua"/>
                <w:sz w:val="20"/>
                <w:szCs w:val="20"/>
                <w:lang w:eastAsia="en-US"/>
              </w:rPr>
              <w:t>Б</w:t>
            </w:r>
            <w:r w:rsidRPr="00AD7D8A">
              <w:rPr>
                <w:rFonts w:ascii="Book Antiqua" w:hAnsi="Book Antiqua"/>
                <w:sz w:val="20"/>
                <w:szCs w:val="20"/>
                <w:lang w:eastAsia="en-US"/>
              </w:rPr>
              <w:t xml:space="preserve">юджетные операции» документа «Реестр утверждения» </w:t>
            </w:r>
            <w:r w:rsidR="00C02652">
              <w:rPr>
                <w:rFonts w:ascii="Book Antiqua" w:hAnsi="Book Antiqua"/>
                <w:sz w:val="20"/>
                <w:szCs w:val="20"/>
                <w:lang w:eastAsia="en-US"/>
              </w:rPr>
              <w:t>измененные строки</w:t>
            </w:r>
            <w:r w:rsidR="00484435" w:rsidRPr="00AD7D8A">
              <w:rPr>
                <w:rFonts w:ascii="Book Antiqua" w:hAnsi="Book Antiqua"/>
                <w:sz w:val="20"/>
                <w:szCs w:val="20"/>
                <w:lang w:eastAsia="en-US"/>
              </w:rPr>
              <w:t xml:space="preserve"> </w:t>
            </w:r>
            <w:r w:rsidRPr="00AD7D8A">
              <w:rPr>
                <w:rFonts w:ascii="Book Antiqua" w:hAnsi="Book Antiqua"/>
                <w:sz w:val="20"/>
                <w:szCs w:val="20"/>
                <w:lang w:eastAsia="en-US"/>
              </w:rPr>
              <w:t>выдел</w:t>
            </w:r>
            <w:r w:rsidR="00484435">
              <w:rPr>
                <w:rFonts w:ascii="Book Antiqua" w:hAnsi="Book Antiqua"/>
                <w:sz w:val="20"/>
                <w:szCs w:val="20"/>
                <w:lang w:eastAsia="en-US"/>
              </w:rPr>
              <w:t>я</w:t>
            </w:r>
            <w:r w:rsidR="00C02652">
              <w:rPr>
                <w:rFonts w:ascii="Book Antiqua" w:hAnsi="Book Antiqua"/>
                <w:sz w:val="20"/>
                <w:szCs w:val="20"/>
                <w:lang w:eastAsia="en-US"/>
              </w:rPr>
              <w:t>ю</w:t>
            </w:r>
            <w:r w:rsidR="00484435">
              <w:rPr>
                <w:rFonts w:ascii="Book Antiqua" w:hAnsi="Book Antiqua"/>
                <w:sz w:val="20"/>
                <w:szCs w:val="20"/>
                <w:lang w:eastAsia="en-US"/>
              </w:rPr>
              <w:t>тся</w:t>
            </w:r>
            <w:r w:rsidRPr="00AD7D8A">
              <w:rPr>
                <w:rFonts w:ascii="Book Antiqua" w:hAnsi="Book Antiqua"/>
                <w:sz w:val="20"/>
                <w:szCs w:val="20"/>
                <w:lang w:eastAsia="en-US"/>
              </w:rPr>
              <w:t xml:space="preserve"> цветом, однако инициатор не получает информацию о</w:t>
            </w:r>
            <w:r w:rsidR="00944823">
              <w:rPr>
                <w:rFonts w:ascii="Book Antiqua" w:hAnsi="Book Antiqua"/>
                <w:sz w:val="20"/>
                <w:szCs w:val="20"/>
                <w:lang w:eastAsia="en-US"/>
              </w:rPr>
              <w:t>б</w:t>
            </w:r>
            <w:r w:rsidRPr="00AD7D8A">
              <w:rPr>
                <w:rFonts w:ascii="Book Antiqua" w:hAnsi="Book Antiqua"/>
                <w:sz w:val="20"/>
                <w:szCs w:val="20"/>
                <w:lang w:eastAsia="en-US"/>
              </w:rPr>
              <w:t xml:space="preserve"> изменении документа</w:t>
            </w:r>
            <w:r w:rsidR="00944823">
              <w:rPr>
                <w:rFonts w:ascii="Book Antiqua" w:hAnsi="Book Antiqua"/>
                <w:sz w:val="20"/>
                <w:szCs w:val="20"/>
                <w:lang w:eastAsia="en-US"/>
              </w:rPr>
              <w:t xml:space="preserve"> кем-либо другим по почте.</w:t>
            </w:r>
          </w:p>
        </w:tc>
        <w:tc>
          <w:tcPr>
            <w:tcW w:w="3330" w:type="dxa"/>
            <w:tcBorders>
              <w:top w:val="single" w:sz="4" w:space="0" w:color="auto"/>
              <w:bottom w:val="single" w:sz="4" w:space="0" w:color="auto"/>
            </w:tcBorders>
            <w:shd w:val="clear" w:color="auto" w:fill="auto"/>
          </w:tcPr>
          <w:p w:rsidR="00EA74D1" w:rsidRPr="00AD7D8A" w:rsidRDefault="00EA74D1" w:rsidP="002773C2">
            <w:pPr>
              <w:keepLines/>
              <w:spacing w:line="256" w:lineRule="auto"/>
              <w:jc w:val="both"/>
              <w:rPr>
                <w:rFonts w:ascii="Book Antiqua" w:hAnsi="Book Antiqua"/>
                <w:sz w:val="20"/>
                <w:szCs w:val="20"/>
              </w:rPr>
            </w:pPr>
            <w:r w:rsidRPr="00AD7D8A">
              <w:rPr>
                <w:rFonts w:ascii="Book Antiqua" w:hAnsi="Book Antiqua"/>
                <w:sz w:val="20"/>
                <w:szCs w:val="20"/>
              </w:rPr>
              <w:t>Необходимо предусмотреть отправку оповещения инициатору документа</w:t>
            </w:r>
            <w:r w:rsidR="002773C2">
              <w:rPr>
                <w:rFonts w:ascii="Book Antiqua" w:hAnsi="Book Antiqua"/>
                <w:sz w:val="20"/>
                <w:szCs w:val="20"/>
              </w:rPr>
              <w:t xml:space="preserve"> «</w:t>
            </w:r>
            <w:proofErr w:type="gramStart"/>
            <w:r w:rsidR="002773C2">
              <w:rPr>
                <w:rFonts w:ascii="Book Antiqua" w:hAnsi="Book Antiqua"/>
                <w:sz w:val="20"/>
                <w:szCs w:val="20"/>
              </w:rPr>
              <w:t>Бюджетная</w:t>
            </w:r>
            <w:proofErr w:type="gramEnd"/>
            <w:r w:rsidR="002773C2">
              <w:rPr>
                <w:rFonts w:ascii="Book Antiqua" w:hAnsi="Book Antiqua"/>
                <w:sz w:val="20"/>
                <w:szCs w:val="20"/>
              </w:rPr>
              <w:t xml:space="preserve"> операции» при изменении его данных с помощью документа </w:t>
            </w:r>
            <w:r w:rsidRPr="00AD7D8A">
              <w:rPr>
                <w:rFonts w:ascii="Book Antiqua" w:hAnsi="Book Antiqua"/>
                <w:sz w:val="20"/>
                <w:szCs w:val="20"/>
              </w:rPr>
              <w:t xml:space="preserve">«Реестр утверждения» </w:t>
            </w:r>
            <w:r w:rsidR="00944823">
              <w:rPr>
                <w:rFonts w:ascii="Book Antiqua" w:hAnsi="Book Antiqua"/>
                <w:sz w:val="20"/>
                <w:szCs w:val="20"/>
              </w:rPr>
              <w:t>кем-либо другим.</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8F17BD" w:rsidP="00AD7D8A">
            <w:pPr>
              <w:keepLines/>
              <w:spacing w:line="256" w:lineRule="auto"/>
              <w:jc w:val="both"/>
              <w:rPr>
                <w:rFonts w:ascii="Book Antiqua" w:hAnsi="Book Antiqua"/>
                <w:b/>
                <w:sz w:val="20"/>
                <w:szCs w:val="20"/>
              </w:rPr>
            </w:pPr>
            <w:r w:rsidRPr="00AD7D8A">
              <w:rPr>
                <w:rFonts w:ascii="Book Antiqua" w:hAnsi="Book Antiqua"/>
                <w:b/>
                <w:sz w:val="20"/>
                <w:szCs w:val="20"/>
              </w:rPr>
              <w:t>П</w:t>
            </w:r>
            <w:r w:rsidR="00EA74D1" w:rsidRPr="00AD7D8A">
              <w:rPr>
                <w:rFonts w:ascii="Book Antiqua" w:hAnsi="Book Antiqua"/>
                <w:b/>
                <w:sz w:val="20"/>
                <w:szCs w:val="20"/>
              </w:rPr>
              <w:t>ланирование ДС</w:t>
            </w:r>
          </w:p>
          <w:p w:rsidR="00EA74D1" w:rsidRPr="00AD7D8A" w:rsidRDefault="00EA74D1" w:rsidP="00AD7D8A">
            <w:pPr>
              <w:keepLines/>
              <w:spacing w:line="256" w:lineRule="auto"/>
              <w:jc w:val="both"/>
              <w:rPr>
                <w:rFonts w:ascii="Book Antiqua" w:hAnsi="Book Antiqua"/>
                <w:sz w:val="20"/>
                <w:szCs w:val="20"/>
              </w:rPr>
            </w:pPr>
          </w:p>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 xml:space="preserve">Отбор документов по состоянию согласования </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В 1С</w:t>
            </w:r>
            <w:proofErr w:type="gramStart"/>
            <w:r w:rsidRPr="00AD7D8A">
              <w:rPr>
                <w:rFonts w:ascii="Book Antiqua" w:hAnsi="Book Antiqua"/>
                <w:sz w:val="20"/>
                <w:szCs w:val="20"/>
              </w:rPr>
              <w:t>:Д</w:t>
            </w:r>
            <w:proofErr w:type="gramEnd"/>
            <w:r w:rsidRPr="00AD7D8A">
              <w:rPr>
                <w:rFonts w:ascii="Book Antiqua" w:hAnsi="Book Antiqua"/>
                <w:sz w:val="20"/>
                <w:szCs w:val="20"/>
              </w:rPr>
              <w:t>ДС функционал по согласованию не автоматизирован. Согласование документов «План ДДС» происходит в бумажном виде.</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lang w:eastAsia="en-US"/>
              </w:rPr>
            </w:pPr>
            <w:r w:rsidRPr="00AD7D8A">
              <w:rPr>
                <w:rFonts w:ascii="Book Antiqua" w:hAnsi="Book Antiqua"/>
                <w:sz w:val="20"/>
                <w:szCs w:val="20"/>
                <w:lang w:eastAsia="en-US"/>
              </w:rPr>
              <w:t>В КСУ согласование документа «</w:t>
            </w:r>
            <w:r w:rsidR="00781566">
              <w:rPr>
                <w:rFonts w:ascii="Book Antiqua" w:hAnsi="Book Antiqua"/>
                <w:sz w:val="20"/>
                <w:szCs w:val="20"/>
                <w:lang w:eastAsia="en-US"/>
              </w:rPr>
              <w:t>Б</w:t>
            </w:r>
            <w:r w:rsidRPr="00AD7D8A">
              <w:rPr>
                <w:rFonts w:ascii="Book Antiqua" w:hAnsi="Book Antiqua"/>
                <w:sz w:val="20"/>
                <w:szCs w:val="20"/>
                <w:lang w:eastAsia="en-US"/>
              </w:rPr>
              <w:t>юджетн</w:t>
            </w:r>
            <w:r w:rsidR="00781566">
              <w:rPr>
                <w:rFonts w:ascii="Book Antiqua" w:hAnsi="Book Antiqua"/>
                <w:sz w:val="20"/>
                <w:szCs w:val="20"/>
                <w:lang w:eastAsia="en-US"/>
              </w:rPr>
              <w:t>ая</w:t>
            </w:r>
            <w:r w:rsidRPr="00AD7D8A">
              <w:rPr>
                <w:rFonts w:ascii="Book Antiqua" w:hAnsi="Book Antiqua"/>
                <w:sz w:val="20"/>
                <w:szCs w:val="20"/>
                <w:lang w:eastAsia="en-US"/>
              </w:rPr>
              <w:t xml:space="preserve"> операци</w:t>
            </w:r>
            <w:r w:rsidR="00781566">
              <w:rPr>
                <w:rFonts w:ascii="Book Antiqua" w:hAnsi="Book Antiqua"/>
                <w:sz w:val="20"/>
                <w:szCs w:val="20"/>
                <w:lang w:eastAsia="en-US"/>
              </w:rPr>
              <w:t>я</w:t>
            </w:r>
            <w:r w:rsidRPr="00AD7D8A">
              <w:rPr>
                <w:rFonts w:ascii="Book Antiqua" w:hAnsi="Book Antiqua"/>
                <w:sz w:val="20"/>
                <w:szCs w:val="20"/>
                <w:lang w:eastAsia="en-US"/>
              </w:rPr>
              <w:t>» происходит в документе «Реестр утверждения» при этом меняется реквизит «</w:t>
            </w:r>
            <w:r w:rsidR="00781566">
              <w:rPr>
                <w:rFonts w:ascii="Book Antiqua" w:hAnsi="Book Antiqua"/>
                <w:sz w:val="20"/>
                <w:szCs w:val="20"/>
                <w:lang w:eastAsia="en-US"/>
              </w:rPr>
              <w:t>С</w:t>
            </w:r>
            <w:r w:rsidRPr="00AD7D8A">
              <w:rPr>
                <w:rFonts w:ascii="Book Antiqua" w:hAnsi="Book Antiqua"/>
                <w:sz w:val="20"/>
                <w:szCs w:val="20"/>
                <w:lang w:eastAsia="en-US"/>
              </w:rPr>
              <w:t>остояние» документа «Реестр утверждения». В форме списк</w:t>
            </w:r>
            <w:r w:rsidR="00484435">
              <w:rPr>
                <w:rFonts w:ascii="Book Antiqua" w:hAnsi="Book Antiqua"/>
                <w:sz w:val="20"/>
                <w:szCs w:val="20"/>
                <w:lang w:eastAsia="en-US"/>
              </w:rPr>
              <w:t>а</w:t>
            </w:r>
            <w:r w:rsidRPr="00AD7D8A">
              <w:rPr>
                <w:rFonts w:ascii="Book Antiqua" w:hAnsi="Book Antiqua"/>
                <w:sz w:val="20"/>
                <w:szCs w:val="20"/>
                <w:lang w:eastAsia="en-US"/>
              </w:rPr>
              <w:t xml:space="preserve"> документов «Реестр утверждения» увидеть состояние согласования и сделать отбор по реквизиту «Состояние» не предоставляется возможным.</w:t>
            </w:r>
          </w:p>
        </w:tc>
        <w:tc>
          <w:tcPr>
            <w:tcW w:w="3330"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Необходим отбор по реквизиту</w:t>
            </w:r>
            <w:r w:rsidR="00781566">
              <w:rPr>
                <w:rFonts w:ascii="Book Antiqua" w:hAnsi="Book Antiqua"/>
                <w:sz w:val="20"/>
                <w:szCs w:val="20"/>
              </w:rPr>
              <w:t xml:space="preserve"> «Состояние»</w:t>
            </w:r>
            <w:r w:rsidRPr="00AD7D8A">
              <w:rPr>
                <w:rFonts w:ascii="Book Antiqua" w:hAnsi="Book Antiqua"/>
                <w:sz w:val="20"/>
                <w:szCs w:val="20"/>
              </w:rPr>
              <w:t xml:space="preserve"> документа «Реестр утверждения» в форме списка этого типа документов</w:t>
            </w:r>
            <w:r w:rsidR="00484435">
              <w:rPr>
                <w:rFonts w:ascii="Book Antiqua" w:hAnsi="Book Antiqua"/>
                <w:sz w:val="20"/>
                <w:szCs w:val="20"/>
              </w:rPr>
              <w:t>.</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b/>
                <w:sz w:val="20"/>
                <w:szCs w:val="20"/>
              </w:rPr>
            </w:pPr>
            <w:r w:rsidRPr="00AD7D8A">
              <w:rPr>
                <w:rFonts w:ascii="Book Antiqua" w:hAnsi="Book Antiqua"/>
                <w:b/>
                <w:sz w:val="20"/>
                <w:szCs w:val="20"/>
              </w:rPr>
              <w:t>Планирование ДС</w:t>
            </w:r>
          </w:p>
          <w:p w:rsidR="00EA74D1" w:rsidRPr="00AD7D8A" w:rsidRDefault="00EA74D1" w:rsidP="00AD7D8A">
            <w:pPr>
              <w:keepLines/>
              <w:spacing w:line="256" w:lineRule="auto"/>
              <w:jc w:val="both"/>
              <w:rPr>
                <w:rFonts w:ascii="Book Antiqua" w:hAnsi="Book Antiqua"/>
                <w:sz w:val="20"/>
                <w:szCs w:val="20"/>
              </w:rPr>
            </w:pPr>
          </w:p>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 xml:space="preserve">Установка запрета на редактирование согласованного документа </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В 1С</w:t>
            </w:r>
            <w:proofErr w:type="gramStart"/>
            <w:r w:rsidRPr="00AD7D8A">
              <w:rPr>
                <w:rFonts w:ascii="Book Antiqua" w:hAnsi="Book Antiqua"/>
                <w:sz w:val="20"/>
                <w:szCs w:val="20"/>
              </w:rPr>
              <w:t>:Д</w:t>
            </w:r>
            <w:proofErr w:type="gramEnd"/>
            <w:r w:rsidRPr="00AD7D8A">
              <w:rPr>
                <w:rFonts w:ascii="Book Antiqua" w:hAnsi="Book Antiqua"/>
                <w:sz w:val="20"/>
                <w:szCs w:val="20"/>
              </w:rPr>
              <w:t>ДС предусмотрено блокирование документа «План ДДС» для инициатора при постановке соответствующего флага</w:t>
            </w:r>
            <w:r w:rsidR="00484435">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lang w:eastAsia="en-US"/>
              </w:rPr>
            </w:pPr>
            <w:r w:rsidRPr="00AD7D8A">
              <w:rPr>
                <w:rFonts w:ascii="Book Antiqua" w:hAnsi="Book Antiqua"/>
                <w:sz w:val="20"/>
                <w:szCs w:val="20"/>
                <w:lang w:eastAsia="en-US"/>
              </w:rPr>
              <w:t>В КСУ для документа «Реестр утверждения» не предусмотрен запрет на редактирование документа инициатором или лицом уже согласовавшим документ</w:t>
            </w:r>
            <w:r w:rsidR="00484435">
              <w:rPr>
                <w:rFonts w:ascii="Book Antiqua" w:hAnsi="Book Antiqua"/>
                <w:sz w:val="20"/>
                <w:szCs w:val="20"/>
                <w:lang w:eastAsia="en-US"/>
              </w:rPr>
              <w:t>.</w:t>
            </w:r>
          </w:p>
        </w:tc>
        <w:tc>
          <w:tcPr>
            <w:tcW w:w="3330"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 xml:space="preserve">Необходимо установить запретить на редактирование документа «Реестр утверждения» для всех в любой момент в рамках открытого периода планирования кроме </w:t>
            </w:r>
            <w:proofErr w:type="gramStart"/>
            <w:r w:rsidRPr="00AD7D8A">
              <w:rPr>
                <w:rFonts w:ascii="Book Antiqua" w:hAnsi="Book Antiqua"/>
                <w:sz w:val="20"/>
                <w:szCs w:val="20"/>
              </w:rPr>
              <w:t>лиц</w:t>
            </w:r>
            <w:proofErr w:type="gramEnd"/>
            <w:r w:rsidRPr="00AD7D8A">
              <w:rPr>
                <w:rFonts w:ascii="Book Antiqua" w:hAnsi="Book Antiqua"/>
                <w:sz w:val="20"/>
                <w:szCs w:val="20"/>
              </w:rPr>
              <w:t xml:space="preserve"> непосредственно согласующих документ</w:t>
            </w:r>
            <w:r w:rsidR="00484435">
              <w:rPr>
                <w:rFonts w:ascii="Book Antiqua" w:hAnsi="Book Antiqua"/>
                <w:sz w:val="20"/>
                <w:szCs w:val="20"/>
              </w:rPr>
              <w:t>.</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b/>
                <w:sz w:val="20"/>
                <w:szCs w:val="20"/>
              </w:rPr>
            </w:pPr>
            <w:r w:rsidRPr="00AD7D8A">
              <w:rPr>
                <w:rFonts w:ascii="Book Antiqua" w:hAnsi="Book Antiqua"/>
                <w:b/>
                <w:sz w:val="20"/>
                <w:szCs w:val="20"/>
              </w:rPr>
              <w:t>Планирование ДС</w:t>
            </w:r>
          </w:p>
          <w:p w:rsidR="00EA74D1" w:rsidRPr="00AD7D8A" w:rsidRDefault="00EA74D1" w:rsidP="00AD7D8A">
            <w:pPr>
              <w:keepLines/>
              <w:spacing w:line="256" w:lineRule="auto"/>
              <w:jc w:val="both"/>
              <w:rPr>
                <w:rFonts w:ascii="Book Antiqua" w:hAnsi="Book Antiqua"/>
                <w:sz w:val="20"/>
                <w:szCs w:val="20"/>
              </w:rPr>
            </w:pPr>
          </w:p>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Автоматический пересчет в табличной части при изменении</w:t>
            </w:r>
          </w:p>
        </w:tc>
        <w:tc>
          <w:tcPr>
            <w:tcW w:w="4324" w:type="dxa"/>
            <w:tcBorders>
              <w:top w:val="single" w:sz="4" w:space="0" w:color="auto"/>
              <w:bottom w:val="single" w:sz="4" w:space="0" w:color="auto"/>
            </w:tcBorders>
            <w:shd w:val="clear" w:color="auto" w:fill="auto"/>
          </w:tcPr>
          <w:p w:rsidR="00EA74D1" w:rsidRPr="00AD7D8A" w:rsidRDefault="00EA74D1" w:rsidP="004E736C">
            <w:pPr>
              <w:keepLines/>
              <w:spacing w:line="256" w:lineRule="auto"/>
              <w:jc w:val="both"/>
              <w:rPr>
                <w:rFonts w:ascii="Book Antiqua" w:hAnsi="Book Antiqua"/>
                <w:sz w:val="20"/>
                <w:szCs w:val="20"/>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 xml:space="preserve">ДС </w:t>
            </w:r>
            <w:r w:rsidRPr="00C02652">
              <w:rPr>
                <w:rFonts w:ascii="Book Antiqua" w:hAnsi="Book Antiqua"/>
                <w:sz w:val="20"/>
                <w:szCs w:val="20"/>
              </w:rPr>
              <w:t xml:space="preserve">при изменении в документе «Корректировка </w:t>
            </w:r>
            <w:r w:rsidRPr="00AD7D8A">
              <w:rPr>
                <w:rFonts w:ascii="Book Antiqua" w:hAnsi="Book Antiqua"/>
                <w:sz w:val="20"/>
                <w:szCs w:val="20"/>
              </w:rPr>
              <w:t xml:space="preserve">плана ДДС» в  табличной части </w:t>
            </w:r>
            <w:r w:rsidRPr="00C02652">
              <w:rPr>
                <w:rFonts w:ascii="Book Antiqua" w:hAnsi="Book Antiqua"/>
                <w:sz w:val="20"/>
                <w:szCs w:val="20"/>
              </w:rPr>
              <w:t xml:space="preserve"> значения реквизита  </w:t>
            </w:r>
            <w:r w:rsidRPr="00AD7D8A">
              <w:rPr>
                <w:rFonts w:ascii="Book Antiqua" w:hAnsi="Book Antiqua"/>
                <w:sz w:val="20"/>
                <w:szCs w:val="20"/>
              </w:rPr>
              <w:t>«Отклонение» происходит пересчет реквизита «Конечная сумма» и наоборот</w:t>
            </w:r>
            <w:r w:rsidR="00C02652">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EA74D1" w:rsidP="001718A4">
            <w:pPr>
              <w:keepLines/>
              <w:spacing w:line="256" w:lineRule="auto"/>
              <w:jc w:val="both"/>
              <w:rPr>
                <w:rFonts w:ascii="Book Antiqua" w:hAnsi="Book Antiqua"/>
                <w:sz w:val="20"/>
                <w:szCs w:val="20"/>
                <w:lang w:eastAsia="en-US"/>
              </w:rPr>
            </w:pPr>
            <w:r w:rsidRPr="00AD7D8A">
              <w:rPr>
                <w:rFonts w:ascii="Book Antiqua" w:hAnsi="Book Antiqua"/>
                <w:sz w:val="20"/>
                <w:szCs w:val="20"/>
                <w:lang w:eastAsia="en-US"/>
              </w:rPr>
              <w:t>В документ «Установка лимитов» в табличной части «</w:t>
            </w:r>
            <w:r w:rsidRPr="00944823">
              <w:rPr>
                <w:rFonts w:ascii="Book Antiqua" w:hAnsi="Book Antiqua"/>
                <w:sz w:val="20"/>
                <w:szCs w:val="20"/>
              </w:rPr>
              <w:t xml:space="preserve">Дерево статей бюджета </w:t>
            </w:r>
            <w:r w:rsidR="00001F24">
              <w:rPr>
                <w:rFonts w:ascii="Book Antiqua" w:hAnsi="Book Antiqua"/>
                <w:sz w:val="20"/>
                <w:szCs w:val="20"/>
              </w:rPr>
              <w:t>БДДС</w:t>
            </w:r>
            <w:r w:rsidR="001718A4" w:rsidRPr="00AD7D8A">
              <w:rPr>
                <w:rFonts w:ascii="Book Antiqua" w:hAnsi="Book Antiqua"/>
                <w:sz w:val="20"/>
                <w:szCs w:val="20"/>
                <w:lang w:eastAsia="en-US"/>
              </w:rPr>
              <w:t>»</w:t>
            </w:r>
            <w:r w:rsidR="00001F24">
              <w:rPr>
                <w:rFonts w:ascii="Book Antiqua" w:hAnsi="Book Antiqua"/>
                <w:sz w:val="20"/>
                <w:szCs w:val="20"/>
              </w:rPr>
              <w:t xml:space="preserve"> (в КСУ ошибочно назван</w:t>
            </w:r>
            <w:r w:rsidR="001718A4">
              <w:rPr>
                <w:rFonts w:ascii="Book Antiqua" w:hAnsi="Book Antiqua"/>
                <w:sz w:val="20"/>
                <w:szCs w:val="20"/>
              </w:rPr>
              <w:t>а</w:t>
            </w:r>
            <w:r w:rsidR="00001F24">
              <w:rPr>
                <w:rFonts w:ascii="Book Antiqua" w:hAnsi="Book Antiqua"/>
                <w:sz w:val="20"/>
                <w:szCs w:val="20"/>
              </w:rPr>
              <w:t xml:space="preserve"> </w:t>
            </w:r>
            <w:r w:rsidR="001718A4">
              <w:rPr>
                <w:rFonts w:ascii="Book Antiqua" w:hAnsi="Book Antiqua"/>
                <w:sz w:val="20"/>
                <w:szCs w:val="20"/>
              </w:rPr>
              <w:t>«</w:t>
            </w:r>
            <w:r w:rsidR="001718A4" w:rsidRPr="00944823">
              <w:rPr>
                <w:rFonts w:ascii="Book Antiqua" w:hAnsi="Book Antiqua"/>
                <w:sz w:val="20"/>
                <w:szCs w:val="20"/>
              </w:rPr>
              <w:t xml:space="preserve">Дерево статей бюджета </w:t>
            </w:r>
            <w:r w:rsidRPr="00944823">
              <w:rPr>
                <w:rFonts w:ascii="Book Antiqua" w:hAnsi="Book Antiqua"/>
                <w:sz w:val="20"/>
                <w:szCs w:val="20"/>
              </w:rPr>
              <w:t>БДР</w:t>
            </w:r>
            <w:r w:rsidR="001718A4">
              <w:rPr>
                <w:rFonts w:ascii="Book Antiqua" w:hAnsi="Book Antiqua"/>
                <w:sz w:val="20"/>
                <w:szCs w:val="20"/>
              </w:rPr>
              <w:t>»</w:t>
            </w:r>
            <w:r w:rsidR="00001F24">
              <w:rPr>
                <w:rFonts w:ascii="Book Antiqua" w:hAnsi="Book Antiqua"/>
                <w:sz w:val="20"/>
                <w:szCs w:val="20"/>
              </w:rPr>
              <w:t>)</w:t>
            </w:r>
            <w:r w:rsidRPr="00AD7D8A">
              <w:rPr>
                <w:rFonts w:ascii="Book Antiqua" w:hAnsi="Book Antiqua"/>
                <w:sz w:val="20"/>
                <w:szCs w:val="20"/>
                <w:lang w:eastAsia="en-US"/>
              </w:rPr>
              <w:t xml:space="preserve"> при изменении реквизита «</w:t>
            </w:r>
            <w:r w:rsidR="00C02652" w:rsidRPr="00C02652">
              <w:rPr>
                <w:rFonts w:ascii="Book Antiqua" w:hAnsi="Book Antiqua"/>
                <w:sz w:val="20"/>
                <w:szCs w:val="20"/>
                <w:lang w:eastAsia="en-US"/>
              </w:rPr>
              <w:t>План» происходит</w:t>
            </w:r>
            <w:r w:rsidRPr="00AD7D8A">
              <w:rPr>
                <w:rFonts w:ascii="Book Antiqua" w:hAnsi="Book Antiqua"/>
                <w:sz w:val="20"/>
                <w:szCs w:val="20"/>
                <w:lang w:eastAsia="en-US"/>
              </w:rPr>
              <w:t xml:space="preserve"> пересчет </w:t>
            </w:r>
            <w:r w:rsidR="00C02652" w:rsidRPr="00C02652">
              <w:rPr>
                <w:rFonts w:ascii="Book Antiqua" w:hAnsi="Book Antiqua"/>
                <w:sz w:val="20"/>
                <w:szCs w:val="20"/>
                <w:lang w:eastAsia="en-US"/>
              </w:rPr>
              <w:t>реквизита «</w:t>
            </w:r>
            <w:r w:rsidRPr="00AD7D8A">
              <w:rPr>
                <w:rFonts w:ascii="Book Antiqua" w:hAnsi="Book Antiqua"/>
                <w:sz w:val="20"/>
                <w:szCs w:val="20"/>
                <w:lang w:eastAsia="en-US"/>
              </w:rPr>
              <w:t>Абсолютное изменение». Реквизит «Абсолютное отклонение» недоступен для редактирования</w:t>
            </w:r>
            <w:r w:rsidR="00C02652">
              <w:rPr>
                <w:rFonts w:ascii="Book Antiqua" w:hAnsi="Book Antiqua"/>
                <w:sz w:val="20"/>
                <w:szCs w:val="20"/>
                <w:lang w:eastAsia="en-US"/>
              </w:rPr>
              <w:t>.</w:t>
            </w:r>
          </w:p>
        </w:tc>
        <w:tc>
          <w:tcPr>
            <w:tcW w:w="3330" w:type="dxa"/>
            <w:tcBorders>
              <w:top w:val="single" w:sz="4" w:space="0" w:color="auto"/>
              <w:bottom w:val="single" w:sz="4" w:space="0" w:color="auto"/>
            </w:tcBorders>
            <w:shd w:val="clear" w:color="auto" w:fill="auto"/>
          </w:tcPr>
          <w:p w:rsidR="00EA74D1" w:rsidRPr="00AD7D8A" w:rsidRDefault="008E1C31" w:rsidP="00AD7D8A">
            <w:pPr>
              <w:keepLines/>
              <w:spacing w:line="256" w:lineRule="auto"/>
              <w:jc w:val="both"/>
              <w:rPr>
                <w:rFonts w:ascii="Book Antiqua" w:hAnsi="Book Antiqua"/>
                <w:sz w:val="20"/>
                <w:szCs w:val="20"/>
              </w:rPr>
            </w:pPr>
            <w:r w:rsidRPr="00AD7D8A">
              <w:rPr>
                <w:rFonts w:ascii="Book Antiqua" w:hAnsi="Book Antiqua"/>
                <w:sz w:val="20"/>
                <w:szCs w:val="20"/>
                <w:lang w:eastAsia="en-US"/>
              </w:rPr>
              <w:t>В документ</w:t>
            </w:r>
            <w:r>
              <w:rPr>
                <w:rFonts w:ascii="Book Antiqua" w:hAnsi="Book Antiqua"/>
                <w:sz w:val="20"/>
                <w:szCs w:val="20"/>
                <w:lang w:eastAsia="en-US"/>
              </w:rPr>
              <w:t>е</w:t>
            </w:r>
            <w:r w:rsidRPr="00AD7D8A">
              <w:rPr>
                <w:rFonts w:ascii="Book Antiqua" w:hAnsi="Book Antiqua"/>
                <w:sz w:val="20"/>
                <w:szCs w:val="20"/>
                <w:lang w:eastAsia="en-US"/>
              </w:rPr>
              <w:t xml:space="preserve"> «Установка лимитов»</w:t>
            </w:r>
            <w:r w:rsidRPr="008E1C31">
              <w:rPr>
                <w:rFonts w:ascii="Book Antiqua" w:hAnsi="Book Antiqua"/>
                <w:sz w:val="20"/>
                <w:szCs w:val="20"/>
                <w:lang w:eastAsia="en-US"/>
              </w:rPr>
              <w:t xml:space="preserve"> </w:t>
            </w:r>
            <w:r>
              <w:rPr>
                <w:rFonts w:ascii="Book Antiqua" w:hAnsi="Book Antiqua"/>
                <w:sz w:val="20"/>
                <w:szCs w:val="20"/>
              </w:rPr>
              <w:t>н</w:t>
            </w:r>
            <w:r w:rsidR="00EA74D1" w:rsidRPr="00944823">
              <w:rPr>
                <w:rFonts w:ascii="Book Antiqua" w:hAnsi="Book Antiqua"/>
                <w:sz w:val="20"/>
                <w:szCs w:val="20"/>
              </w:rPr>
              <w:t>еобходимо при изме</w:t>
            </w:r>
            <w:r w:rsidR="00034F33" w:rsidRPr="00AD7D8A">
              <w:rPr>
                <w:rFonts w:ascii="Book Antiqua" w:hAnsi="Book Antiqua"/>
                <w:sz w:val="20"/>
                <w:szCs w:val="20"/>
              </w:rPr>
              <w:t>не</w:t>
            </w:r>
            <w:r w:rsidR="00EA74D1" w:rsidRPr="00944823">
              <w:rPr>
                <w:rFonts w:ascii="Book Antiqua" w:hAnsi="Book Antiqua"/>
                <w:sz w:val="20"/>
                <w:szCs w:val="20"/>
              </w:rPr>
              <w:t>нии реквизита</w:t>
            </w:r>
            <w:r w:rsidR="00EA74D1" w:rsidRPr="00C02652">
              <w:rPr>
                <w:rFonts w:ascii="Book Antiqua" w:hAnsi="Book Antiqua"/>
                <w:sz w:val="20"/>
                <w:szCs w:val="20"/>
              </w:rPr>
              <w:t xml:space="preserve"> «Абсолютное</w:t>
            </w:r>
            <w:r w:rsidR="00034F33" w:rsidRPr="00AD7D8A">
              <w:rPr>
                <w:rFonts w:ascii="Book Antiqua" w:hAnsi="Book Antiqua"/>
                <w:sz w:val="20"/>
                <w:szCs w:val="20"/>
              </w:rPr>
              <w:t xml:space="preserve"> </w:t>
            </w:r>
            <w:r w:rsidR="00EA74D1" w:rsidRPr="00944823">
              <w:rPr>
                <w:rFonts w:ascii="Book Antiqua" w:hAnsi="Book Antiqua"/>
                <w:sz w:val="20"/>
                <w:szCs w:val="20"/>
              </w:rPr>
              <w:t xml:space="preserve">измерение» в </w:t>
            </w:r>
            <w:r w:rsidR="00EA74D1" w:rsidRPr="00C02652">
              <w:rPr>
                <w:rFonts w:ascii="Book Antiqua" w:hAnsi="Book Antiqua"/>
                <w:sz w:val="20"/>
                <w:szCs w:val="20"/>
              </w:rPr>
              <w:t>табличной части</w:t>
            </w:r>
            <w:r w:rsidR="004E736C" w:rsidRPr="004E736C">
              <w:rPr>
                <w:rFonts w:ascii="Book Antiqua" w:hAnsi="Book Antiqua"/>
                <w:sz w:val="20"/>
                <w:szCs w:val="20"/>
              </w:rPr>
              <w:t xml:space="preserve"> </w:t>
            </w:r>
            <w:r w:rsidR="004E736C" w:rsidRPr="00AD7D8A">
              <w:rPr>
                <w:rFonts w:ascii="Book Antiqua" w:hAnsi="Book Antiqua"/>
                <w:sz w:val="20"/>
                <w:szCs w:val="20"/>
                <w:lang w:eastAsia="en-US"/>
              </w:rPr>
              <w:t>«</w:t>
            </w:r>
            <w:r w:rsidR="004E736C" w:rsidRPr="00944823">
              <w:rPr>
                <w:rFonts w:ascii="Book Antiqua" w:hAnsi="Book Antiqua"/>
                <w:sz w:val="20"/>
                <w:szCs w:val="20"/>
              </w:rPr>
              <w:t xml:space="preserve">Дерево статей бюджета </w:t>
            </w:r>
            <w:r w:rsidR="004E736C">
              <w:rPr>
                <w:rFonts w:ascii="Book Antiqua" w:hAnsi="Book Antiqua"/>
                <w:sz w:val="20"/>
                <w:szCs w:val="20"/>
              </w:rPr>
              <w:t>БДДС</w:t>
            </w:r>
            <w:r w:rsidR="004E736C" w:rsidRPr="00AD7D8A">
              <w:rPr>
                <w:rFonts w:ascii="Book Antiqua" w:hAnsi="Book Antiqua"/>
                <w:sz w:val="20"/>
                <w:szCs w:val="20"/>
                <w:lang w:eastAsia="en-US"/>
              </w:rPr>
              <w:t>»</w:t>
            </w:r>
            <w:r w:rsidR="00EA74D1" w:rsidRPr="00AD7D8A">
              <w:rPr>
                <w:rFonts w:ascii="Book Antiqua" w:hAnsi="Book Antiqua"/>
                <w:sz w:val="20"/>
                <w:szCs w:val="20"/>
              </w:rPr>
              <w:t xml:space="preserve"> </w:t>
            </w:r>
            <w:r w:rsidR="004E736C">
              <w:rPr>
                <w:rFonts w:ascii="Book Antiqua" w:hAnsi="Book Antiqua"/>
                <w:sz w:val="20"/>
                <w:szCs w:val="20"/>
              </w:rPr>
              <w:t xml:space="preserve">(в КСУ ошибочно названа </w:t>
            </w:r>
            <w:r w:rsidR="00C02652">
              <w:rPr>
                <w:rFonts w:ascii="Book Antiqua" w:hAnsi="Book Antiqua"/>
                <w:sz w:val="20"/>
                <w:szCs w:val="20"/>
              </w:rPr>
              <w:t>«</w:t>
            </w:r>
            <w:r w:rsidR="00EA74D1" w:rsidRPr="00C02652">
              <w:rPr>
                <w:rFonts w:ascii="Book Antiqua" w:hAnsi="Book Antiqua"/>
                <w:sz w:val="20"/>
                <w:szCs w:val="20"/>
              </w:rPr>
              <w:t xml:space="preserve">Дерево статей бюджета </w:t>
            </w:r>
            <w:r w:rsidR="00C02652" w:rsidRPr="00AD7D8A">
              <w:rPr>
                <w:rFonts w:ascii="Book Antiqua" w:hAnsi="Book Antiqua"/>
                <w:sz w:val="20"/>
                <w:szCs w:val="20"/>
              </w:rPr>
              <w:t>БДР»</w:t>
            </w:r>
            <w:r w:rsidR="004E736C">
              <w:rPr>
                <w:rFonts w:ascii="Book Antiqua" w:hAnsi="Book Antiqua"/>
                <w:sz w:val="20"/>
                <w:szCs w:val="20"/>
              </w:rPr>
              <w:t>)</w:t>
            </w:r>
            <w:r w:rsidR="00C02652" w:rsidRPr="00AD7D8A">
              <w:rPr>
                <w:rFonts w:ascii="Book Antiqua" w:hAnsi="Book Antiqua"/>
                <w:sz w:val="20"/>
                <w:szCs w:val="20"/>
              </w:rPr>
              <w:t xml:space="preserve"> пересчитывать</w:t>
            </w:r>
            <w:r w:rsidR="00EA74D1" w:rsidRPr="00AD7D8A">
              <w:rPr>
                <w:rFonts w:ascii="Book Antiqua" w:hAnsi="Book Antiqua"/>
                <w:sz w:val="20"/>
                <w:szCs w:val="20"/>
              </w:rPr>
              <w:t xml:space="preserve"> значение реквизита «План» и наоборот</w:t>
            </w:r>
            <w:r w:rsidR="00C02652">
              <w:rPr>
                <w:rFonts w:ascii="Book Antiqua" w:hAnsi="Book Antiqua"/>
                <w:sz w:val="20"/>
                <w:szCs w:val="20"/>
              </w:rPr>
              <w:t>.</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b/>
                <w:sz w:val="20"/>
                <w:szCs w:val="20"/>
              </w:rPr>
            </w:pPr>
            <w:r w:rsidRPr="00AD7D8A">
              <w:rPr>
                <w:rFonts w:ascii="Book Antiqua" w:hAnsi="Book Antiqua"/>
                <w:b/>
                <w:sz w:val="20"/>
                <w:szCs w:val="20"/>
              </w:rPr>
              <w:t>Казначейское исполнение</w:t>
            </w:r>
          </w:p>
          <w:p w:rsidR="00EA74D1" w:rsidRPr="00AD7D8A" w:rsidRDefault="00EA74D1" w:rsidP="00AD7D8A">
            <w:pPr>
              <w:keepLines/>
              <w:spacing w:line="256" w:lineRule="auto"/>
              <w:jc w:val="both"/>
              <w:rPr>
                <w:rFonts w:ascii="Book Antiqua" w:hAnsi="Book Antiqua"/>
                <w:sz w:val="20"/>
                <w:szCs w:val="20"/>
              </w:rPr>
            </w:pPr>
          </w:p>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Сопроводительные документы</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В 1С</w:t>
            </w:r>
            <w:proofErr w:type="gramStart"/>
            <w:r w:rsidRPr="00AD7D8A">
              <w:rPr>
                <w:rFonts w:ascii="Book Antiqua" w:hAnsi="Book Antiqua"/>
                <w:sz w:val="20"/>
                <w:szCs w:val="20"/>
              </w:rPr>
              <w:t>:Д</w:t>
            </w:r>
            <w:proofErr w:type="gramEnd"/>
            <w:r w:rsidRPr="00AD7D8A">
              <w:rPr>
                <w:rFonts w:ascii="Book Antiqua" w:hAnsi="Book Antiqua"/>
                <w:sz w:val="20"/>
                <w:szCs w:val="20"/>
              </w:rPr>
              <w:t>ДС функционал не предусмотрен</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lang w:eastAsia="en-US"/>
              </w:rPr>
            </w:pPr>
            <w:r w:rsidRPr="00AD7D8A">
              <w:rPr>
                <w:rFonts w:ascii="Book Antiqua" w:hAnsi="Book Antiqua"/>
                <w:sz w:val="20"/>
                <w:szCs w:val="20"/>
                <w:lang w:eastAsia="en-US"/>
              </w:rPr>
              <w:t xml:space="preserve">В КСУ для документа «Заявка на расходование» не предусмотрен функционал позволяющий </w:t>
            </w:r>
            <w:r w:rsidR="00C02652" w:rsidRPr="00C02652">
              <w:rPr>
                <w:rFonts w:ascii="Book Antiqua" w:hAnsi="Book Antiqua"/>
                <w:sz w:val="20"/>
                <w:szCs w:val="20"/>
                <w:lang w:eastAsia="en-US"/>
              </w:rPr>
              <w:t>указывать сопроводительные</w:t>
            </w:r>
            <w:r w:rsidRPr="00AD7D8A">
              <w:rPr>
                <w:rFonts w:ascii="Book Antiqua" w:hAnsi="Book Antiqua"/>
                <w:sz w:val="20"/>
                <w:szCs w:val="20"/>
                <w:lang w:eastAsia="en-US"/>
              </w:rPr>
              <w:t xml:space="preserve"> документы</w:t>
            </w:r>
            <w:r w:rsidR="00C02652">
              <w:rPr>
                <w:rFonts w:ascii="Book Antiqua" w:hAnsi="Book Antiqua"/>
                <w:sz w:val="20"/>
                <w:szCs w:val="20"/>
                <w:lang w:eastAsia="en-US"/>
              </w:rPr>
              <w:t>.</w:t>
            </w:r>
          </w:p>
        </w:tc>
        <w:tc>
          <w:tcPr>
            <w:tcW w:w="3330"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Необходим функционал позволяющий указывать сопроводительные документы для документа «Заявка на расходование», в том числе с возможностью прикладывать сканы документов</w:t>
            </w:r>
            <w:r w:rsidR="00C02652">
              <w:rPr>
                <w:rFonts w:ascii="Book Antiqua" w:hAnsi="Book Antiqua"/>
                <w:sz w:val="20"/>
                <w:szCs w:val="20"/>
              </w:rPr>
              <w:t>.</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0B655B" w:rsidRDefault="00251AFC" w:rsidP="00AD7D8A">
            <w:pPr>
              <w:keepLines/>
              <w:spacing w:line="256" w:lineRule="auto"/>
              <w:jc w:val="both"/>
              <w:rPr>
                <w:rFonts w:ascii="Book Antiqua" w:hAnsi="Book Antiqua"/>
                <w:b/>
                <w:sz w:val="20"/>
                <w:szCs w:val="20"/>
              </w:rPr>
            </w:pPr>
            <w:r w:rsidRPr="000B655B">
              <w:rPr>
                <w:rFonts w:ascii="Book Antiqua" w:hAnsi="Book Antiqua"/>
                <w:b/>
                <w:sz w:val="20"/>
                <w:szCs w:val="20"/>
              </w:rPr>
              <w:t>Процесс согласования</w:t>
            </w:r>
          </w:p>
          <w:p w:rsidR="00EA74D1" w:rsidRPr="000B655B" w:rsidRDefault="00EA74D1" w:rsidP="00AD7D8A">
            <w:pPr>
              <w:keepLines/>
              <w:spacing w:line="256" w:lineRule="auto"/>
              <w:jc w:val="both"/>
              <w:rPr>
                <w:rFonts w:ascii="Book Antiqua" w:hAnsi="Book Antiqua"/>
                <w:sz w:val="20"/>
                <w:szCs w:val="20"/>
              </w:rPr>
            </w:pPr>
          </w:p>
          <w:p w:rsidR="00EA74D1" w:rsidRPr="000B655B" w:rsidRDefault="00251AFC" w:rsidP="00AD7D8A">
            <w:pPr>
              <w:keepLines/>
              <w:spacing w:line="256" w:lineRule="auto"/>
              <w:jc w:val="both"/>
              <w:rPr>
                <w:rFonts w:ascii="Book Antiqua" w:hAnsi="Book Antiqua"/>
                <w:sz w:val="20"/>
                <w:szCs w:val="20"/>
              </w:rPr>
            </w:pPr>
            <w:r w:rsidRPr="000B655B">
              <w:rPr>
                <w:rFonts w:ascii="Book Antiqua" w:hAnsi="Book Antiqua"/>
                <w:sz w:val="20"/>
                <w:szCs w:val="20"/>
              </w:rPr>
              <w:t>Интерфейсные доработки</w:t>
            </w:r>
          </w:p>
        </w:tc>
        <w:tc>
          <w:tcPr>
            <w:tcW w:w="4324" w:type="dxa"/>
            <w:tcBorders>
              <w:top w:val="single" w:sz="4" w:space="0" w:color="auto"/>
              <w:bottom w:val="single" w:sz="4" w:space="0" w:color="auto"/>
            </w:tcBorders>
            <w:shd w:val="clear" w:color="auto" w:fill="auto"/>
          </w:tcPr>
          <w:p w:rsidR="00EA74D1" w:rsidRPr="000B655B" w:rsidRDefault="00EA74D1" w:rsidP="000B655B">
            <w:pPr>
              <w:keepLines/>
              <w:spacing w:line="256" w:lineRule="auto"/>
              <w:jc w:val="both"/>
              <w:rPr>
                <w:rFonts w:ascii="Book Antiqua" w:hAnsi="Book Antiqua"/>
                <w:sz w:val="20"/>
                <w:szCs w:val="20"/>
              </w:rPr>
            </w:pPr>
            <w:r w:rsidRPr="000B655B">
              <w:rPr>
                <w:rFonts w:ascii="Book Antiqua" w:hAnsi="Book Antiqua"/>
                <w:sz w:val="20"/>
                <w:szCs w:val="20"/>
              </w:rPr>
              <w:t>В 1С</w:t>
            </w:r>
            <w:proofErr w:type="gramStart"/>
            <w:r w:rsidRPr="000B655B">
              <w:rPr>
                <w:rFonts w:ascii="Book Antiqua" w:hAnsi="Book Antiqua"/>
                <w:sz w:val="20"/>
                <w:szCs w:val="20"/>
              </w:rPr>
              <w:t>:Д</w:t>
            </w:r>
            <w:proofErr w:type="gramEnd"/>
            <w:r w:rsidRPr="000B655B">
              <w:rPr>
                <w:rFonts w:ascii="Book Antiqua" w:hAnsi="Book Antiqua"/>
                <w:sz w:val="20"/>
                <w:szCs w:val="20"/>
              </w:rPr>
              <w:t xml:space="preserve">ДС функционал </w:t>
            </w:r>
            <w:r w:rsidR="000B655B" w:rsidRPr="000B655B">
              <w:rPr>
                <w:rFonts w:ascii="Book Antiqua" w:hAnsi="Book Antiqua"/>
                <w:sz w:val="20"/>
                <w:szCs w:val="20"/>
              </w:rPr>
              <w:t>по согласованию отсутствует</w:t>
            </w:r>
            <w:r w:rsidR="00C02652" w:rsidRPr="000B655B">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0B655B" w:rsidRDefault="00EA74D1" w:rsidP="001728A1">
            <w:pPr>
              <w:keepLines/>
              <w:spacing w:line="256" w:lineRule="auto"/>
              <w:jc w:val="both"/>
              <w:rPr>
                <w:rFonts w:ascii="Book Antiqua" w:hAnsi="Book Antiqua"/>
                <w:sz w:val="20"/>
                <w:szCs w:val="20"/>
                <w:lang w:eastAsia="en-US"/>
              </w:rPr>
            </w:pPr>
            <w:r w:rsidRPr="000B655B">
              <w:rPr>
                <w:rFonts w:ascii="Book Antiqua" w:hAnsi="Book Antiqua"/>
                <w:sz w:val="20"/>
                <w:szCs w:val="20"/>
                <w:lang w:eastAsia="en-US"/>
              </w:rPr>
              <w:t xml:space="preserve">Для </w:t>
            </w:r>
            <w:r w:rsidR="000B655B" w:rsidRPr="000B655B">
              <w:rPr>
                <w:rFonts w:ascii="Book Antiqua" w:hAnsi="Book Antiqua"/>
                <w:sz w:val="20"/>
                <w:szCs w:val="20"/>
                <w:lang w:eastAsia="en-US"/>
              </w:rPr>
              <w:t xml:space="preserve">запуска документа «Реестр заявок» </w:t>
            </w:r>
            <w:r w:rsidRPr="000B655B">
              <w:rPr>
                <w:rFonts w:ascii="Book Antiqua" w:hAnsi="Book Antiqua"/>
                <w:sz w:val="20"/>
                <w:szCs w:val="20"/>
                <w:lang w:eastAsia="en-US"/>
              </w:rPr>
              <w:t>используется кнопка «Отправить на согласование»</w:t>
            </w:r>
            <w:r w:rsidR="001728A1">
              <w:rPr>
                <w:rFonts w:ascii="Book Antiqua" w:hAnsi="Book Antiqua"/>
                <w:sz w:val="20"/>
                <w:szCs w:val="20"/>
                <w:lang w:eastAsia="en-US"/>
              </w:rPr>
              <w:t xml:space="preserve">. Название кнопки не устраивает Заказчика, так как оно не </w:t>
            </w:r>
            <w:r w:rsidR="001728A1" w:rsidRPr="000B655B">
              <w:rPr>
                <w:rFonts w:ascii="Book Antiqua" w:hAnsi="Book Antiqua"/>
                <w:sz w:val="20"/>
                <w:szCs w:val="20"/>
              </w:rPr>
              <w:t>отождествл</w:t>
            </w:r>
            <w:r w:rsidR="001728A1">
              <w:rPr>
                <w:rFonts w:ascii="Book Antiqua" w:hAnsi="Book Antiqua"/>
                <w:sz w:val="20"/>
                <w:szCs w:val="20"/>
              </w:rPr>
              <w:t xml:space="preserve">яется с </w:t>
            </w:r>
            <w:proofErr w:type="gramStart"/>
            <w:r w:rsidR="001728A1">
              <w:rPr>
                <w:rFonts w:ascii="Book Antiqua" w:hAnsi="Book Antiqua"/>
                <w:sz w:val="20"/>
                <w:szCs w:val="20"/>
              </w:rPr>
              <w:t>действием</w:t>
            </w:r>
            <w:proofErr w:type="gramEnd"/>
            <w:r w:rsidR="001728A1">
              <w:rPr>
                <w:rFonts w:ascii="Book Antiqua" w:hAnsi="Book Antiqua"/>
                <w:sz w:val="20"/>
                <w:szCs w:val="20"/>
              </w:rPr>
              <w:t xml:space="preserve"> выполняемым по этой кнопке, а именно с </w:t>
            </w:r>
            <w:r w:rsidR="001728A1" w:rsidRPr="000B655B">
              <w:rPr>
                <w:rFonts w:ascii="Book Antiqua" w:hAnsi="Book Antiqua"/>
                <w:sz w:val="20"/>
                <w:szCs w:val="20"/>
              </w:rPr>
              <w:t>включени</w:t>
            </w:r>
            <w:r w:rsidR="001728A1">
              <w:rPr>
                <w:rFonts w:ascii="Book Antiqua" w:hAnsi="Book Antiqua"/>
                <w:sz w:val="20"/>
                <w:szCs w:val="20"/>
              </w:rPr>
              <w:t>ем документа</w:t>
            </w:r>
            <w:r w:rsidR="001728A1" w:rsidRPr="000B655B">
              <w:rPr>
                <w:rFonts w:ascii="Book Antiqua" w:hAnsi="Book Antiqua"/>
                <w:sz w:val="20"/>
                <w:szCs w:val="20"/>
              </w:rPr>
              <w:t xml:space="preserve"> в реестр.</w:t>
            </w:r>
          </w:p>
        </w:tc>
        <w:tc>
          <w:tcPr>
            <w:tcW w:w="3330" w:type="dxa"/>
            <w:tcBorders>
              <w:top w:val="single" w:sz="4" w:space="0" w:color="auto"/>
              <w:bottom w:val="single" w:sz="4" w:space="0" w:color="auto"/>
            </w:tcBorders>
            <w:shd w:val="clear" w:color="auto" w:fill="auto"/>
          </w:tcPr>
          <w:p w:rsidR="00EA74D1" w:rsidRPr="00AD7D8A" w:rsidRDefault="00EA74D1" w:rsidP="001728A1">
            <w:pPr>
              <w:keepLines/>
              <w:spacing w:line="256" w:lineRule="auto"/>
              <w:jc w:val="both"/>
              <w:rPr>
                <w:rFonts w:ascii="Book Antiqua" w:hAnsi="Book Antiqua"/>
                <w:sz w:val="20"/>
                <w:szCs w:val="20"/>
              </w:rPr>
            </w:pPr>
            <w:r w:rsidRPr="000B655B">
              <w:rPr>
                <w:rFonts w:ascii="Book Antiqua" w:hAnsi="Book Antiqua"/>
                <w:sz w:val="20"/>
                <w:szCs w:val="20"/>
              </w:rPr>
              <w:t xml:space="preserve">Необходимо изменить наименование кнопки </w:t>
            </w:r>
            <w:r w:rsidR="000B655B" w:rsidRPr="000B655B">
              <w:rPr>
                <w:rFonts w:ascii="Book Antiqua" w:hAnsi="Book Antiqua"/>
                <w:sz w:val="20"/>
                <w:szCs w:val="20"/>
              </w:rPr>
              <w:t xml:space="preserve">в документе «Реестр заявок» </w:t>
            </w:r>
            <w:proofErr w:type="gramStart"/>
            <w:r w:rsidR="000B655B" w:rsidRPr="000B655B">
              <w:rPr>
                <w:rFonts w:ascii="Book Antiqua" w:hAnsi="Book Antiqua"/>
                <w:sz w:val="20"/>
                <w:szCs w:val="20"/>
              </w:rPr>
              <w:t>с</w:t>
            </w:r>
            <w:proofErr w:type="gramEnd"/>
            <w:r w:rsidR="000B655B" w:rsidRPr="000B655B">
              <w:rPr>
                <w:rFonts w:ascii="Book Antiqua" w:hAnsi="Book Antiqua"/>
                <w:sz w:val="20"/>
                <w:szCs w:val="20"/>
              </w:rPr>
              <w:t xml:space="preserve"> «Отправить на согласование» на «Включить в реестр»</w:t>
            </w:r>
            <w:r w:rsidR="001728A1">
              <w:rPr>
                <w:rFonts w:ascii="Book Antiqua" w:hAnsi="Book Antiqua"/>
                <w:sz w:val="20"/>
                <w:szCs w:val="20"/>
              </w:rPr>
              <w:t>.</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793397" w:rsidRDefault="00EA74D1" w:rsidP="00AD7D8A">
            <w:pPr>
              <w:keepLines/>
              <w:spacing w:line="256" w:lineRule="auto"/>
              <w:jc w:val="both"/>
              <w:rPr>
                <w:rFonts w:ascii="Book Antiqua" w:hAnsi="Book Antiqua"/>
                <w:b/>
                <w:sz w:val="20"/>
                <w:szCs w:val="20"/>
              </w:rPr>
            </w:pPr>
            <w:r w:rsidRPr="00793397">
              <w:rPr>
                <w:rFonts w:ascii="Book Antiqua" w:hAnsi="Book Antiqua"/>
                <w:b/>
                <w:sz w:val="20"/>
                <w:szCs w:val="20"/>
              </w:rPr>
              <w:t xml:space="preserve">Казначейское исполнение </w:t>
            </w:r>
          </w:p>
          <w:p w:rsidR="00EA74D1" w:rsidRPr="00793397" w:rsidRDefault="00EA74D1" w:rsidP="00AD7D8A">
            <w:pPr>
              <w:keepLines/>
              <w:spacing w:line="256" w:lineRule="auto"/>
              <w:jc w:val="both"/>
              <w:rPr>
                <w:rFonts w:ascii="Book Antiqua" w:hAnsi="Book Antiqua"/>
                <w:sz w:val="20"/>
                <w:szCs w:val="20"/>
              </w:rPr>
            </w:pPr>
          </w:p>
          <w:p w:rsidR="00EA74D1" w:rsidRPr="001718A4" w:rsidRDefault="00EA74D1" w:rsidP="001718A4">
            <w:pPr>
              <w:keepLines/>
              <w:spacing w:line="256" w:lineRule="auto"/>
              <w:jc w:val="both"/>
              <w:rPr>
                <w:rFonts w:ascii="Book Antiqua" w:hAnsi="Book Antiqua"/>
                <w:sz w:val="20"/>
                <w:szCs w:val="20"/>
              </w:rPr>
            </w:pPr>
            <w:r w:rsidRPr="00793397">
              <w:rPr>
                <w:rFonts w:ascii="Book Antiqua" w:hAnsi="Book Antiqua"/>
                <w:sz w:val="20"/>
                <w:szCs w:val="20"/>
              </w:rPr>
              <w:t xml:space="preserve">Деление заявок на расходование </w:t>
            </w:r>
            <w:r w:rsidR="001718A4">
              <w:rPr>
                <w:rFonts w:ascii="Book Antiqua" w:hAnsi="Book Antiqua"/>
                <w:sz w:val="20"/>
                <w:szCs w:val="20"/>
              </w:rPr>
              <w:t xml:space="preserve">с учетом </w:t>
            </w:r>
            <w:r w:rsidR="001728A1" w:rsidRPr="00793397">
              <w:rPr>
                <w:rFonts w:ascii="Book Antiqua" w:hAnsi="Book Antiqua"/>
                <w:sz w:val="20"/>
                <w:szCs w:val="20"/>
              </w:rPr>
              <w:t>р</w:t>
            </w:r>
            <w:r w:rsidR="001718A4">
              <w:rPr>
                <w:rFonts w:ascii="Book Antiqua" w:hAnsi="Book Antiqua"/>
                <w:sz w:val="20"/>
                <w:szCs w:val="20"/>
              </w:rPr>
              <w:t>асчетных</w:t>
            </w:r>
            <w:r w:rsidR="001728A1" w:rsidRPr="00793397">
              <w:rPr>
                <w:rFonts w:ascii="Book Antiqua" w:hAnsi="Book Antiqua"/>
                <w:sz w:val="20"/>
                <w:szCs w:val="20"/>
              </w:rPr>
              <w:t xml:space="preserve"> документ</w:t>
            </w:r>
            <w:r w:rsidR="001718A4">
              <w:rPr>
                <w:rFonts w:ascii="Book Antiqua" w:hAnsi="Book Antiqua"/>
                <w:sz w:val="20"/>
                <w:szCs w:val="20"/>
              </w:rPr>
              <w:t>ов, указанных в заявке.</w:t>
            </w:r>
          </w:p>
        </w:tc>
        <w:tc>
          <w:tcPr>
            <w:tcW w:w="4324" w:type="dxa"/>
            <w:tcBorders>
              <w:top w:val="single" w:sz="4" w:space="0" w:color="auto"/>
              <w:bottom w:val="single" w:sz="4" w:space="0" w:color="auto"/>
            </w:tcBorders>
            <w:shd w:val="clear" w:color="auto" w:fill="auto"/>
          </w:tcPr>
          <w:p w:rsidR="00EA74D1" w:rsidRPr="00793397" w:rsidRDefault="00EA74D1" w:rsidP="00AD7D8A">
            <w:pPr>
              <w:keepLines/>
              <w:spacing w:line="256" w:lineRule="auto"/>
              <w:jc w:val="both"/>
              <w:rPr>
                <w:rFonts w:ascii="Book Antiqua" w:hAnsi="Book Antiqua"/>
                <w:sz w:val="20"/>
                <w:szCs w:val="20"/>
              </w:rPr>
            </w:pPr>
            <w:r w:rsidRPr="00793397">
              <w:rPr>
                <w:rFonts w:ascii="Book Antiqua" w:hAnsi="Book Antiqua"/>
                <w:sz w:val="20"/>
                <w:szCs w:val="20"/>
              </w:rPr>
              <w:t>В 1С</w:t>
            </w:r>
            <w:proofErr w:type="gramStart"/>
            <w:r w:rsidRPr="00793397">
              <w:rPr>
                <w:rFonts w:ascii="Book Antiqua" w:hAnsi="Book Antiqua"/>
                <w:sz w:val="20"/>
                <w:szCs w:val="20"/>
              </w:rPr>
              <w:t>:Д</w:t>
            </w:r>
            <w:proofErr w:type="gramEnd"/>
            <w:r w:rsidRPr="00793397">
              <w:rPr>
                <w:rFonts w:ascii="Book Antiqua" w:hAnsi="Book Antiqua"/>
                <w:sz w:val="20"/>
                <w:szCs w:val="20"/>
              </w:rPr>
              <w:t>ДС функционал не предусмотрен</w:t>
            </w:r>
            <w:r w:rsidR="00C02652" w:rsidRPr="00793397">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793397" w:rsidRDefault="001728A1" w:rsidP="001728A1">
            <w:pPr>
              <w:keepLines/>
              <w:spacing w:line="256" w:lineRule="auto"/>
              <w:jc w:val="both"/>
              <w:rPr>
                <w:rFonts w:ascii="Book Antiqua" w:hAnsi="Book Antiqua"/>
                <w:sz w:val="20"/>
                <w:szCs w:val="20"/>
                <w:lang w:eastAsia="en-US"/>
              </w:rPr>
            </w:pPr>
            <w:r w:rsidRPr="00793397">
              <w:rPr>
                <w:rFonts w:ascii="Book Antiqua" w:hAnsi="Book Antiqua"/>
                <w:sz w:val="20"/>
                <w:szCs w:val="20"/>
                <w:lang w:eastAsia="en-US"/>
              </w:rPr>
              <w:t>В КСУ существует</w:t>
            </w:r>
            <w:r w:rsidR="00EA74D1" w:rsidRPr="00793397">
              <w:rPr>
                <w:rFonts w:ascii="Book Antiqua" w:hAnsi="Book Antiqua"/>
                <w:sz w:val="20"/>
                <w:szCs w:val="20"/>
                <w:lang w:eastAsia="en-US"/>
              </w:rPr>
              <w:t xml:space="preserve"> </w:t>
            </w:r>
            <w:r w:rsidRPr="00793397">
              <w:rPr>
                <w:rFonts w:ascii="Book Antiqua" w:hAnsi="Book Antiqua"/>
                <w:sz w:val="20"/>
                <w:szCs w:val="20"/>
                <w:lang w:eastAsia="en-US"/>
              </w:rPr>
              <w:t>функционал разделения суммы одной заявки</w:t>
            </w:r>
            <w:r w:rsidR="00793397" w:rsidRPr="00793397">
              <w:rPr>
                <w:rFonts w:ascii="Book Antiqua" w:hAnsi="Book Antiqua"/>
                <w:sz w:val="20"/>
                <w:szCs w:val="20"/>
                <w:lang w:eastAsia="en-US"/>
              </w:rPr>
              <w:t xml:space="preserve"> (документы «Заявка на расходование»)</w:t>
            </w:r>
            <w:r w:rsidRPr="00793397">
              <w:rPr>
                <w:rFonts w:ascii="Book Antiqua" w:hAnsi="Book Antiqua"/>
                <w:sz w:val="20"/>
                <w:szCs w:val="20"/>
                <w:lang w:eastAsia="en-US"/>
              </w:rPr>
              <w:t xml:space="preserve"> на несколько. Это используется при частичной оплате заявки и переносе неоплаченной суммы в другие заявки. Функционал реализован в документе </w:t>
            </w:r>
            <w:r w:rsidR="00EA74D1" w:rsidRPr="00793397">
              <w:rPr>
                <w:rFonts w:ascii="Book Antiqua" w:hAnsi="Book Antiqua"/>
                <w:sz w:val="20"/>
                <w:szCs w:val="20"/>
                <w:lang w:eastAsia="en-US"/>
              </w:rPr>
              <w:t>«Реестр заявок».</w:t>
            </w:r>
            <w:r w:rsidRPr="00793397">
              <w:rPr>
                <w:rFonts w:ascii="Book Antiqua" w:hAnsi="Book Antiqua"/>
                <w:sz w:val="20"/>
                <w:szCs w:val="20"/>
                <w:lang w:eastAsia="en-US"/>
              </w:rPr>
              <w:t xml:space="preserve"> Однако данный функционал не позволяет выполнять разделение заявок с учетом расчетных документов.</w:t>
            </w:r>
          </w:p>
        </w:tc>
        <w:tc>
          <w:tcPr>
            <w:tcW w:w="3330" w:type="dxa"/>
            <w:tcBorders>
              <w:top w:val="single" w:sz="4" w:space="0" w:color="auto"/>
              <w:bottom w:val="single" w:sz="4" w:space="0" w:color="auto"/>
            </w:tcBorders>
            <w:shd w:val="clear" w:color="auto" w:fill="auto"/>
          </w:tcPr>
          <w:p w:rsidR="00EA74D1" w:rsidRPr="00AD7D8A" w:rsidRDefault="00EA74D1" w:rsidP="001718A4">
            <w:pPr>
              <w:keepLines/>
              <w:spacing w:line="256" w:lineRule="auto"/>
              <w:jc w:val="both"/>
              <w:rPr>
                <w:rFonts w:ascii="Book Antiqua" w:hAnsi="Book Antiqua"/>
                <w:sz w:val="20"/>
                <w:szCs w:val="20"/>
              </w:rPr>
            </w:pPr>
            <w:r w:rsidRPr="00793397">
              <w:rPr>
                <w:rFonts w:ascii="Book Antiqua" w:hAnsi="Book Antiqua"/>
                <w:sz w:val="20"/>
                <w:szCs w:val="20"/>
              </w:rPr>
              <w:t xml:space="preserve">Необходимо доработать функционал по разделению документа «Заявка на расходование» </w:t>
            </w:r>
            <w:r w:rsidR="00793397" w:rsidRPr="00793397">
              <w:rPr>
                <w:rFonts w:ascii="Book Antiqua" w:hAnsi="Book Antiqua"/>
                <w:sz w:val="20"/>
                <w:szCs w:val="20"/>
              </w:rPr>
              <w:t xml:space="preserve">на несколько с учетом </w:t>
            </w:r>
            <w:r w:rsidR="001718A4">
              <w:rPr>
                <w:rFonts w:ascii="Book Antiqua" w:hAnsi="Book Antiqua"/>
                <w:sz w:val="20"/>
                <w:szCs w:val="20"/>
              </w:rPr>
              <w:t>разделения сумм</w:t>
            </w:r>
            <w:r w:rsidR="00793397">
              <w:rPr>
                <w:rFonts w:ascii="Book Antiqua" w:hAnsi="Book Antiqua"/>
                <w:sz w:val="20"/>
                <w:szCs w:val="20"/>
              </w:rPr>
              <w:t xml:space="preserve"> </w:t>
            </w:r>
            <w:r w:rsidR="001718A4">
              <w:rPr>
                <w:rFonts w:ascii="Book Antiqua" w:hAnsi="Book Antiqua"/>
                <w:sz w:val="20"/>
                <w:szCs w:val="20"/>
              </w:rPr>
              <w:t xml:space="preserve">по </w:t>
            </w:r>
            <w:r w:rsidRPr="00793397">
              <w:rPr>
                <w:rFonts w:ascii="Book Antiqua" w:hAnsi="Book Antiqua"/>
                <w:sz w:val="20"/>
                <w:szCs w:val="20"/>
              </w:rPr>
              <w:t>документ</w:t>
            </w:r>
            <w:r w:rsidR="001718A4">
              <w:rPr>
                <w:rFonts w:ascii="Book Antiqua" w:hAnsi="Book Antiqua"/>
                <w:sz w:val="20"/>
                <w:szCs w:val="20"/>
              </w:rPr>
              <w:t>ам</w:t>
            </w:r>
            <w:r w:rsidRPr="00793397">
              <w:rPr>
                <w:rFonts w:ascii="Book Antiqua" w:hAnsi="Book Antiqua"/>
                <w:sz w:val="20"/>
                <w:szCs w:val="20"/>
              </w:rPr>
              <w:t xml:space="preserve"> расчетов</w:t>
            </w:r>
            <w:r w:rsidR="00793397" w:rsidRPr="00793397">
              <w:rPr>
                <w:rFonts w:ascii="Book Antiqua" w:hAnsi="Book Antiqua"/>
                <w:sz w:val="20"/>
                <w:szCs w:val="20"/>
              </w:rPr>
              <w:t>.</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D570DF" w:rsidRDefault="00EA74D1" w:rsidP="00AD7D8A">
            <w:pPr>
              <w:keepLines/>
              <w:spacing w:line="256" w:lineRule="auto"/>
              <w:jc w:val="both"/>
              <w:rPr>
                <w:rFonts w:ascii="Book Antiqua" w:hAnsi="Book Antiqua"/>
                <w:b/>
                <w:sz w:val="20"/>
                <w:szCs w:val="20"/>
              </w:rPr>
            </w:pPr>
            <w:r w:rsidRPr="00D570DF">
              <w:rPr>
                <w:rFonts w:ascii="Book Antiqua" w:hAnsi="Book Antiqua"/>
                <w:b/>
                <w:sz w:val="20"/>
                <w:szCs w:val="20"/>
              </w:rPr>
              <w:t xml:space="preserve">Казначейское исполнение </w:t>
            </w:r>
          </w:p>
          <w:p w:rsidR="00EA74D1" w:rsidRPr="00D570DF" w:rsidRDefault="00EA74D1" w:rsidP="00AD7D8A">
            <w:pPr>
              <w:keepLines/>
              <w:spacing w:line="256" w:lineRule="auto"/>
              <w:jc w:val="both"/>
              <w:rPr>
                <w:rFonts w:ascii="Book Antiqua" w:hAnsi="Book Antiqua"/>
                <w:sz w:val="20"/>
                <w:szCs w:val="20"/>
              </w:rPr>
            </w:pPr>
          </w:p>
          <w:p w:rsidR="00EA74D1" w:rsidRPr="00AD7D8A" w:rsidRDefault="00EA74D1" w:rsidP="00AD7D8A">
            <w:pPr>
              <w:keepLines/>
              <w:spacing w:line="256" w:lineRule="auto"/>
              <w:jc w:val="both"/>
              <w:rPr>
                <w:rFonts w:ascii="Book Antiqua" w:hAnsi="Book Antiqua"/>
                <w:sz w:val="20"/>
                <w:szCs w:val="20"/>
                <w:highlight w:val="yellow"/>
              </w:rPr>
            </w:pPr>
            <w:r w:rsidRPr="00D570DF">
              <w:rPr>
                <w:rFonts w:ascii="Book Antiqua" w:hAnsi="Book Antiqua"/>
                <w:sz w:val="20"/>
                <w:szCs w:val="20"/>
              </w:rPr>
              <w:t>Информация в разрезе статей ДДС</w:t>
            </w:r>
          </w:p>
        </w:tc>
        <w:tc>
          <w:tcPr>
            <w:tcW w:w="4324" w:type="dxa"/>
            <w:tcBorders>
              <w:top w:val="single" w:sz="4" w:space="0" w:color="auto"/>
              <w:bottom w:val="single" w:sz="4" w:space="0" w:color="auto"/>
            </w:tcBorders>
            <w:shd w:val="clear" w:color="auto" w:fill="auto"/>
          </w:tcPr>
          <w:p w:rsidR="00EA74D1" w:rsidRPr="00D570DF" w:rsidRDefault="00EA74D1" w:rsidP="00AD7D8A">
            <w:pPr>
              <w:keepLines/>
              <w:spacing w:line="256" w:lineRule="auto"/>
              <w:jc w:val="both"/>
              <w:rPr>
                <w:rFonts w:ascii="Book Antiqua" w:hAnsi="Book Antiqua"/>
                <w:sz w:val="20"/>
                <w:szCs w:val="20"/>
              </w:rPr>
            </w:pPr>
            <w:r w:rsidRPr="00D570DF">
              <w:rPr>
                <w:rFonts w:ascii="Book Antiqua" w:hAnsi="Book Antiqua"/>
                <w:sz w:val="20"/>
                <w:szCs w:val="20"/>
              </w:rPr>
              <w:t>В 1С</w:t>
            </w:r>
            <w:proofErr w:type="gramStart"/>
            <w:r w:rsidRPr="00D570DF">
              <w:rPr>
                <w:rFonts w:ascii="Book Antiqua" w:hAnsi="Book Antiqua"/>
                <w:sz w:val="20"/>
                <w:szCs w:val="20"/>
              </w:rPr>
              <w:t>:Д</w:t>
            </w:r>
            <w:proofErr w:type="gramEnd"/>
            <w:r w:rsidRPr="00D570DF">
              <w:rPr>
                <w:rFonts w:ascii="Book Antiqua" w:hAnsi="Book Antiqua"/>
                <w:sz w:val="20"/>
                <w:szCs w:val="20"/>
              </w:rPr>
              <w:t>ДС не предусмотрены расчетные документы</w:t>
            </w:r>
            <w:r w:rsidR="00C02652" w:rsidRPr="00D570DF">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D570DF" w:rsidRDefault="00EA74D1" w:rsidP="00AD7D8A">
            <w:pPr>
              <w:keepLines/>
              <w:spacing w:line="256" w:lineRule="auto"/>
              <w:jc w:val="both"/>
              <w:rPr>
                <w:rFonts w:ascii="Book Antiqua" w:hAnsi="Book Antiqua"/>
                <w:sz w:val="20"/>
                <w:szCs w:val="20"/>
                <w:lang w:eastAsia="en-US"/>
              </w:rPr>
            </w:pPr>
            <w:r w:rsidRPr="00D570DF">
              <w:rPr>
                <w:rFonts w:ascii="Book Antiqua" w:hAnsi="Book Antiqua"/>
                <w:sz w:val="20"/>
                <w:szCs w:val="20"/>
                <w:lang w:eastAsia="en-US"/>
              </w:rPr>
              <w:t>В КСУ реализован функционал расчетных документов, однако в них отсутствует аналитика «Статья ДДС»</w:t>
            </w:r>
          </w:p>
        </w:tc>
        <w:tc>
          <w:tcPr>
            <w:tcW w:w="3330" w:type="dxa"/>
            <w:tcBorders>
              <w:top w:val="single" w:sz="4" w:space="0" w:color="auto"/>
              <w:bottom w:val="single" w:sz="4" w:space="0" w:color="auto"/>
            </w:tcBorders>
            <w:shd w:val="clear" w:color="auto" w:fill="auto"/>
          </w:tcPr>
          <w:p w:rsidR="00EA74D1" w:rsidRPr="00D570DF" w:rsidRDefault="00EA74D1" w:rsidP="00D570DF">
            <w:pPr>
              <w:keepLines/>
              <w:spacing w:line="256" w:lineRule="auto"/>
              <w:jc w:val="both"/>
              <w:rPr>
                <w:rFonts w:ascii="Book Antiqua" w:hAnsi="Book Antiqua"/>
                <w:sz w:val="20"/>
                <w:szCs w:val="20"/>
              </w:rPr>
            </w:pPr>
            <w:r w:rsidRPr="00D570DF">
              <w:rPr>
                <w:rFonts w:ascii="Book Antiqua" w:hAnsi="Book Antiqua"/>
                <w:sz w:val="20"/>
                <w:szCs w:val="20"/>
              </w:rPr>
              <w:t>Для документов расчета необходимо добавить аналитику «Статья ДДС»</w:t>
            </w:r>
            <w:r w:rsidR="00D570DF" w:rsidRPr="00D570DF">
              <w:rPr>
                <w:rFonts w:ascii="Book Antiqua" w:hAnsi="Book Antiqua"/>
                <w:sz w:val="20"/>
                <w:szCs w:val="20"/>
              </w:rPr>
              <w:t>. Она необходима для автоматического заполнения реквизитов документов «Бюджетная операция» и «Заявка на расходование» по расчетным документам</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Default="00EA74D1" w:rsidP="00AD7D8A">
            <w:pPr>
              <w:keepLines/>
              <w:spacing w:line="256" w:lineRule="auto"/>
              <w:jc w:val="both"/>
              <w:rPr>
                <w:rFonts w:ascii="Book Antiqua" w:hAnsi="Book Antiqua"/>
                <w:b/>
                <w:sz w:val="20"/>
                <w:szCs w:val="20"/>
              </w:rPr>
            </w:pPr>
            <w:r w:rsidRPr="00AD7D8A">
              <w:rPr>
                <w:rFonts w:ascii="Book Antiqua" w:hAnsi="Book Antiqua"/>
                <w:b/>
                <w:sz w:val="20"/>
                <w:szCs w:val="20"/>
              </w:rPr>
              <w:t>Бло</w:t>
            </w:r>
            <w:r w:rsidR="002773C2">
              <w:rPr>
                <w:rFonts w:ascii="Book Antiqua" w:hAnsi="Book Antiqua"/>
                <w:b/>
                <w:sz w:val="20"/>
                <w:szCs w:val="20"/>
              </w:rPr>
              <w:t>к учета договорных обязательств</w:t>
            </w:r>
          </w:p>
          <w:p w:rsidR="002773C2" w:rsidRPr="00AD7D8A" w:rsidRDefault="002773C2" w:rsidP="00AD7D8A">
            <w:pPr>
              <w:keepLines/>
              <w:spacing w:line="256" w:lineRule="auto"/>
              <w:jc w:val="both"/>
              <w:rPr>
                <w:rFonts w:ascii="Book Antiqua" w:hAnsi="Book Antiqua"/>
                <w:b/>
                <w:sz w:val="20"/>
                <w:szCs w:val="20"/>
              </w:rPr>
            </w:pPr>
          </w:p>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Хранение информации кредитных договоров в части обязательств по оборотам, финансовым ковенантам, обеспечению. Контроль соблюдения условий по договорам</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В 1С</w:t>
            </w:r>
            <w:proofErr w:type="gramStart"/>
            <w:r w:rsidRPr="00AD7D8A">
              <w:rPr>
                <w:rFonts w:ascii="Book Antiqua" w:hAnsi="Book Antiqua"/>
                <w:sz w:val="20"/>
                <w:szCs w:val="20"/>
              </w:rPr>
              <w:t>:Д</w:t>
            </w:r>
            <w:proofErr w:type="gramEnd"/>
            <w:r w:rsidRPr="00AD7D8A">
              <w:rPr>
                <w:rFonts w:ascii="Book Antiqua" w:hAnsi="Book Antiqua"/>
                <w:sz w:val="20"/>
                <w:szCs w:val="20"/>
              </w:rPr>
              <w:t>ДС функционал не предусмотрен</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lang w:eastAsia="en-US"/>
              </w:rPr>
            </w:pPr>
            <w:r w:rsidRPr="00AD7D8A">
              <w:rPr>
                <w:rFonts w:ascii="Book Antiqua" w:hAnsi="Book Antiqua"/>
                <w:sz w:val="20"/>
                <w:szCs w:val="20"/>
                <w:lang w:eastAsia="en-US"/>
              </w:rPr>
              <w:t>В КСУ информация по условиям кредитных договоров заносится в документе «Условия по договорам». Однако не предусмотрен функционал</w:t>
            </w:r>
            <w:r w:rsidR="00C02652">
              <w:rPr>
                <w:rFonts w:ascii="Book Antiqua" w:hAnsi="Book Antiqua"/>
                <w:sz w:val="20"/>
                <w:szCs w:val="20"/>
                <w:lang w:eastAsia="en-US"/>
              </w:rPr>
              <w:t>,</w:t>
            </w:r>
            <w:r w:rsidRPr="00AD7D8A">
              <w:rPr>
                <w:rFonts w:ascii="Book Antiqua" w:hAnsi="Book Antiqua"/>
                <w:sz w:val="20"/>
                <w:szCs w:val="20"/>
                <w:lang w:eastAsia="en-US"/>
              </w:rPr>
              <w:t xml:space="preserve"> позволяющий получить данные </w:t>
            </w:r>
            <w:proofErr w:type="gramStart"/>
            <w:r w:rsidRPr="00AD7D8A">
              <w:rPr>
                <w:rFonts w:ascii="Book Antiqua" w:hAnsi="Book Antiqua"/>
                <w:sz w:val="20"/>
                <w:szCs w:val="20"/>
                <w:lang w:eastAsia="en-US"/>
              </w:rPr>
              <w:t>о</w:t>
            </w:r>
            <w:proofErr w:type="gramEnd"/>
            <w:r w:rsidRPr="00AD7D8A">
              <w:rPr>
                <w:rFonts w:ascii="Book Antiqua" w:hAnsi="Book Antiqua"/>
                <w:sz w:val="20"/>
                <w:szCs w:val="20"/>
                <w:lang w:eastAsia="en-US"/>
              </w:rPr>
              <w:t xml:space="preserve"> исполнении обязательств по оборотам, соблюдению условий по финансовым ковенантам</w:t>
            </w:r>
            <w:r w:rsidR="00C02652">
              <w:rPr>
                <w:rFonts w:ascii="Book Antiqua" w:hAnsi="Book Antiqua"/>
                <w:sz w:val="20"/>
                <w:szCs w:val="20"/>
                <w:lang w:eastAsia="en-US"/>
              </w:rPr>
              <w:t xml:space="preserve"> и</w:t>
            </w:r>
            <w:r w:rsidRPr="00AD7D8A">
              <w:rPr>
                <w:rFonts w:ascii="Book Antiqua" w:hAnsi="Book Antiqua"/>
                <w:sz w:val="20"/>
                <w:szCs w:val="20"/>
                <w:lang w:eastAsia="en-US"/>
              </w:rPr>
              <w:t xml:space="preserve"> обеспечению.</w:t>
            </w:r>
          </w:p>
        </w:tc>
        <w:tc>
          <w:tcPr>
            <w:tcW w:w="3330" w:type="dxa"/>
            <w:tcBorders>
              <w:top w:val="single" w:sz="4" w:space="0" w:color="auto"/>
              <w:bottom w:val="single" w:sz="4" w:space="0" w:color="auto"/>
            </w:tcBorders>
            <w:shd w:val="clear" w:color="auto" w:fill="auto"/>
          </w:tcPr>
          <w:p w:rsidR="00EA74D1" w:rsidRPr="00AD7D8A" w:rsidRDefault="00EA74D1" w:rsidP="002773C2">
            <w:pPr>
              <w:keepLines/>
              <w:spacing w:line="256" w:lineRule="auto"/>
              <w:jc w:val="both"/>
              <w:rPr>
                <w:rFonts w:ascii="Book Antiqua" w:hAnsi="Book Antiqua"/>
                <w:sz w:val="20"/>
                <w:szCs w:val="20"/>
              </w:rPr>
            </w:pPr>
            <w:r w:rsidRPr="00AD7D8A">
              <w:rPr>
                <w:rFonts w:ascii="Book Antiqua" w:hAnsi="Book Antiqua"/>
                <w:sz w:val="20"/>
                <w:szCs w:val="20"/>
              </w:rPr>
              <w:t>Необходимо по кредитным договорам добавить возможность вносить и отслеживать информацию по обеспечению, обязательства</w:t>
            </w:r>
            <w:r w:rsidR="004819BC" w:rsidRPr="00AD7D8A">
              <w:rPr>
                <w:rFonts w:ascii="Book Antiqua" w:hAnsi="Book Antiqua"/>
                <w:sz w:val="20"/>
                <w:szCs w:val="20"/>
              </w:rPr>
              <w:t>м</w:t>
            </w:r>
            <w:r w:rsidRPr="00AD7D8A">
              <w:rPr>
                <w:rFonts w:ascii="Book Antiqua" w:hAnsi="Book Antiqua"/>
                <w:sz w:val="20"/>
                <w:szCs w:val="20"/>
              </w:rPr>
              <w:t xml:space="preserve"> по оборотам, финансовы</w:t>
            </w:r>
            <w:r w:rsidR="002773C2">
              <w:rPr>
                <w:rFonts w:ascii="Book Antiqua" w:hAnsi="Book Antiqua"/>
                <w:sz w:val="20"/>
                <w:szCs w:val="20"/>
              </w:rPr>
              <w:t>м</w:t>
            </w:r>
            <w:r w:rsidRPr="00AD7D8A">
              <w:rPr>
                <w:rFonts w:ascii="Book Antiqua" w:hAnsi="Book Antiqua"/>
                <w:sz w:val="20"/>
                <w:szCs w:val="20"/>
              </w:rPr>
              <w:t xml:space="preserve"> ковенантам</w:t>
            </w:r>
            <w:r w:rsidR="004819BC">
              <w:rPr>
                <w:rFonts w:ascii="Book Antiqua" w:hAnsi="Book Antiqua"/>
                <w:sz w:val="20"/>
                <w:szCs w:val="20"/>
              </w:rPr>
              <w:t>.</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b/>
                <w:sz w:val="20"/>
                <w:szCs w:val="20"/>
              </w:rPr>
            </w:pPr>
            <w:r w:rsidRPr="00AD7D8A">
              <w:rPr>
                <w:rFonts w:ascii="Book Antiqua" w:hAnsi="Book Antiqua"/>
                <w:b/>
                <w:sz w:val="20"/>
                <w:szCs w:val="20"/>
              </w:rPr>
              <w:t xml:space="preserve">Планирование </w:t>
            </w:r>
          </w:p>
          <w:p w:rsidR="00EA74D1" w:rsidRPr="00AD7D8A" w:rsidRDefault="00464AE7" w:rsidP="00AD7D8A">
            <w:pPr>
              <w:keepLines/>
              <w:spacing w:line="256" w:lineRule="auto"/>
              <w:jc w:val="both"/>
              <w:rPr>
                <w:rFonts w:ascii="Book Antiqua" w:hAnsi="Book Antiqua"/>
                <w:b/>
                <w:sz w:val="20"/>
                <w:szCs w:val="20"/>
              </w:rPr>
            </w:pPr>
            <w:r w:rsidRPr="00AD7D8A">
              <w:rPr>
                <w:rFonts w:ascii="Book Antiqua" w:hAnsi="Book Antiqua"/>
                <w:b/>
                <w:sz w:val="20"/>
                <w:szCs w:val="20"/>
              </w:rPr>
              <w:t>Д</w:t>
            </w:r>
            <w:r w:rsidR="00EA74D1" w:rsidRPr="00AD7D8A">
              <w:rPr>
                <w:rFonts w:ascii="Book Antiqua" w:hAnsi="Book Antiqua"/>
                <w:b/>
                <w:sz w:val="20"/>
                <w:szCs w:val="20"/>
              </w:rPr>
              <w:t>С</w:t>
            </w:r>
          </w:p>
          <w:p w:rsidR="00EA74D1" w:rsidRPr="00AD7D8A" w:rsidRDefault="00EA74D1" w:rsidP="00AD7D8A">
            <w:pPr>
              <w:keepLines/>
              <w:spacing w:line="256" w:lineRule="auto"/>
              <w:jc w:val="both"/>
              <w:rPr>
                <w:rFonts w:ascii="Book Antiqua" w:hAnsi="Book Antiqua"/>
                <w:sz w:val="20"/>
                <w:szCs w:val="20"/>
              </w:rPr>
            </w:pPr>
          </w:p>
          <w:p w:rsidR="00EA74D1" w:rsidRPr="00AD7D8A" w:rsidRDefault="004819BC" w:rsidP="00AD7D8A">
            <w:pPr>
              <w:keepLines/>
              <w:spacing w:line="256" w:lineRule="auto"/>
              <w:jc w:val="both"/>
              <w:rPr>
                <w:rFonts w:ascii="Book Antiqua" w:hAnsi="Book Antiqua"/>
                <w:sz w:val="20"/>
                <w:szCs w:val="20"/>
              </w:rPr>
            </w:pPr>
            <w:r>
              <w:rPr>
                <w:rFonts w:ascii="Book Antiqua" w:hAnsi="Book Antiqua"/>
                <w:sz w:val="20"/>
                <w:szCs w:val="20"/>
              </w:rPr>
              <w:t xml:space="preserve">Изменение реквизитного состава </w:t>
            </w:r>
            <w:r w:rsidR="00EA74D1" w:rsidRPr="00AD7D8A">
              <w:rPr>
                <w:rFonts w:ascii="Book Antiqua" w:hAnsi="Book Antiqua"/>
                <w:sz w:val="20"/>
                <w:szCs w:val="20"/>
              </w:rPr>
              <w:t>табличной части документа</w:t>
            </w:r>
            <w:r>
              <w:rPr>
                <w:rFonts w:ascii="Book Antiqua" w:hAnsi="Book Antiqua"/>
                <w:sz w:val="20"/>
                <w:szCs w:val="20"/>
              </w:rPr>
              <w:t>, предназначенного для корректировки плановых данных</w:t>
            </w:r>
          </w:p>
        </w:tc>
        <w:tc>
          <w:tcPr>
            <w:tcW w:w="4324" w:type="dxa"/>
            <w:tcBorders>
              <w:top w:val="single" w:sz="4" w:space="0" w:color="auto"/>
              <w:bottom w:val="single" w:sz="4" w:space="0" w:color="auto"/>
            </w:tcBorders>
            <w:shd w:val="clear" w:color="auto" w:fill="auto"/>
          </w:tcPr>
          <w:p w:rsidR="00EA74D1" w:rsidRPr="00AD7D8A" w:rsidRDefault="00EA74D1" w:rsidP="00A93EF3">
            <w:pPr>
              <w:keepLines/>
              <w:spacing w:line="256" w:lineRule="auto"/>
              <w:jc w:val="both"/>
              <w:rPr>
                <w:rFonts w:ascii="Book Antiqua" w:hAnsi="Book Antiqua"/>
                <w:sz w:val="20"/>
                <w:szCs w:val="20"/>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 xml:space="preserve">ДС </w:t>
            </w:r>
            <w:r w:rsidRPr="00C02652">
              <w:rPr>
                <w:rFonts w:ascii="Book Antiqua" w:hAnsi="Book Antiqua"/>
                <w:sz w:val="20"/>
                <w:szCs w:val="20"/>
              </w:rPr>
              <w:t xml:space="preserve">для ввода </w:t>
            </w:r>
            <w:r w:rsidRPr="00AD7D8A">
              <w:rPr>
                <w:rFonts w:ascii="Book Antiqua" w:hAnsi="Book Antiqua"/>
                <w:sz w:val="20"/>
                <w:szCs w:val="20"/>
              </w:rPr>
              <w:t xml:space="preserve">корректировок по планируемым </w:t>
            </w:r>
            <w:r w:rsidR="004819BC">
              <w:rPr>
                <w:rFonts w:ascii="Book Antiqua" w:hAnsi="Book Antiqua"/>
                <w:sz w:val="20"/>
                <w:szCs w:val="20"/>
              </w:rPr>
              <w:t>движениям ДС</w:t>
            </w:r>
            <w:r w:rsidRPr="00AD7D8A">
              <w:rPr>
                <w:rFonts w:ascii="Book Antiqua" w:hAnsi="Book Antiqua"/>
                <w:sz w:val="20"/>
                <w:szCs w:val="20"/>
              </w:rPr>
              <w:t xml:space="preserve"> используется  </w:t>
            </w:r>
            <w:r w:rsidR="00A93EF3" w:rsidRPr="00AD7D8A">
              <w:rPr>
                <w:rFonts w:ascii="Book Antiqua" w:hAnsi="Book Antiqua"/>
                <w:sz w:val="20"/>
                <w:szCs w:val="20"/>
              </w:rPr>
              <w:t xml:space="preserve">табличная часть </w:t>
            </w:r>
            <w:r w:rsidRPr="00AD7D8A">
              <w:rPr>
                <w:rFonts w:ascii="Book Antiqua" w:hAnsi="Book Antiqua"/>
                <w:sz w:val="20"/>
                <w:szCs w:val="20"/>
              </w:rPr>
              <w:t>документ</w:t>
            </w:r>
            <w:r w:rsidR="00A93EF3">
              <w:rPr>
                <w:rFonts w:ascii="Book Antiqua" w:hAnsi="Book Antiqua"/>
                <w:sz w:val="20"/>
                <w:szCs w:val="20"/>
              </w:rPr>
              <w:t>а</w:t>
            </w:r>
            <w:r w:rsidRPr="00AD7D8A">
              <w:rPr>
                <w:rFonts w:ascii="Book Antiqua" w:hAnsi="Book Antiqua"/>
                <w:sz w:val="20"/>
                <w:szCs w:val="20"/>
              </w:rPr>
              <w:t xml:space="preserve"> «Корректировка  планов ДДС». Перечень и последовательность колонок удовлетворяет потребностям пользователей</w:t>
            </w:r>
            <w:r w:rsidR="004819BC">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Для ввода данных по корректир</w:t>
            </w:r>
            <w:r w:rsidRPr="00C02652">
              <w:rPr>
                <w:rFonts w:ascii="Book Antiqua" w:hAnsi="Book Antiqua"/>
                <w:sz w:val="20"/>
                <w:szCs w:val="20"/>
              </w:rPr>
              <w:t xml:space="preserve">овке </w:t>
            </w:r>
            <w:r w:rsidRPr="00AD7D8A">
              <w:rPr>
                <w:rFonts w:ascii="Book Antiqua" w:hAnsi="Book Antiqua"/>
                <w:sz w:val="20"/>
                <w:szCs w:val="20"/>
              </w:rPr>
              <w:t>плановых операци</w:t>
            </w:r>
            <w:r w:rsidRPr="00C02652">
              <w:rPr>
                <w:rFonts w:ascii="Book Antiqua" w:hAnsi="Book Antiqua"/>
                <w:sz w:val="20"/>
                <w:szCs w:val="20"/>
              </w:rPr>
              <w:t xml:space="preserve">й в документе «Корректировка бюджетной операции» </w:t>
            </w:r>
            <w:r w:rsidRPr="00AD7D8A">
              <w:rPr>
                <w:rFonts w:ascii="Book Antiqua" w:hAnsi="Book Antiqua"/>
                <w:sz w:val="20"/>
                <w:szCs w:val="20"/>
              </w:rPr>
              <w:t>используется табличная часть «Бюджетные операции», набор реквизитов которой отличается от программной реализации в 1С</w:t>
            </w:r>
            <w:proofErr w:type="gramStart"/>
            <w:r w:rsidRPr="00AD7D8A">
              <w:rPr>
                <w:rFonts w:ascii="Book Antiqua" w:hAnsi="Book Antiqua"/>
                <w:sz w:val="20"/>
                <w:szCs w:val="20"/>
              </w:rPr>
              <w:t>:Д</w:t>
            </w:r>
            <w:proofErr w:type="gramEnd"/>
            <w:r w:rsidRPr="00AD7D8A">
              <w:rPr>
                <w:rFonts w:ascii="Book Antiqua" w:hAnsi="Book Antiqua"/>
                <w:sz w:val="20"/>
                <w:szCs w:val="20"/>
              </w:rPr>
              <w:t>ДС.</w:t>
            </w:r>
          </w:p>
          <w:p w:rsidR="00EA74D1" w:rsidRPr="00AD7D8A" w:rsidRDefault="00EA74D1" w:rsidP="00AD7D8A">
            <w:pPr>
              <w:keepLines/>
              <w:spacing w:line="256" w:lineRule="auto"/>
              <w:jc w:val="both"/>
              <w:rPr>
                <w:rFonts w:ascii="Book Antiqua" w:hAnsi="Book Antiqua"/>
                <w:sz w:val="20"/>
                <w:szCs w:val="20"/>
                <w:lang w:eastAsia="en-US"/>
              </w:rPr>
            </w:pPr>
          </w:p>
        </w:tc>
        <w:tc>
          <w:tcPr>
            <w:tcW w:w="3330"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 xml:space="preserve">Необходимо выполнить доработку: реквизитный состав табличной части «Бюджетные операции» документа </w:t>
            </w:r>
            <w:r w:rsidR="004819BC">
              <w:rPr>
                <w:rFonts w:ascii="Book Antiqua" w:hAnsi="Book Antiqua"/>
                <w:sz w:val="20"/>
                <w:szCs w:val="20"/>
              </w:rPr>
              <w:t>«</w:t>
            </w:r>
            <w:r w:rsidRPr="00AD7D8A">
              <w:rPr>
                <w:rFonts w:ascii="Book Antiqua" w:hAnsi="Book Antiqua"/>
                <w:sz w:val="20"/>
                <w:szCs w:val="20"/>
              </w:rPr>
              <w:t>Корректировка бюджетной операции» необходимо привести к виду табличной части «Основная» документа «Корректировка планов ДДС» (Форма документа приведена в Приложении №1).</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366B17" w:rsidP="00AD7D8A">
            <w:pPr>
              <w:keepLines/>
              <w:spacing w:line="256" w:lineRule="auto"/>
              <w:jc w:val="both"/>
              <w:rPr>
                <w:rFonts w:ascii="Book Antiqua" w:hAnsi="Book Antiqua"/>
                <w:sz w:val="20"/>
                <w:szCs w:val="20"/>
              </w:rPr>
            </w:pPr>
            <w:r w:rsidRPr="00AD7D8A">
              <w:rPr>
                <w:rFonts w:ascii="Book Antiqua" w:hAnsi="Book Antiqua"/>
                <w:b/>
                <w:sz w:val="20"/>
                <w:szCs w:val="20"/>
              </w:rPr>
              <w:t>Планиро</w:t>
            </w:r>
            <w:r w:rsidR="00464AE7" w:rsidRPr="00AD7D8A">
              <w:rPr>
                <w:rFonts w:ascii="Book Antiqua" w:hAnsi="Book Antiqua"/>
                <w:b/>
                <w:sz w:val="20"/>
                <w:szCs w:val="20"/>
              </w:rPr>
              <w:t xml:space="preserve">вание </w:t>
            </w:r>
            <w:r w:rsidRPr="00AD7D8A">
              <w:rPr>
                <w:rFonts w:ascii="Book Antiqua" w:hAnsi="Book Antiqua"/>
                <w:b/>
                <w:sz w:val="20"/>
                <w:szCs w:val="20"/>
              </w:rPr>
              <w:t>ДС</w:t>
            </w:r>
          </w:p>
          <w:p w:rsidR="00366B17" w:rsidRPr="00AD7D8A" w:rsidRDefault="00366B17" w:rsidP="00AD7D8A">
            <w:pPr>
              <w:keepLines/>
              <w:spacing w:line="256" w:lineRule="auto"/>
              <w:jc w:val="both"/>
              <w:rPr>
                <w:rFonts w:ascii="Book Antiqua" w:hAnsi="Book Antiqua"/>
                <w:sz w:val="20"/>
                <w:szCs w:val="20"/>
              </w:rPr>
            </w:pPr>
          </w:p>
          <w:p w:rsidR="00366B17" w:rsidRPr="00AD7D8A" w:rsidRDefault="00366B17" w:rsidP="00AD7D8A">
            <w:pPr>
              <w:keepLines/>
              <w:spacing w:line="256" w:lineRule="auto"/>
              <w:jc w:val="both"/>
              <w:rPr>
                <w:rFonts w:ascii="Book Antiqua" w:hAnsi="Book Antiqua"/>
                <w:sz w:val="20"/>
                <w:szCs w:val="20"/>
              </w:rPr>
            </w:pPr>
            <w:r w:rsidRPr="00AD7D8A">
              <w:rPr>
                <w:rFonts w:ascii="Book Antiqua" w:hAnsi="Book Antiqua"/>
                <w:sz w:val="20"/>
                <w:szCs w:val="20"/>
              </w:rPr>
              <w:t>Согласование корректиров</w:t>
            </w:r>
            <w:r w:rsidR="003F761E" w:rsidRPr="00AD7D8A">
              <w:rPr>
                <w:rFonts w:ascii="Book Antiqua" w:hAnsi="Book Antiqua"/>
                <w:sz w:val="20"/>
                <w:szCs w:val="20"/>
              </w:rPr>
              <w:t>о</w:t>
            </w:r>
            <w:r w:rsidRPr="00AD7D8A">
              <w:rPr>
                <w:rFonts w:ascii="Book Antiqua" w:hAnsi="Book Antiqua"/>
                <w:sz w:val="20"/>
                <w:szCs w:val="20"/>
              </w:rPr>
              <w:t>к плановых данных</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 xml:space="preserve">ДС для  документе «Корректировка  планов ДДС» </w:t>
            </w:r>
            <w:r w:rsidR="00CB4460" w:rsidRPr="00C02652">
              <w:rPr>
                <w:rFonts w:ascii="Book Antiqua" w:hAnsi="Book Antiqua"/>
                <w:sz w:val="20"/>
                <w:szCs w:val="20"/>
              </w:rPr>
              <w:t xml:space="preserve"> </w:t>
            </w:r>
            <w:r w:rsidRPr="00C02652">
              <w:rPr>
                <w:rFonts w:ascii="Book Antiqua" w:hAnsi="Book Antiqua"/>
                <w:sz w:val="20"/>
                <w:szCs w:val="20"/>
              </w:rPr>
              <w:t>согласование не предусмотрено</w:t>
            </w:r>
            <w:r w:rsidR="004819BC">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CB4460" w:rsidP="00AD7D8A">
            <w:pPr>
              <w:keepLines/>
              <w:spacing w:line="256" w:lineRule="auto"/>
              <w:jc w:val="both"/>
              <w:rPr>
                <w:rFonts w:ascii="Book Antiqua" w:hAnsi="Book Antiqua"/>
                <w:sz w:val="20"/>
                <w:szCs w:val="20"/>
                <w:lang w:eastAsia="en-US"/>
              </w:rPr>
            </w:pPr>
            <w:r w:rsidRPr="00AD7D8A">
              <w:rPr>
                <w:rFonts w:ascii="Book Antiqua" w:hAnsi="Book Antiqua"/>
                <w:sz w:val="20"/>
                <w:szCs w:val="20"/>
              </w:rPr>
              <w:t>В КСУ для документа «Корректировка бюджетной операции» согласование не предусмотрено</w:t>
            </w:r>
            <w:r w:rsidR="004819BC">
              <w:rPr>
                <w:rFonts w:ascii="Book Antiqua" w:hAnsi="Book Antiqua"/>
                <w:sz w:val="20"/>
                <w:szCs w:val="20"/>
              </w:rPr>
              <w:t>.</w:t>
            </w:r>
          </w:p>
        </w:tc>
        <w:tc>
          <w:tcPr>
            <w:tcW w:w="3330" w:type="dxa"/>
            <w:tcBorders>
              <w:top w:val="single" w:sz="4" w:space="0" w:color="auto"/>
              <w:bottom w:val="single" w:sz="4" w:space="0" w:color="auto"/>
            </w:tcBorders>
            <w:shd w:val="clear" w:color="auto" w:fill="auto"/>
          </w:tcPr>
          <w:p w:rsidR="00EA74D1" w:rsidRPr="00AD7D8A" w:rsidRDefault="00CB4460" w:rsidP="00AD7D8A">
            <w:pPr>
              <w:keepLines/>
              <w:spacing w:line="256" w:lineRule="auto"/>
              <w:jc w:val="both"/>
              <w:rPr>
                <w:rFonts w:ascii="Book Antiqua" w:hAnsi="Book Antiqua"/>
                <w:sz w:val="20"/>
                <w:szCs w:val="20"/>
              </w:rPr>
            </w:pPr>
            <w:r w:rsidRPr="00AD7D8A">
              <w:rPr>
                <w:rFonts w:ascii="Book Antiqua" w:hAnsi="Book Antiqua"/>
                <w:sz w:val="20"/>
                <w:szCs w:val="20"/>
              </w:rPr>
              <w:t>Необходимо предусмотреть согласование документа «Корректировка бюджетной операции»</w:t>
            </w:r>
            <w:r w:rsidR="004819BC">
              <w:rPr>
                <w:rFonts w:ascii="Book Antiqua" w:hAnsi="Book Antiqua"/>
                <w:sz w:val="20"/>
                <w:szCs w:val="20"/>
              </w:rPr>
              <w:t>.</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b/>
                <w:sz w:val="20"/>
                <w:szCs w:val="20"/>
              </w:rPr>
            </w:pPr>
            <w:r w:rsidRPr="00AD7D8A">
              <w:rPr>
                <w:rFonts w:ascii="Book Antiqua" w:hAnsi="Book Antiqua"/>
                <w:b/>
                <w:sz w:val="20"/>
                <w:szCs w:val="20"/>
              </w:rPr>
              <w:t>НСИ</w:t>
            </w:r>
          </w:p>
          <w:p w:rsidR="000909F6" w:rsidRPr="00AD7D8A" w:rsidRDefault="000909F6" w:rsidP="00AD7D8A">
            <w:pPr>
              <w:keepLines/>
              <w:spacing w:line="256" w:lineRule="auto"/>
              <w:jc w:val="both"/>
              <w:rPr>
                <w:rFonts w:ascii="Book Antiqua" w:hAnsi="Book Antiqua"/>
                <w:sz w:val="20"/>
                <w:szCs w:val="20"/>
              </w:rPr>
            </w:pPr>
          </w:p>
          <w:p w:rsidR="00EA74D1" w:rsidRPr="00AD7D8A" w:rsidRDefault="004819BC" w:rsidP="00AD7D8A">
            <w:pPr>
              <w:keepLines/>
              <w:spacing w:line="256" w:lineRule="auto"/>
              <w:jc w:val="both"/>
              <w:rPr>
                <w:rFonts w:ascii="Book Antiqua" w:hAnsi="Book Antiqua"/>
                <w:sz w:val="20"/>
                <w:szCs w:val="20"/>
              </w:rPr>
            </w:pPr>
            <w:r>
              <w:rPr>
                <w:rFonts w:ascii="Book Antiqua" w:hAnsi="Book Antiqua"/>
                <w:sz w:val="20"/>
                <w:szCs w:val="20"/>
              </w:rPr>
              <w:t>Отбор действующих договоров</w:t>
            </w:r>
          </w:p>
        </w:tc>
        <w:tc>
          <w:tcPr>
            <w:tcW w:w="4324" w:type="dxa"/>
            <w:tcBorders>
              <w:top w:val="single" w:sz="4" w:space="0" w:color="auto"/>
              <w:bottom w:val="single" w:sz="4" w:space="0" w:color="auto"/>
            </w:tcBorders>
            <w:shd w:val="clear" w:color="auto" w:fill="auto"/>
          </w:tcPr>
          <w:p w:rsidR="00EA74D1" w:rsidRPr="00AD7D8A" w:rsidRDefault="000909F6" w:rsidP="00AD7D8A">
            <w:pPr>
              <w:keepLines/>
              <w:spacing w:line="256" w:lineRule="auto"/>
              <w:jc w:val="both"/>
              <w:rPr>
                <w:rFonts w:ascii="Book Antiqua" w:hAnsi="Book Antiqua"/>
                <w:sz w:val="20"/>
                <w:szCs w:val="20"/>
              </w:rPr>
            </w:pPr>
            <w:r w:rsidRPr="00C02652">
              <w:rPr>
                <w:rFonts w:ascii="Book Antiqua" w:hAnsi="Book Antiqua"/>
                <w:sz w:val="20"/>
                <w:szCs w:val="20"/>
              </w:rPr>
              <w:t>В 1С</w:t>
            </w:r>
            <w:proofErr w:type="gramStart"/>
            <w:r w:rsidRPr="00C02652">
              <w:rPr>
                <w:rFonts w:ascii="Book Antiqua" w:hAnsi="Book Antiqua"/>
                <w:sz w:val="20"/>
                <w:szCs w:val="20"/>
              </w:rPr>
              <w:t>:Д</w:t>
            </w:r>
            <w:proofErr w:type="gramEnd"/>
            <w:r w:rsidRPr="00C02652">
              <w:rPr>
                <w:rFonts w:ascii="Book Antiqua" w:hAnsi="Book Antiqua"/>
                <w:sz w:val="20"/>
                <w:szCs w:val="20"/>
              </w:rPr>
              <w:t>ДС функционал не предусмотрен</w:t>
            </w:r>
            <w:r w:rsidR="004819BC">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EA74D1" w:rsidP="004E1B7B">
            <w:pPr>
              <w:keepLines/>
              <w:spacing w:line="256" w:lineRule="auto"/>
              <w:jc w:val="both"/>
              <w:rPr>
                <w:rFonts w:ascii="Book Antiqua" w:hAnsi="Book Antiqua"/>
                <w:sz w:val="20"/>
                <w:szCs w:val="20"/>
                <w:lang w:eastAsia="en-US"/>
              </w:rPr>
            </w:pPr>
            <w:r w:rsidRPr="00AD7D8A">
              <w:rPr>
                <w:rFonts w:ascii="Book Antiqua" w:hAnsi="Book Antiqua"/>
                <w:sz w:val="20"/>
                <w:szCs w:val="20"/>
                <w:lang w:eastAsia="en-US"/>
              </w:rPr>
              <w:t xml:space="preserve">В КСУ </w:t>
            </w:r>
            <w:r w:rsidR="004819BC">
              <w:rPr>
                <w:rFonts w:ascii="Book Antiqua" w:hAnsi="Book Antiqua"/>
                <w:sz w:val="20"/>
                <w:szCs w:val="20"/>
                <w:lang w:eastAsia="en-US"/>
              </w:rPr>
              <w:t>предусмотрено разделение договоров на действующие/не действующие путем указания при</w:t>
            </w:r>
            <w:r w:rsidR="004E1B7B">
              <w:rPr>
                <w:rFonts w:ascii="Book Antiqua" w:hAnsi="Book Antiqua"/>
                <w:sz w:val="20"/>
                <w:szCs w:val="20"/>
                <w:lang w:eastAsia="en-US"/>
              </w:rPr>
              <w:t>знака в реквизите «Действующий».</w:t>
            </w:r>
            <w:r w:rsidR="004819BC">
              <w:rPr>
                <w:rFonts w:ascii="Book Antiqua" w:hAnsi="Book Antiqua"/>
                <w:sz w:val="20"/>
                <w:szCs w:val="20"/>
                <w:lang w:eastAsia="en-US"/>
              </w:rPr>
              <w:t xml:space="preserve"> </w:t>
            </w:r>
            <w:r w:rsidR="004E1B7B">
              <w:rPr>
                <w:rFonts w:ascii="Book Antiqua" w:hAnsi="Book Antiqua"/>
                <w:sz w:val="20"/>
                <w:szCs w:val="20"/>
                <w:lang w:eastAsia="en-US"/>
              </w:rPr>
              <w:t>О</w:t>
            </w:r>
            <w:r w:rsidR="004819BC">
              <w:rPr>
                <w:rFonts w:ascii="Book Antiqua" w:hAnsi="Book Antiqua"/>
                <w:sz w:val="20"/>
                <w:szCs w:val="20"/>
                <w:lang w:eastAsia="en-US"/>
              </w:rPr>
              <w:t>днако</w:t>
            </w:r>
            <w:r w:rsidRPr="00AD7D8A">
              <w:rPr>
                <w:rFonts w:ascii="Book Antiqua" w:hAnsi="Book Antiqua"/>
                <w:sz w:val="20"/>
                <w:szCs w:val="20"/>
                <w:lang w:eastAsia="en-US"/>
              </w:rPr>
              <w:t xml:space="preserve"> </w:t>
            </w:r>
            <w:r w:rsidR="004E1B7B">
              <w:rPr>
                <w:rFonts w:ascii="Book Antiqua" w:hAnsi="Book Antiqua"/>
                <w:sz w:val="20"/>
                <w:szCs w:val="20"/>
                <w:lang w:eastAsia="en-US"/>
              </w:rPr>
              <w:t>при выборе договора в документе «Заявка на расходование» доступен выбор любого договора из справочника</w:t>
            </w:r>
            <w:r w:rsidR="004819BC">
              <w:rPr>
                <w:rFonts w:ascii="Book Antiqua" w:hAnsi="Book Antiqua"/>
                <w:sz w:val="20"/>
                <w:szCs w:val="20"/>
                <w:lang w:eastAsia="en-US"/>
              </w:rPr>
              <w:t>.</w:t>
            </w:r>
          </w:p>
        </w:tc>
        <w:tc>
          <w:tcPr>
            <w:tcW w:w="3330" w:type="dxa"/>
            <w:tcBorders>
              <w:top w:val="single" w:sz="4" w:space="0" w:color="auto"/>
              <w:bottom w:val="single" w:sz="4" w:space="0" w:color="auto"/>
            </w:tcBorders>
            <w:shd w:val="clear" w:color="auto" w:fill="auto"/>
          </w:tcPr>
          <w:p w:rsidR="00EA74D1" w:rsidRPr="00AD7D8A" w:rsidRDefault="004E1B7B" w:rsidP="004E1B7B">
            <w:pPr>
              <w:keepLines/>
              <w:spacing w:line="256" w:lineRule="auto"/>
              <w:jc w:val="both"/>
              <w:rPr>
                <w:rFonts w:ascii="Book Antiqua" w:hAnsi="Book Antiqua"/>
                <w:sz w:val="20"/>
                <w:szCs w:val="20"/>
              </w:rPr>
            </w:pPr>
            <w:r>
              <w:rPr>
                <w:rFonts w:ascii="Book Antiqua" w:hAnsi="Book Antiqua"/>
                <w:sz w:val="20"/>
                <w:szCs w:val="20"/>
              </w:rPr>
              <w:t>При выборе договора в заявке на расходование н</w:t>
            </w:r>
            <w:r w:rsidR="00EA74D1" w:rsidRPr="00944823">
              <w:rPr>
                <w:rFonts w:ascii="Book Antiqua" w:hAnsi="Book Antiqua"/>
                <w:sz w:val="20"/>
                <w:szCs w:val="20"/>
              </w:rPr>
              <w:t>еобходим</w:t>
            </w:r>
            <w:r>
              <w:rPr>
                <w:rFonts w:ascii="Book Antiqua" w:hAnsi="Book Antiqua"/>
                <w:sz w:val="20"/>
                <w:szCs w:val="20"/>
              </w:rPr>
              <w:t xml:space="preserve">о автоматически устанавливать </w:t>
            </w:r>
            <w:r w:rsidR="00EA74D1" w:rsidRPr="00944823">
              <w:rPr>
                <w:rFonts w:ascii="Book Antiqua" w:hAnsi="Book Antiqua"/>
                <w:sz w:val="20"/>
                <w:szCs w:val="20"/>
              </w:rPr>
              <w:t xml:space="preserve">отбор по </w:t>
            </w:r>
            <w:r>
              <w:rPr>
                <w:rFonts w:ascii="Book Antiqua" w:hAnsi="Book Antiqua"/>
                <w:sz w:val="20"/>
                <w:szCs w:val="20"/>
              </w:rPr>
              <w:t>действующим</w:t>
            </w:r>
            <w:r w:rsidRPr="004E1B7B">
              <w:rPr>
                <w:rFonts w:ascii="Book Antiqua" w:hAnsi="Book Antiqua"/>
                <w:sz w:val="20"/>
                <w:szCs w:val="20"/>
              </w:rPr>
              <w:t xml:space="preserve"> </w:t>
            </w:r>
            <w:r>
              <w:rPr>
                <w:rFonts w:ascii="Book Antiqua" w:hAnsi="Book Antiqua"/>
                <w:sz w:val="20"/>
                <w:szCs w:val="20"/>
              </w:rPr>
              <w:t>договорам.</w:t>
            </w:r>
            <w:r w:rsidR="00EA74D1" w:rsidRPr="00944823">
              <w:rPr>
                <w:rFonts w:ascii="Book Antiqua" w:hAnsi="Book Antiqua"/>
                <w:sz w:val="20"/>
                <w:szCs w:val="20"/>
              </w:rPr>
              <w:t xml:space="preserve"> </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F00DB0" w:rsidP="00AD7D8A">
            <w:pPr>
              <w:keepLines/>
              <w:spacing w:line="256" w:lineRule="auto"/>
              <w:jc w:val="both"/>
              <w:rPr>
                <w:rFonts w:ascii="Book Antiqua" w:hAnsi="Book Antiqua"/>
                <w:sz w:val="20"/>
                <w:szCs w:val="20"/>
              </w:rPr>
            </w:pPr>
            <w:r w:rsidRPr="00AD7D8A">
              <w:rPr>
                <w:rFonts w:ascii="Book Antiqua" w:hAnsi="Book Antiqua"/>
                <w:b/>
                <w:sz w:val="20"/>
                <w:szCs w:val="20"/>
              </w:rPr>
              <w:t>П</w:t>
            </w:r>
            <w:r w:rsidR="00464AE7" w:rsidRPr="00AD7D8A">
              <w:rPr>
                <w:rFonts w:ascii="Book Antiqua" w:hAnsi="Book Antiqua"/>
                <w:b/>
                <w:sz w:val="20"/>
                <w:szCs w:val="20"/>
              </w:rPr>
              <w:t xml:space="preserve">ланирование </w:t>
            </w:r>
            <w:r w:rsidRPr="00AD7D8A">
              <w:rPr>
                <w:rFonts w:ascii="Book Antiqua" w:hAnsi="Book Antiqua"/>
                <w:b/>
                <w:sz w:val="20"/>
                <w:szCs w:val="20"/>
              </w:rPr>
              <w:t>ДС</w:t>
            </w:r>
          </w:p>
          <w:p w:rsidR="00F00DB0" w:rsidRPr="00AD7D8A" w:rsidRDefault="00F00DB0" w:rsidP="00AD7D8A">
            <w:pPr>
              <w:keepLines/>
              <w:spacing w:line="256" w:lineRule="auto"/>
              <w:jc w:val="both"/>
              <w:rPr>
                <w:rFonts w:ascii="Book Antiqua" w:hAnsi="Book Antiqua"/>
                <w:sz w:val="20"/>
                <w:szCs w:val="20"/>
              </w:rPr>
            </w:pPr>
          </w:p>
          <w:p w:rsidR="00F00DB0" w:rsidRPr="00AD7D8A" w:rsidRDefault="00B46D2C" w:rsidP="00B46D2C">
            <w:pPr>
              <w:keepLines/>
              <w:spacing w:line="256" w:lineRule="auto"/>
              <w:jc w:val="both"/>
              <w:rPr>
                <w:rFonts w:ascii="Book Antiqua" w:hAnsi="Book Antiqua"/>
                <w:sz w:val="20"/>
                <w:szCs w:val="20"/>
              </w:rPr>
            </w:pPr>
            <w:r>
              <w:rPr>
                <w:rFonts w:ascii="Book Antiqua" w:hAnsi="Book Antiqua"/>
                <w:sz w:val="20"/>
                <w:szCs w:val="20"/>
              </w:rPr>
              <w:t>Печатная форма</w:t>
            </w:r>
            <w:r w:rsidR="00AF7FBC" w:rsidRPr="00AD7D8A">
              <w:rPr>
                <w:rFonts w:ascii="Book Antiqua" w:hAnsi="Book Antiqua"/>
                <w:sz w:val="20"/>
                <w:szCs w:val="20"/>
              </w:rPr>
              <w:t xml:space="preserve"> документ</w:t>
            </w:r>
            <w:r>
              <w:rPr>
                <w:rFonts w:ascii="Book Antiqua" w:hAnsi="Book Antiqua"/>
                <w:sz w:val="20"/>
                <w:szCs w:val="20"/>
              </w:rPr>
              <w:t>а «Корректировка бюджетной операции»</w:t>
            </w:r>
          </w:p>
        </w:tc>
        <w:tc>
          <w:tcPr>
            <w:tcW w:w="4324" w:type="dxa"/>
            <w:tcBorders>
              <w:top w:val="single" w:sz="4" w:space="0" w:color="auto"/>
              <w:bottom w:val="single" w:sz="4" w:space="0" w:color="auto"/>
            </w:tcBorders>
            <w:shd w:val="clear" w:color="auto" w:fill="auto"/>
          </w:tcPr>
          <w:p w:rsidR="00EA74D1" w:rsidRPr="00AD7D8A" w:rsidRDefault="00F00DB0" w:rsidP="00B46D2C">
            <w:pPr>
              <w:keepLines/>
              <w:spacing w:line="256" w:lineRule="auto"/>
              <w:jc w:val="both"/>
              <w:rPr>
                <w:rFonts w:ascii="Book Antiqua" w:hAnsi="Book Antiqua"/>
                <w:sz w:val="20"/>
                <w:szCs w:val="20"/>
              </w:rPr>
            </w:pPr>
            <w:r w:rsidRPr="00C02652">
              <w:rPr>
                <w:rFonts w:ascii="Book Antiqua" w:hAnsi="Book Antiqua"/>
                <w:sz w:val="20"/>
                <w:szCs w:val="20"/>
              </w:rPr>
              <w:t>В 1С</w:t>
            </w:r>
            <w:proofErr w:type="gramStart"/>
            <w:r w:rsidRPr="00C02652">
              <w:rPr>
                <w:rFonts w:ascii="Book Antiqua" w:hAnsi="Book Antiqua"/>
                <w:sz w:val="20"/>
                <w:szCs w:val="20"/>
              </w:rPr>
              <w:t>:Д</w:t>
            </w:r>
            <w:proofErr w:type="gramEnd"/>
            <w:r w:rsidRPr="00C02652">
              <w:rPr>
                <w:rFonts w:ascii="Book Antiqua" w:hAnsi="Book Antiqua"/>
                <w:sz w:val="20"/>
                <w:szCs w:val="20"/>
              </w:rPr>
              <w:t xml:space="preserve">ДС </w:t>
            </w:r>
            <w:r w:rsidR="00826FFC" w:rsidRPr="00C02652">
              <w:rPr>
                <w:rFonts w:ascii="Book Antiqua" w:hAnsi="Book Antiqua"/>
                <w:sz w:val="20"/>
                <w:szCs w:val="20"/>
              </w:rPr>
              <w:t xml:space="preserve">для документа «Корректировка планов ДДС» </w:t>
            </w:r>
            <w:r w:rsidR="00B46D2C" w:rsidRPr="00C02652">
              <w:rPr>
                <w:rFonts w:ascii="Book Antiqua" w:hAnsi="Book Antiqua"/>
                <w:sz w:val="20"/>
                <w:szCs w:val="20"/>
              </w:rPr>
              <w:t xml:space="preserve">предусмотрена </w:t>
            </w:r>
            <w:r w:rsidR="00826FFC" w:rsidRPr="00C02652">
              <w:rPr>
                <w:rFonts w:ascii="Book Antiqua" w:hAnsi="Book Antiqua"/>
                <w:sz w:val="20"/>
                <w:szCs w:val="20"/>
              </w:rPr>
              <w:t>печатная форма</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lang w:eastAsia="en-US"/>
              </w:rPr>
            </w:pPr>
            <w:r w:rsidRPr="00AD7D8A">
              <w:rPr>
                <w:rFonts w:ascii="Book Antiqua" w:hAnsi="Book Antiqua"/>
                <w:sz w:val="20"/>
                <w:szCs w:val="20"/>
                <w:lang w:eastAsia="en-US"/>
              </w:rPr>
              <w:t xml:space="preserve">В КСУ </w:t>
            </w:r>
            <w:r w:rsidR="00826FFC" w:rsidRPr="00AD7D8A">
              <w:rPr>
                <w:rFonts w:ascii="Book Antiqua" w:hAnsi="Book Antiqua"/>
                <w:sz w:val="20"/>
                <w:szCs w:val="20"/>
                <w:lang w:eastAsia="en-US"/>
              </w:rPr>
              <w:t xml:space="preserve">для документа «Корректировка бюджетной операции» </w:t>
            </w:r>
            <w:r w:rsidRPr="00AD7D8A">
              <w:rPr>
                <w:rFonts w:ascii="Book Antiqua" w:hAnsi="Book Antiqua"/>
                <w:sz w:val="20"/>
                <w:szCs w:val="20"/>
                <w:lang w:eastAsia="en-US"/>
              </w:rPr>
              <w:t>реализована печатная форма документа</w:t>
            </w:r>
            <w:r w:rsidR="00B46D2C">
              <w:rPr>
                <w:rFonts w:ascii="Book Antiqua" w:hAnsi="Book Antiqua"/>
                <w:sz w:val="20"/>
                <w:szCs w:val="20"/>
                <w:lang w:eastAsia="en-US"/>
              </w:rPr>
              <w:t>,</w:t>
            </w:r>
            <w:r w:rsidRPr="00AD7D8A">
              <w:rPr>
                <w:rFonts w:ascii="Book Antiqua" w:hAnsi="Book Antiqua"/>
                <w:sz w:val="20"/>
                <w:szCs w:val="20"/>
                <w:lang w:eastAsia="en-US"/>
              </w:rPr>
              <w:t xml:space="preserve"> разработанная для </w:t>
            </w:r>
            <w:r w:rsidR="00461619" w:rsidRPr="00AD7D8A">
              <w:rPr>
                <w:rFonts w:ascii="Book Antiqua" w:hAnsi="Book Antiqua"/>
                <w:sz w:val="20"/>
                <w:szCs w:val="20"/>
                <w:lang w:eastAsia="en-US"/>
              </w:rPr>
              <w:t>Иркутскэнерго</w:t>
            </w:r>
            <w:r w:rsidR="00461619">
              <w:rPr>
                <w:rFonts w:ascii="Book Antiqua" w:hAnsi="Book Antiqua"/>
                <w:sz w:val="20"/>
                <w:szCs w:val="20"/>
                <w:lang w:eastAsia="en-US"/>
              </w:rPr>
              <w:t>.</w:t>
            </w:r>
          </w:p>
        </w:tc>
        <w:tc>
          <w:tcPr>
            <w:tcW w:w="3330" w:type="dxa"/>
            <w:tcBorders>
              <w:top w:val="single" w:sz="4" w:space="0" w:color="auto"/>
              <w:bottom w:val="single" w:sz="4" w:space="0" w:color="auto"/>
            </w:tcBorders>
            <w:shd w:val="clear" w:color="auto" w:fill="auto"/>
          </w:tcPr>
          <w:p w:rsidR="00EA74D1" w:rsidRPr="00AD7D8A" w:rsidRDefault="00826FFC" w:rsidP="00B46D2C">
            <w:pPr>
              <w:keepLines/>
              <w:spacing w:line="256" w:lineRule="auto"/>
              <w:jc w:val="both"/>
              <w:rPr>
                <w:rFonts w:ascii="Book Antiqua" w:hAnsi="Book Antiqua"/>
                <w:sz w:val="20"/>
                <w:szCs w:val="20"/>
              </w:rPr>
            </w:pPr>
            <w:r w:rsidRPr="00944823">
              <w:rPr>
                <w:rFonts w:ascii="Book Antiqua" w:hAnsi="Book Antiqua"/>
                <w:sz w:val="20"/>
                <w:szCs w:val="20"/>
              </w:rPr>
              <w:t xml:space="preserve">Для документа «Корректировка бюджетной операции» </w:t>
            </w:r>
            <w:r w:rsidRPr="00C02652">
              <w:rPr>
                <w:rFonts w:ascii="Book Antiqua" w:hAnsi="Book Antiqua"/>
                <w:sz w:val="20"/>
                <w:szCs w:val="20"/>
              </w:rPr>
              <w:t>н</w:t>
            </w:r>
            <w:r w:rsidR="00EA74D1" w:rsidRPr="00AD7D8A">
              <w:rPr>
                <w:rFonts w:ascii="Book Antiqua" w:hAnsi="Book Antiqua"/>
                <w:sz w:val="20"/>
                <w:szCs w:val="20"/>
              </w:rPr>
              <w:t xml:space="preserve">еобходимо </w:t>
            </w:r>
            <w:r w:rsidR="00B46D2C">
              <w:rPr>
                <w:rFonts w:ascii="Book Antiqua" w:hAnsi="Book Antiqua"/>
                <w:sz w:val="20"/>
                <w:szCs w:val="20"/>
              </w:rPr>
              <w:t>реализовать</w:t>
            </w:r>
            <w:r w:rsidR="00EA74D1" w:rsidRPr="00AD7D8A">
              <w:rPr>
                <w:rFonts w:ascii="Book Antiqua" w:hAnsi="Book Antiqua"/>
                <w:sz w:val="20"/>
                <w:szCs w:val="20"/>
              </w:rPr>
              <w:t xml:space="preserve"> печатную форму </w:t>
            </w:r>
            <w:r w:rsidR="00D36FE6" w:rsidRPr="00AD7D8A">
              <w:rPr>
                <w:rFonts w:ascii="Book Antiqua" w:hAnsi="Book Antiqua"/>
                <w:sz w:val="20"/>
                <w:szCs w:val="20"/>
              </w:rPr>
              <w:t xml:space="preserve">по </w:t>
            </w:r>
            <w:proofErr w:type="gramStart"/>
            <w:r w:rsidRPr="00944823">
              <w:rPr>
                <w:rFonts w:ascii="Book Antiqua" w:hAnsi="Book Antiqua"/>
                <w:sz w:val="20"/>
                <w:szCs w:val="20"/>
              </w:rPr>
              <w:t>формату</w:t>
            </w:r>
            <w:proofErr w:type="gramEnd"/>
            <w:r w:rsidRPr="00944823">
              <w:rPr>
                <w:rFonts w:ascii="Book Antiqua" w:hAnsi="Book Antiqua"/>
                <w:sz w:val="20"/>
                <w:szCs w:val="20"/>
              </w:rPr>
              <w:t xml:space="preserve"> </w:t>
            </w:r>
            <w:r w:rsidRPr="00AD7D8A">
              <w:rPr>
                <w:rFonts w:ascii="Book Antiqua" w:hAnsi="Book Antiqua"/>
                <w:sz w:val="20"/>
                <w:szCs w:val="20"/>
              </w:rPr>
              <w:t xml:space="preserve">предоставленному </w:t>
            </w:r>
            <w:r w:rsidR="00EA74D1" w:rsidRPr="00AD7D8A">
              <w:rPr>
                <w:rFonts w:ascii="Book Antiqua" w:hAnsi="Book Antiqua"/>
                <w:sz w:val="20"/>
                <w:szCs w:val="20"/>
              </w:rPr>
              <w:t>Заказчиком</w:t>
            </w:r>
            <w:r w:rsidR="00461619">
              <w:rPr>
                <w:rFonts w:ascii="Book Antiqua" w:hAnsi="Book Antiqua"/>
                <w:sz w:val="20"/>
                <w:szCs w:val="20"/>
              </w:rPr>
              <w:t>.</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8E665B" w:rsidP="00AD7D8A">
            <w:pPr>
              <w:keepLines/>
              <w:spacing w:line="256" w:lineRule="auto"/>
              <w:jc w:val="both"/>
              <w:rPr>
                <w:rFonts w:ascii="Book Antiqua" w:hAnsi="Book Antiqua"/>
                <w:b/>
                <w:sz w:val="20"/>
                <w:szCs w:val="20"/>
              </w:rPr>
            </w:pPr>
            <w:r w:rsidRPr="00AD7D8A">
              <w:rPr>
                <w:rFonts w:ascii="Book Antiqua" w:hAnsi="Book Antiqua"/>
                <w:b/>
                <w:sz w:val="20"/>
                <w:szCs w:val="20"/>
              </w:rPr>
              <w:t>Казначейское исполнение</w:t>
            </w:r>
          </w:p>
          <w:p w:rsidR="008E665B" w:rsidRPr="00AD7D8A" w:rsidRDefault="008E665B" w:rsidP="00AD7D8A">
            <w:pPr>
              <w:keepLines/>
              <w:spacing w:line="256" w:lineRule="auto"/>
              <w:jc w:val="both"/>
              <w:rPr>
                <w:rFonts w:ascii="Book Antiqua" w:hAnsi="Book Antiqua"/>
                <w:sz w:val="20"/>
                <w:szCs w:val="20"/>
              </w:rPr>
            </w:pPr>
          </w:p>
          <w:p w:rsidR="008E665B" w:rsidRPr="00AD7D8A" w:rsidRDefault="008E665B" w:rsidP="00AD7D8A">
            <w:pPr>
              <w:keepLines/>
              <w:spacing w:line="256" w:lineRule="auto"/>
              <w:jc w:val="both"/>
              <w:rPr>
                <w:rFonts w:ascii="Book Antiqua" w:hAnsi="Book Antiqua"/>
                <w:sz w:val="20"/>
                <w:szCs w:val="20"/>
              </w:rPr>
            </w:pPr>
            <w:r w:rsidRPr="00AD7D8A">
              <w:rPr>
                <w:rFonts w:ascii="Book Antiqua" w:hAnsi="Book Antiqua"/>
                <w:sz w:val="20"/>
                <w:szCs w:val="20"/>
              </w:rPr>
              <w:t>Формирование срочных заявок на расходование в МКП</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ДС</w:t>
            </w:r>
            <w:r w:rsidR="008E665B" w:rsidRPr="00C02652">
              <w:rPr>
                <w:rFonts w:ascii="Book Antiqua" w:hAnsi="Book Antiqua"/>
                <w:sz w:val="20"/>
                <w:szCs w:val="20"/>
              </w:rPr>
              <w:t xml:space="preserve"> функционал </w:t>
            </w:r>
            <w:r w:rsidR="00B36814" w:rsidRPr="00AD7D8A">
              <w:rPr>
                <w:rFonts w:ascii="Book Antiqua" w:hAnsi="Book Antiqua"/>
                <w:sz w:val="20"/>
                <w:szCs w:val="20"/>
              </w:rPr>
              <w:t xml:space="preserve">МКП </w:t>
            </w:r>
            <w:r w:rsidRPr="00AD7D8A">
              <w:rPr>
                <w:rFonts w:ascii="Book Antiqua" w:hAnsi="Book Antiqua"/>
                <w:sz w:val="20"/>
                <w:szCs w:val="20"/>
              </w:rPr>
              <w:t>не реализован</w:t>
            </w:r>
            <w:r w:rsidR="00B46D2C">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lang w:eastAsia="en-US"/>
              </w:rPr>
            </w:pPr>
            <w:r w:rsidRPr="00AD7D8A">
              <w:rPr>
                <w:rFonts w:ascii="Book Antiqua" w:hAnsi="Book Antiqua"/>
                <w:sz w:val="20"/>
                <w:szCs w:val="20"/>
                <w:lang w:eastAsia="en-US"/>
              </w:rPr>
              <w:t xml:space="preserve">В КСУ </w:t>
            </w:r>
            <w:r w:rsidR="00B36814" w:rsidRPr="00AD7D8A">
              <w:rPr>
                <w:rFonts w:ascii="Book Antiqua" w:hAnsi="Book Antiqua"/>
                <w:sz w:val="20"/>
                <w:szCs w:val="20"/>
                <w:lang w:eastAsia="en-US"/>
              </w:rPr>
              <w:t xml:space="preserve">в МКП </w:t>
            </w:r>
            <w:r w:rsidRPr="00AD7D8A">
              <w:rPr>
                <w:rFonts w:ascii="Book Antiqua" w:hAnsi="Book Antiqua"/>
                <w:sz w:val="20"/>
                <w:szCs w:val="20"/>
                <w:lang w:eastAsia="en-US"/>
              </w:rPr>
              <w:t>не предусмотрено создание документов</w:t>
            </w:r>
            <w:r w:rsidR="00B36814" w:rsidRPr="00AD7D8A">
              <w:rPr>
                <w:rFonts w:ascii="Book Antiqua" w:hAnsi="Book Antiqua"/>
                <w:sz w:val="20"/>
                <w:szCs w:val="20"/>
                <w:lang w:eastAsia="en-US"/>
              </w:rPr>
              <w:t xml:space="preserve"> «Заявка на расходование» и «Платежное поручение исходящее»</w:t>
            </w:r>
            <w:r w:rsidRPr="00AD7D8A">
              <w:rPr>
                <w:rFonts w:ascii="Book Antiqua" w:hAnsi="Book Antiqua"/>
                <w:sz w:val="20"/>
                <w:szCs w:val="20"/>
                <w:lang w:eastAsia="en-US"/>
              </w:rPr>
              <w:t xml:space="preserve"> на основании данных МКП</w:t>
            </w:r>
            <w:r w:rsidR="00461619">
              <w:rPr>
                <w:rFonts w:ascii="Book Antiqua" w:hAnsi="Book Antiqua"/>
                <w:sz w:val="20"/>
                <w:szCs w:val="20"/>
                <w:lang w:eastAsia="en-US"/>
              </w:rPr>
              <w:t>.</w:t>
            </w:r>
          </w:p>
        </w:tc>
        <w:tc>
          <w:tcPr>
            <w:tcW w:w="3330" w:type="dxa"/>
            <w:tcBorders>
              <w:top w:val="single" w:sz="4" w:space="0" w:color="auto"/>
              <w:bottom w:val="single" w:sz="4" w:space="0" w:color="auto"/>
            </w:tcBorders>
            <w:shd w:val="clear" w:color="auto" w:fill="auto"/>
          </w:tcPr>
          <w:p w:rsidR="00EA74D1" w:rsidRPr="00944823" w:rsidRDefault="00EA74D1" w:rsidP="00B46D2C">
            <w:pPr>
              <w:keepLines/>
              <w:spacing w:line="256" w:lineRule="auto"/>
              <w:jc w:val="both"/>
              <w:rPr>
                <w:rFonts w:ascii="Book Antiqua" w:hAnsi="Book Antiqua"/>
                <w:sz w:val="20"/>
                <w:szCs w:val="20"/>
              </w:rPr>
            </w:pPr>
            <w:r w:rsidRPr="00944823">
              <w:rPr>
                <w:rFonts w:ascii="Book Antiqua" w:hAnsi="Book Antiqua"/>
                <w:sz w:val="20"/>
                <w:szCs w:val="20"/>
              </w:rPr>
              <w:t xml:space="preserve">Необходимо в документе МКП </w:t>
            </w:r>
            <w:r w:rsidR="00B36814" w:rsidRPr="00C02652">
              <w:rPr>
                <w:rFonts w:ascii="Book Antiqua" w:hAnsi="Book Antiqua"/>
                <w:sz w:val="20"/>
                <w:szCs w:val="20"/>
              </w:rPr>
              <w:t xml:space="preserve">разработать функционал позволяющий </w:t>
            </w:r>
            <w:r w:rsidRPr="00AD7D8A">
              <w:rPr>
                <w:rFonts w:ascii="Book Antiqua" w:hAnsi="Book Antiqua"/>
                <w:sz w:val="20"/>
                <w:szCs w:val="20"/>
              </w:rPr>
              <w:t xml:space="preserve">создавать </w:t>
            </w:r>
            <w:r w:rsidR="00B46D2C">
              <w:rPr>
                <w:rFonts w:ascii="Book Antiqua" w:hAnsi="Book Antiqua"/>
                <w:sz w:val="20"/>
                <w:szCs w:val="20"/>
              </w:rPr>
              <w:t xml:space="preserve">комплект </w:t>
            </w:r>
            <w:r w:rsidRPr="00AD7D8A">
              <w:rPr>
                <w:rFonts w:ascii="Book Antiqua" w:hAnsi="Book Antiqua"/>
                <w:sz w:val="20"/>
                <w:szCs w:val="20"/>
              </w:rPr>
              <w:t>документ</w:t>
            </w:r>
            <w:r w:rsidR="00B46D2C">
              <w:rPr>
                <w:rFonts w:ascii="Book Antiqua" w:hAnsi="Book Antiqua"/>
                <w:sz w:val="20"/>
                <w:szCs w:val="20"/>
              </w:rPr>
              <w:t>ов</w:t>
            </w:r>
            <w:r w:rsidRPr="00AD7D8A">
              <w:rPr>
                <w:rFonts w:ascii="Book Antiqua" w:hAnsi="Book Antiqua"/>
                <w:sz w:val="20"/>
                <w:szCs w:val="20"/>
              </w:rPr>
              <w:t xml:space="preserve"> «Заявка на расходование» и </w:t>
            </w:r>
            <w:r w:rsidRPr="00944823">
              <w:rPr>
                <w:rFonts w:ascii="Book Antiqua" w:hAnsi="Book Antiqua"/>
                <w:sz w:val="20"/>
                <w:szCs w:val="20"/>
              </w:rPr>
              <w:t>«Платежное поручение исходящее</w:t>
            </w:r>
            <w:r w:rsidR="00B46D2C">
              <w:rPr>
                <w:rFonts w:ascii="Book Antiqua" w:hAnsi="Book Antiqua"/>
                <w:sz w:val="20"/>
                <w:szCs w:val="20"/>
              </w:rPr>
              <w:t>».</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both"/>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b/>
                <w:sz w:val="20"/>
                <w:szCs w:val="20"/>
              </w:rPr>
            </w:pPr>
            <w:r w:rsidRPr="00AD7D8A">
              <w:rPr>
                <w:rFonts w:ascii="Book Antiqua" w:hAnsi="Book Antiqua"/>
                <w:b/>
                <w:sz w:val="20"/>
                <w:szCs w:val="20"/>
              </w:rPr>
              <w:t>Интерфейсы пользователей</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 xml:space="preserve">ДС </w:t>
            </w:r>
            <w:r w:rsidR="000863B0" w:rsidRPr="00AD7D8A">
              <w:rPr>
                <w:rFonts w:ascii="Book Antiqua" w:hAnsi="Book Antiqua"/>
                <w:sz w:val="20"/>
                <w:szCs w:val="20"/>
              </w:rPr>
              <w:t>реализован 1 интерфейс для все</w:t>
            </w:r>
            <w:r w:rsidR="00461619">
              <w:rPr>
                <w:rFonts w:ascii="Book Antiqua" w:hAnsi="Book Antiqua"/>
                <w:sz w:val="20"/>
                <w:szCs w:val="20"/>
              </w:rPr>
              <w:t>х</w:t>
            </w:r>
            <w:r w:rsidR="000863B0" w:rsidRPr="00AD7D8A">
              <w:rPr>
                <w:rFonts w:ascii="Book Antiqua" w:hAnsi="Book Antiqua"/>
                <w:sz w:val="20"/>
                <w:szCs w:val="20"/>
              </w:rPr>
              <w:t xml:space="preserve"> пользователей</w:t>
            </w:r>
            <w:r w:rsidR="00461619">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0863B0" w:rsidP="00AD7D8A">
            <w:pPr>
              <w:keepLines/>
              <w:spacing w:line="256" w:lineRule="auto"/>
              <w:jc w:val="both"/>
              <w:rPr>
                <w:rFonts w:ascii="Book Antiqua" w:hAnsi="Book Antiqua"/>
                <w:sz w:val="20"/>
                <w:szCs w:val="20"/>
                <w:lang w:eastAsia="en-US"/>
              </w:rPr>
            </w:pPr>
            <w:r w:rsidRPr="00AD7D8A">
              <w:rPr>
                <w:rFonts w:ascii="Book Antiqua" w:hAnsi="Book Antiqua"/>
                <w:sz w:val="20"/>
                <w:szCs w:val="20"/>
                <w:lang w:eastAsia="en-US"/>
              </w:rPr>
              <w:t>В КСУ д</w:t>
            </w:r>
            <w:r w:rsidR="00EA74D1" w:rsidRPr="00AD7D8A">
              <w:rPr>
                <w:rFonts w:ascii="Book Antiqua" w:hAnsi="Book Antiqua"/>
                <w:sz w:val="20"/>
                <w:szCs w:val="20"/>
                <w:lang w:eastAsia="en-US"/>
              </w:rPr>
              <w:t xml:space="preserve">ля подсистемы казначейство </w:t>
            </w:r>
            <w:r w:rsidR="00461619">
              <w:rPr>
                <w:rFonts w:ascii="Book Antiqua" w:hAnsi="Book Antiqua"/>
                <w:sz w:val="20"/>
                <w:szCs w:val="20"/>
                <w:lang w:eastAsia="en-US"/>
              </w:rPr>
              <w:t>реализован один интерфейс.</w:t>
            </w:r>
            <w:r w:rsidRPr="00AD7D8A">
              <w:rPr>
                <w:rFonts w:ascii="Book Antiqua" w:hAnsi="Book Antiqua"/>
                <w:sz w:val="20"/>
                <w:szCs w:val="20"/>
                <w:lang w:eastAsia="en-US"/>
              </w:rPr>
              <w:t xml:space="preserve"> </w:t>
            </w:r>
          </w:p>
        </w:tc>
        <w:tc>
          <w:tcPr>
            <w:tcW w:w="3330"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Необходимо разработать новые интерфейсы пользователей в соотве</w:t>
            </w:r>
            <w:r w:rsidR="009A26CF" w:rsidRPr="00AD7D8A">
              <w:rPr>
                <w:rFonts w:ascii="Book Antiqua" w:hAnsi="Book Antiqua"/>
                <w:sz w:val="20"/>
                <w:szCs w:val="20"/>
              </w:rPr>
              <w:t>т</w:t>
            </w:r>
            <w:r w:rsidRPr="00AD7D8A">
              <w:rPr>
                <w:rFonts w:ascii="Book Antiqua" w:hAnsi="Book Antiqua"/>
                <w:sz w:val="20"/>
                <w:szCs w:val="20"/>
              </w:rPr>
              <w:t>ствии с ролями пользователей подсистемы Казначейство:</w:t>
            </w:r>
          </w:p>
          <w:p w:rsidR="00EA74D1" w:rsidRPr="00944823" w:rsidRDefault="00EA74D1" w:rsidP="00C00282">
            <w:pPr>
              <w:pStyle w:val="aff3"/>
              <w:keepLines/>
              <w:numPr>
                <w:ilvl w:val="0"/>
                <w:numId w:val="22"/>
              </w:numPr>
              <w:spacing w:line="256" w:lineRule="auto"/>
              <w:jc w:val="both"/>
              <w:rPr>
                <w:rFonts w:ascii="Book Antiqua" w:hAnsi="Book Antiqua"/>
                <w:sz w:val="20"/>
                <w:szCs w:val="20"/>
              </w:rPr>
            </w:pPr>
            <w:r w:rsidRPr="00944823">
              <w:rPr>
                <w:rFonts w:ascii="Book Antiqua" w:hAnsi="Book Antiqua"/>
                <w:sz w:val="20"/>
                <w:szCs w:val="20"/>
              </w:rPr>
              <w:t>Инициатор платежа</w:t>
            </w:r>
          </w:p>
          <w:p w:rsidR="00EA74D1" w:rsidRPr="00AD7D8A" w:rsidRDefault="00EA74D1" w:rsidP="00C00282">
            <w:pPr>
              <w:pStyle w:val="aff3"/>
              <w:keepLines/>
              <w:numPr>
                <w:ilvl w:val="0"/>
                <w:numId w:val="22"/>
              </w:numPr>
              <w:spacing w:line="256" w:lineRule="auto"/>
              <w:jc w:val="both"/>
              <w:rPr>
                <w:rFonts w:ascii="Book Antiqua" w:hAnsi="Book Antiqua"/>
                <w:sz w:val="20"/>
                <w:szCs w:val="20"/>
              </w:rPr>
            </w:pPr>
            <w:r w:rsidRPr="00AD7D8A">
              <w:rPr>
                <w:rFonts w:ascii="Book Antiqua" w:hAnsi="Book Antiqua"/>
                <w:sz w:val="20"/>
                <w:szCs w:val="20"/>
              </w:rPr>
              <w:t>Руководитель казначейства</w:t>
            </w:r>
          </w:p>
          <w:p w:rsidR="00EA74D1" w:rsidRPr="00AD7D8A" w:rsidRDefault="00EA74D1" w:rsidP="00C00282">
            <w:pPr>
              <w:pStyle w:val="aff3"/>
              <w:keepLines/>
              <w:numPr>
                <w:ilvl w:val="0"/>
                <w:numId w:val="22"/>
              </w:numPr>
              <w:spacing w:line="256" w:lineRule="auto"/>
              <w:jc w:val="both"/>
              <w:rPr>
                <w:rFonts w:ascii="Book Antiqua" w:hAnsi="Book Antiqua"/>
                <w:sz w:val="20"/>
                <w:szCs w:val="20"/>
              </w:rPr>
            </w:pPr>
            <w:r w:rsidRPr="00AD7D8A">
              <w:rPr>
                <w:rFonts w:ascii="Book Antiqua" w:hAnsi="Book Antiqua"/>
                <w:sz w:val="20"/>
                <w:szCs w:val="20"/>
              </w:rPr>
              <w:t>Руководитель отдела</w:t>
            </w:r>
          </w:p>
          <w:p w:rsidR="00EA74D1" w:rsidRPr="00AD7D8A" w:rsidRDefault="00EA74D1" w:rsidP="00C00282">
            <w:pPr>
              <w:pStyle w:val="aff3"/>
              <w:keepLines/>
              <w:numPr>
                <w:ilvl w:val="0"/>
                <w:numId w:val="22"/>
              </w:numPr>
              <w:spacing w:line="256" w:lineRule="auto"/>
              <w:jc w:val="both"/>
              <w:rPr>
                <w:rFonts w:ascii="Book Antiqua" w:hAnsi="Book Antiqua"/>
                <w:sz w:val="20"/>
                <w:szCs w:val="20"/>
              </w:rPr>
            </w:pPr>
            <w:r w:rsidRPr="00AD7D8A">
              <w:rPr>
                <w:rFonts w:ascii="Book Antiqua" w:hAnsi="Book Antiqua"/>
                <w:sz w:val="20"/>
                <w:szCs w:val="20"/>
              </w:rPr>
              <w:t>Сотрудник казначейства</w:t>
            </w:r>
          </w:p>
          <w:p w:rsidR="00EA74D1" w:rsidRPr="00AD7D8A" w:rsidRDefault="00EA74D1" w:rsidP="00C00282">
            <w:pPr>
              <w:pStyle w:val="aff3"/>
              <w:keepLines/>
              <w:numPr>
                <w:ilvl w:val="0"/>
                <w:numId w:val="22"/>
              </w:numPr>
              <w:spacing w:line="256" w:lineRule="auto"/>
              <w:jc w:val="both"/>
              <w:rPr>
                <w:rFonts w:ascii="Book Antiqua" w:hAnsi="Book Antiqua"/>
                <w:sz w:val="20"/>
                <w:szCs w:val="20"/>
              </w:rPr>
            </w:pPr>
            <w:r w:rsidRPr="00AD7D8A">
              <w:rPr>
                <w:rFonts w:ascii="Book Antiqua" w:hAnsi="Book Antiqua"/>
                <w:sz w:val="20"/>
                <w:szCs w:val="20"/>
              </w:rPr>
              <w:t>Финансовый директор компании</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1726FD" w:rsidP="00AD7D8A">
            <w:pPr>
              <w:keepLines/>
              <w:spacing w:line="256" w:lineRule="auto"/>
              <w:jc w:val="both"/>
              <w:rPr>
                <w:rFonts w:ascii="Book Antiqua" w:hAnsi="Book Antiqua"/>
                <w:b/>
                <w:sz w:val="20"/>
                <w:szCs w:val="20"/>
              </w:rPr>
            </w:pPr>
            <w:r w:rsidRPr="00AD7D8A">
              <w:rPr>
                <w:rFonts w:ascii="Book Antiqua" w:hAnsi="Book Antiqua"/>
                <w:b/>
                <w:sz w:val="20"/>
                <w:szCs w:val="20"/>
              </w:rPr>
              <w:t>Подсистема учета договоров</w:t>
            </w:r>
          </w:p>
          <w:p w:rsidR="001726FD" w:rsidRPr="00AD7D8A" w:rsidRDefault="001726FD" w:rsidP="00AD7D8A">
            <w:pPr>
              <w:keepLines/>
              <w:spacing w:line="256" w:lineRule="auto"/>
              <w:jc w:val="both"/>
              <w:rPr>
                <w:rFonts w:ascii="Book Antiqua" w:hAnsi="Book Antiqua"/>
                <w:sz w:val="20"/>
                <w:szCs w:val="20"/>
              </w:rPr>
            </w:pPr>
          </w:p>
          <w:p w:rsidR="001726FD" w:rsidRPr="00AD7D8A" w:rsidRDefault="001726FD" w:rsidP="00AD7D8A">
            <w:pPr>
              <w:keepLines/>
              <w:spacing w:line="256" w:lineRule="auto"/>
              <w:jc w:val="both"/>
              <w:rPr>
                <w:rFonts w:ascii="Book Antiqua" w:hAnsi="Book Antiqua"/>
                <w:sz w:val="20"/>
                <w:szCs w:val="20"/>
              </w:rPr>
            </w:pPr>
            <w:r w:rsidRPr="00AD7D8A">
              <w:rPr>
                <w:rFonts w:ascii="Book Antiqua" w:hAnsi="Book Antiqua"/>
                <w:sz w:val="20"/>
                <w:szCs w:val="20"/>
              </w:rPr>
              <w:t xml:space="preserve">Оповещение о необходимости </w:t>
            </w:r>
            <w:proofErr w:type="gramStart"/>
            <w:r w:rsidRPr="00AD7D8A">
              <w:rPr>
                <w:rFonts w:ascii="Book Antiqua" w:hAnsi="Book Antiqua"/>
                <w:sz w:val="20"/>
                <w:szCs w:val="20"/>
              </w:rPr>
              <w:t>предоставить документы</w:t>
            </w:r>
            <w:proofErr w:type="gramEnd"/>
            <w:r w:rsidRPr="00AD7D8A">
              <w:rPr>
                <w:rFonts w:ascii="Book Antiqua" w:hAnsi="Book Antiqua"/>
                <w:sz w:val="20"/>
                <w:szCs w:val="20"/>
              </w:rPr>
              <w:t xml:space="preserve"> для банков</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 xml:space="preserve">ДС </w:t>
            </w:r>
            <w:r w:rsidR="001726FD" w:rsidRPr="00C02652">
              <w:rPr>
                <w:rFonts w:ascii="Book Antiqua" w:hAnsi="Book Antiqua"/>
                <w:sz w:val="20"/>
                <w:szCs w:val="20"/>
              </w:rPr>
              <w:t>фу</w:t>
            </w:r>
            <w:r w:rsidR="00936292" w:rsidRPr="00AD7D8A">
              <w:rPr>
                <w:rFonts w:ascii="Book Antiqua" w:hAnsi="Book Antiqua"/>
                <w:sz w:val="20"/>
                <w:szCs w:val="20"/>
              </w:rPr>
              <w:t>нк</w:t>
            </w:r>
            <w:r w:rsidR="001726FD" w:rsidRPr="00AD7D8A">
              <w:rPr>
                <w:rFonts w:ascii="Book Antiqua" w:hAnsi="Book Antiqua"/>
                <w:sz w:val="20"/>
                <w:szCs w:val="20"/>
              </w:rPr>
              <w:t xml:space="preserve">ционал </w:t>
            </w:r>
            <w:r w:rsidRPr="00AD7D8A">
              <w:rPr>
                <w:rFonts w:ascii="Book Antiqua" w:hAnsi="Book Antiqua"/>
                <w:sz w:val="20"/>
                <w:szCs w:val="20"/>
              </w:rPr>
              <w:t>не реализован</w:t>
            </w:r>
            <w:r w:rsidR="00461619">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936292" w:rsidP="00AD7D8A">
            <w:pPr>
              <w:keepLines/>
              <w:spacing w:line="256" w:lineRule="auto"/>
              <w:jc w:val="both"/>
              <w:rPr>
                <w:rFonts w:ascii="Book Antiqua" w:hAnsi="Book Antiqua"/>
                <w:sz w:val="20"/>
                <w:szCs w:val="20"/>
                <w:lang w:eastAsia="en-US"/>
              </w:rPr>
            </w:pPr>
            <w:r w:rsidRPr="00AD7D8A">
              <w:rPr>
                <w:rFonts w:ascii="Book Antiqua" w:hAnsi="Book Antiqua"/>
                <w:sz w:val="20"/>
                <w:szCs w:val="20"/>
                <w:lang w:eastAsia="en-US"/>
              </w:rPr>
              <w:t>В КСУ учет условий по договорам контрагентов ведется документами «</w:t>
            </w:r>
            <w:r w:rsidR="0042690B" w:rsidRPr="00AD7D8A">
              <w:rPr>
                <w:rFonts w:ascii="Book Antiqua" w:hAnsi="Book Antiqua"/>
                <w:sz w:val="20"/>
                <w:szCs w:val="20"/>
                <w:lang w:eastAsia="en-US"/>
              </w:rPr>
              <w:t>Условия договоров</w:t>
            </w:r>
            <w:r w:rsidRPr="00AD7D8A">
              <w:rPr>
                <w:rFonts w:ascii="Book Antiqua" w:hAnsi="Book Antiqua"/>
                <w:sz w:val="20"/>
                <w:szCs w:val="20"/>
                <w:lang w:eastAsia="en-US"/>
              </w:rPr>
              <w:t>»</w:t>
            </w:r>
            <w:r w:rsidR="0042690B" w:rsidRPr="00AD7D8A">
              <w:rPr>
                <w:rFonts w:ascii="Book Antiqua" w:hAnsi="Book Antiqua"/>
                <w:sz w:val="20"/>
                <w:szCs w:val="20"/>
                <w:lang w:eastAsia="en-US"/>
              </w:rPr>
              <w:t>, однако он не позволяет оповещать пользователей о</w:t>
            </w:r>
            <w:r w:rsidR="0042690B" w:rsidRPr="00AD7D8A">
              <w:rPr>
                <w:rFonts w:ascii="Book Antiqua" w:hAnsi="Book Antiqua"/>
                <w:b/>
                <w:sz w:val="20"/>
                <w:szCs w:val="20"/>
                <w:lang w:eastAsia="en-US"/>
              </w:rPr>
              <w:t xml:space="preserve"> </w:t>
            </w:r>
            <w:r w:rsidR="0042690B" w:rsidRPr="00AD7D8A">
              <w:rPr>
                <w:rFonts w:ascii="Book Antiqua" w:hAnsi="Book Antiqua"/>
                <w:sz w:val="20"/>
                <w:szCs w:val="20"/>
                <w:lang w:eastAsia="en-US"/>
              </w:rPr>
              <w:t xml:space="preserve">необходимости </w:t>
            </w:r>
            <w:proofErr w:type="gramStart"/>
            <w:r w:rsidR="0042690B" w:rsidRPr="00AD7D8A">
              <w:rPr>
                <w:rFonts w:ascii="Book Antiqua" w:hAnsi="Book Antiqua"/>
                <w:sz w:val="20"/>
                <w:szCs w:val="20"/>
                <w:lang w:eastAsia="en-US"/>
              </w:rPr>
              <w:t>предоставить банкам документы</w:t>
            </w:r>
            <w:proofErr w:type="gramEnd"/>
            <w:r w:rsidR="0042690B" w:rsidRPr="00AD7D8A">
              <w:rPr>
                <w:rFonts w:ascii="Book Antiqua" w:hAnsi="Book Antiqua"/>
                <w:sz w:val="20"/>
                <w:szCs w:val="20"/>
                <w:lang w:eastAsia="en-US"/>
              </w:rPr>
              <w:t xml:space="preserve"> установленного образца при наступлении определенных в системе событий</w:t>
            </w:r>
            <w:r w:rsidR="00461619">
              <w:rPr>
                <w:rFonts w:ascii="Book Antiqua" w:hAnsi="Book Antiqua"/>
                <w:sz w:val="20"/>
                <w:szCs w:val="20"/>
                <w:lang w:eastAsia="en-US"/>
              </w:rPr>
              <w:t>.</w:t>
            </w:r>
          </w:p>
        </w:tc>
        <w:tc>
          <w:tcPr>
            <w:tcW w:w="3330"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Необходимо разработать функционал оповещений пользователей системы о необходимости предостави</w:t>
            </w:r>
            <w:r w:rsidRPr="00AD7D8A">
              <w:rPr>
                <w:rFonts w:ascii="Book Antiqua" w:hAnsi="Book Antiqua"/>
                <w:sz w:val="20"/>
                <w:szCs w:val="20"/>
              </w:rPr>
              <w:t>ть документы для банка и пр.  согласно настройке фин</w:t>
            </w:r>
            <w:proofErr w:type="gramStart"/>
            <w:r w:rsidRPr="00AD7D8A">
              <w:rPr>
                <w:rFonts w:ascii="Book Antiqua" w:hAnsi="Book Antiqua"/>
                <w:sz w:val="20"/>
                <w:szCs w:val="20"/>
              </w:rPr>
              <w:t>.и</w:t>
            </w:r>
            <w:proofErr w:type="gramEnd"/>
            <w:r w:rsidRPr="00AD7D8A">
              <w:rPr>
                <w:rFonts w:ascii="Book Antiqua" w:hAnsi="Book Antiqua"/>
                <w:sz w:val="20"/>
                <w:szCs w:val="20"/>
              </w:rPr>
              <w:t>нструмента</w:t>
            </w:r>
            <w:r w:rsidR="00461619">
              <w:rPr>
                <w:rFonts w:ascii="Book Antiqua" w:hAnsi="Book Antiqua"/>
                <w:sz w:val="20"/>
                <w:szCs w:val="20"/>
              </w:rPr>
              <w:t>.</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b/>
                <w:sz w:val="20"/>
                <w:szCs w:val="20"/>
              </w:rPr>
            </w:pPr>
            <w:r w:rsidRPr="00AD7D8A">
              <w:rPr>
                <w:rFonts w:ascii="Book Antiqua" w:hAnsi="Book Antiqua"/>
                <w:b/>
                <w:sz w:val="20"/>
                <w:szCs w:val="20"/>
              </w:rPr>
              <w:t xml:space="preserve">Казначейское исполнение </w:t>
            </w:r>
          </w:p>
          <w:p w:rsidR="00AA227A" w:rsidRPr="00AD7D8A" w:rsidRDefault="00AA227A" w:rsidP="00AD7D8A">
            <w:pPr>
              <w:keepLines/>
              <w:spacing w:line="256" w:lineRule="auto"/>
              <w:jc w:val="both"/>
              <w:rPr>
                <w:rFonts w:ascii="Book Antiqua" w:hAnsi="Book Antiqua"/>
                <w:sz w:val="20"/>
                <w:szCs w:val="20"/>
              </w:rPr>
            </w:pPr>
          </w:p>
          <w:p w:rsidR="00EA74D1" w:rsidRPr="00AD7D8A" w:rsidRDefault="00461619" w:rsidP="00AD7D8A">
            <w:pPr>
              <w:keepLines/>
              <w:spacing w:line="256" w:lineRule="auto"/>
              <w:jc w:val="both"/>
              <w:rPr>
                <w:rFonts w:ascii="Book Antiqua" w:hAnsi="Book Antiqua"/>
                <w:sz w:val="20"/>
                <w:szCs w:val="20"/>
              </w:rPr>
            </w:pPr>
            <w:r>
              <w:rPr>
                <w:rFonts w:ascii="Book Antiqua" w:hAnsi="Book Antiqua"/>
                <w:sz w:val="20"/>
                <w:szCs w:val="20"/>
              </w:rPr>
              <w:t>Вывод информации о</w:t>
            </w:r>
            <w:r w:rsidR="00AA227A" w:rsidRPr="00AD7D8A">
              <w:rPr>
                <w:rFonts w:ascii="Book Antiqua" w:hAnsi="Book Antiqua"/>
                <w:sz w:val="20"/>
                <w:szCs w:val="20"/>
              </w:rPr>
              <w:t xml:space="preserve"> кредиторской</w:t>
            </w:r>
            <w:r w:rsidR="00A93EF3">
              <w:rPr>
                <w:rFonts w:ascii="Book Antiqua" w:hAnsi="Book Antiqua"/>
                <w:sz w:val="20"/>
                <w:szCs w:val="20"/>
              </w:rPr>
              <w:t xml:space="preserve"> и </w:t>
            </w:r>
            <w:r w:rsidR="00AA227A" w:rsidRPr="00AD7D8A">
              <w:rPr>
                <w:rFonts w:ascii="Book Antiqua" w:hAnsi="Book Antiqua"/>
                <w:sz w:val="20"/>
                <w:szCs w:val="20"/>
              </w:rPr>
              <w:t>дебиторской задолженности</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 xml:space="preserve">ДС </w:t>
            </w:r>
            <w:r w:rsidR="00120148">
              <w:rPr>
                <w:rFonts w:ascii="Book Antiqua" w:hAnsi="Book Antiqua"/>
                <w:sz w:val="20"/>
                <w:szCs w:val="20"/>
              </w:rPr>
              <w:t xml:space="preserve">функционал </w:t>
            </w:r>
            <w:r w:rsidR="00AA227A" w:rsidRPr="00C02652">
              <w:rPr>
                <w:rFonts w:ascii="Book Antiqua" w:hAnsi="Book Antiqua"/>
                <w:sz w:val="20"/>
                <w:szCs w:val="20"/>
              </w:rPr>
              <w:t xml:space="preserve"> предусмотрен</w:t>
            </w:r>
            <w:r w:rsidR="00461619">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AA227A" w:rsidP="00AD7D8A">
            <w:pPr>
              <w:keepLines/>
              <w:spacing w:line="256" w:lineRule="auto"/>
              <w:jc w:val="both"/>
              <w:rPr>
                <w:rFonts w:ascii="Book Antiqua" w:hAnsi="Book Antiqua"/>
                <w:sz w:val="20"/>
                <w:szCs w:val="20"/>
                <w:lang w:eastAsia="en-US"/>
              </w:rPr>
            </w:pPr>
            <w:r w:rsidRPr="00AD7D8A">
              <w:rPr>
                <w:rFonts w:ascii="Book Antiqua" w:hAnsi="Book Antiqua"/>
                <w:sz w:val="20"/>
                <w:szCs w:val="20"/>
                <w:lang w:eastAsia="en-US"/>
              </w:rPr>
              <w:t>В КСУ при формировании документа «Реестр заявок» не предусмотрен функционал, позволяющий определить кредиторскую/дебиторскую задолженность контрагента</w:t>
            </w:r>
            <w:r w:rsidR="00461619">
              <w:rPr>
                <w:rFonts w:ascii="Book Antiqua" w:hAnsi="Book Antiqua"/>
                <w:sz w:val="20"/>
                <w:szCs w:val="20"/>
                <w:lang w:eastAsia="en-US"/>
              </w:rPr>
              <w:t>.</w:t>
            </w:r>
          </w:p>
        </w:tc>
        <w:tc>
          <w:tcPr>
            <w:tcW w:w="3330" w:type="dxa"/>
            <w:tcBorders>
              <w:top w:val="single" w:sz="4" w:space="0" w:color="auto"/>
              <w:bottom w:val="single" w:sz="4" w:space="0" w:color="auto"/>
            </w:tcBorders>
            <w:shd w:val="clear" w:color="auto" w:fill="auto"/>
          </w:tcPr>
          <w:p w:rsidR="00EA74D1" w:rsidRPr="00AD7D8A" w:rsidRDefault="00AA227A" w:rsidP="00AD7D8A">
            <w:pPr>
              <w:keepLines/>
              <w:spacing w:line="256" w:lineRule="auto"/>
              <w:jc w:val="both"/>
              <w:rPr>
                <w:rFonts w:ascii="Book Antiqua" w:hAnsi="Book Antiqua"/>
                <w:sz w:val="20"/>
                <w:szCs w:val="20"/>
              </w:rPr>
            </w:pPr>
            <w:r w:rsidRPr="00C02652">
              <w:rPr>
                <w:rFonts w:ascii="Book Antiqua" w:hAnsi="Book Antiqua"/>
                <w:sz w:val="20"/>
                <w:szCs w:val="20"/>
              </w:rPr>
              <w:t xml:space="preserve">Необходимо </w:t>
            </w:r>
            <w:r w:rsidR="00461619">
              <w:rPr>
                <w:rFonts w:ascii="Book Antiqua" w:hAnsi="Book Antiqua"/>
                <w:sz w:val="20"/>
                <w:szCs w:val="20"/>
              </w:rPr>
              <w:t>на форме</w:t>
            </w:r>
            <w:r w:rsidRPr="00AD7D8A">
              <w:rPr>
                <w:rFonts w:ascii="Book Antiqua" w:hAnsi="Book Antiqua"/>
                <w:sz w:val="20"/>
                <w:szCs w:val="20"/>
              </w:rPr>
              <w:t xml:space="preserve"> </w:t>
            </w:r>
            <w:r w:rsidR="00EA74D1" w:rsidRPr="00AD7D8A">
              <w:rPr>
                <w:rFonts w:ascii="Book Antiqua" w:hAnsi="Book Antiqua"/>
                <w:sz w:val="20"/>
                <w:szCs w:val="20"/>
              </w:rPr>
              <w:t>докумен</w:t>
            </w:r>
            <w:r w:rsidRPr="00AD7D8A">
              <w:rPr>
                <w:rFonts w:ascii="Book Antiqua" w:hAnsi="Book Antiqua"/>
                <w:sz w:val="20"/>
                <w:szCs w:val="20"/>
              </w:rPr>
              <w:t>т</w:t>
            </w:r>
            <w:r w:rsidR="00EA74D1" w:rsidRPr="00AD7D8A">
              <w:rPr>
                <w:rFonts w:ascii="Book Antiqua" w:hAnsi="Book Antiqua"/>
                <w:sz w:val="20"/>
                <w:szCs w:val="20"/>
              </w:rPr>
              <w:t xml:space="preserve">а «Реестр заявок» </w:t>
            </w:r>
            <w:r w:rsidR="00461619">
              <w:rPr>
                <w:rFonts w:ascii="Book Antiqua" w:hAnsi="Book Antiqua"/>
                <w:sz w:val="20"/>
                <w:szCs w:val="20"/>
              </w:rPr>
              <w:t>вывести информацию о</w:t>
            </w:r>
            <w:r w:rsidR="00461619" w:rsidRPr="00AD7D8A">
              <w:rPr>
                <w:rFonts w:ascii="Book Antiqua" w:hAnsi="Book Antiqua"/>
                <w:sz w:val="20"/>
                <w:szCs w:val="20"/>
              </w:rPr>
              <w:t xml:space="preserve"> </w:t>
            </w:r>
            <w:r w:rsidR="00EA74D1" w:rsidRPr="00AD7D8A">
              <w:rPr>
                <w:rFonts w:ascii="Book Antiqua" w:hAnsi="Book Antiqua"/>
                <w:sz w:val="20"/>
                <w:szCs w:val="20"/>
              </w:rPr>
              <w:t>кредиторск</w:t>
            </w:r>
            <w:r w:rsidR="00461619">
              <w:rPr>
                <w:rFonts w:ascii="Book Antiqua" w:hAnsi="Book Antiqua"/>
                <w:sz w:val="20"/>
                <w:szCs w:val="20"/>
              </w:rPr>
              <w:t>ой</w:t>
            </w:r>
            <w:r w:rsidR="00EA74D1" w:rsidRPr="00AD7D8A">
              <w:rPr>
                <w:rFonts w:ascii="Book Antiqua" w:hAnsi="Book Antiqua"/>
                <w:sz w:val="20"/>
                <w:szCs w:val="20"/>
              </w:rPr>
              <w:t>/дебиторск</w:t>
            </w:r>
            <w:r w:rsidR="00461619">
              <w:rPr>
                <w:rFonts w:ascii="Book Antiqua" w:hAnsi="Book Antiqua"/>
                <w:sz w:val="20"/>
                <w:szCs w:val="20"/>
              </w:rPr>
              <w:t>ой</w:t>
            </w:r>
            <w:r w:rsidR="00EA74D1" w:rsidRPr="00AD7D8A">
              <w:rPr>
                <w:rFonts w:ascii="Book Antiqua" w:hAnsi="Book Antiqua"/>
                <w:sz w:val="20"/>
                <w:szCs w:val="20"/>
              </w:rPr>
              <w:t xml:space="preserve"> задолженност</w:t>
            </w:r>
            <w:r w:rsidR="00461619">
              <w:rPr>
                <w:rFonts w:ascii="Book Antiqua" w:hAnsi="Book Antiqua"/>
                <w:sz w:val="20"/>
                <w:szCs w:val="20"/>
              </w:rPr>
              <w:t>и</w:t>
            </w:r>
            <w:r w:rsidRPr="00AD7D8A">
              <w:rPr>
                <w:rFonts w:ascii="Book Antiqua" w:hAnsi="Book Antiqua"/>
                <w:sz w:val="20"/>
                <w:szCs w:val="20"/>
              </w:rPr>
              <w:t xml:space="preserve"> контрагентов</w:t>
            </w:r>
            <w:r w:rsidR="00461619">
              <w:rPr>
                <w:rFonts w:ascii="Book Antiqua" w:hAnsi="Book Antiqua"/>
                <w:sz w:val="20"/>
                <w:szCs w:val="20"/>
              </w:rPr>
              <w:t>.</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273373" w:rsidP="00AD7D8A">
            <w:pPr>
              <w:keepLines/>
              <w:spacing w:line="256" w:lineRule="auto"/>
              <w:jc w:val="both"/>
              <w:rPr>
                <w:rFonts w:ascii="Book Antiqua" w:hAnsi="Book Antiqua"/>
                <w:b/>
                <w:sz w:val="20"/>
                <w:szCs w:val="20"/>
              </w:rPr>
            </w:pPr>
            <w:r w:rsidRPr="00AD7D8A">
              <w:rPr>
                <w:rFonts w:ascii="Book Antiqua" w:hAnsi="Book Antiqua"/>
                <w:b/>
                <w:sz w:val="20"/>
                <w:szCs w:val="20"/>
              </w:rPr>
              <w:t xml:space="preserve">Казначейское исполнение </w:t>
            </w:r>
          </w:p>
          <w:p w:rsidR="00273373" w:rsidRPr="00AD7D8A" w:rsidRDefault="00273373" w:rsidP="00AD7D8A">
            <w:pPr>
              <w:keepLines/>
              <w:spacing w:line="256" w:lineRule="auto"/>
              <w:jc w:val="both"/>
              <w:rPr>
                <w:rFonts w:ascii="Book Antiqua" w:hAnsi="Book Antiqua"/>
                <w:sz w:val="20"/>
                <w:szCs w:val="20"/>
              </w:rPr>
            </w:pPr>
          </w:p>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Сверка с банковской выпиской</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В 1С</w:t>
            </w:r>
            <w:proofErr w:type="gramStart"/>
            <w:r w:rsidRPr="00C02652">
              <w:rPr>
                <w:rFonts w:ascii="Book Antiqua" w:hAnsi="Book Antiqua"/>
                <w:sz w:val="20"/>
                <w:szCs w:val="20"/>
              </w:rPr>
              <w:t>:Д</w:t>
            </w:r>
            <w:proofErr w:type="gramEnd"/>
            <w:r w:rsidRPr="00C02652">
              <w:rPr>
                <w:rFonts w:ascii="Book Antiqua" w:hAnsi="Book Antiqua"/>
                <w:sz w:val="20"/>
                <w:szCs w:val="20"/>
              </w:rPr>
              <w:t xml:space="preserve">ДС </w:t>
            </w:r>
            <w:r w:rsidR="00273373" w:rsidRPr="00AD7D8A">
              <w:rPr>
                <w:rFonts w:ascii="Book Antiqua" w:hAnsi="Book Antiqua"/>
                <w:sz w:val="20"/>
                <w:szCs w:val="20"/>
              </w:rPr>
              <w:t xml:space="preserve">функционал </w:t>
            </w:r>
            <w:r w:rsidRPr="00AD7D8A">
              <w:rPr>
                <w:rFonts w:ascii="Book Antiqua" w:hAnsi="Book Antiqua"/>
                <w:sz w:val="20"/>
                <w:szCs w:val="20"/>
              </w:rPr>
              <w:t>не реализован</w:t>
            </w:r>
            <w:r w:rsidR="00461619">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lang w:eastAsia="en-US"/>
              </w:rPr>
            </w:pPr>
            <w:r w:rsidRPr="00AD7D8A">
              <w:rPr>
                <w:rFonts w:ascii="Book Antiqua" w:hAnsi="Book Antiqua"/>
                <w:sz w:val="20"/>
                <w:szCs w:val="20"/>
                <w:lang w:eastAsia="en-US"/>
              </w:rPr>
              <w:t xml:space="preserve">В КСУ </w:t>
            </w:r>
            <w:r w:rsidR="00EF38D3" w:rsidRPr="00AD7D8A">
              <w:rPr>
                <w:rFonts w:ascii="Book Antiqua" w:hAnsi="Book Antiqua"/>
                <w:sz w:val="20"/>
                <w:szCs w:val="20"/>
                <w:lang w:eastAsia="en-US"/>
              </w:rPr>
              <w:t xml:space="preserve">данные по остаткам в документе </w:t>
            </w:r>
            <w:r w:rsidR="00461619">
              <w:rPr>
                <w:rFonts w:ascii="Book Antiqua" w:hAnsi="Book Antiqua"/>
                <w:sz w:val="20"/>
                <w:szCs w:val="20"/>
                <w:lang w:eastAsia="en-US"/>
              </w:rPr>
              <w:t>МКП</w:t>
            </w:r>
            <w:r w:rsidR="00EF38D3" w:rsidRPr="00AD7D8A">
              <w:rPr>
                <w:rFonts w:ascii="Book Antiqua" w:hAnsi="Book Antiqua"/>
                <w:sz w:val="20"/>
                <w:szCs w:val="20"/>
                <w:lang w:eastAsia="en-US"/>
              </w:rPr>
              <w:t xml:space="preserve"> попадают из регистра накопления «Движения денежных средств». Однако это не позволяет оперативно до разнесения банковской выписки работать с остатками.</w:t>
            </w:r>
          </w:p>
        </w:tc>
        <w:tc>
          <w:tcPr>
            <w:tcW w:w="3330" w:type="dxa"/>
            <w:tcBorders>
              <w:top w:val="single" w:sz="4" w:space="0" w:color="auto"/>
              <w:bottom w:val="single" w:sz="4" w:space="0" w:color="auto"/>
            </w:tcBorders>
            <w:shd w:val="clear" w:color="auto" w:fill="auto"/>
          </w:tcPr>
          <w:p w:rsidR="00EA74D1" w:rsidRPr="00AD7D8A" w:rsidRDefault="00EF38D3" w:rsidP="00AD7D8A">
            <w:pPr>
              <w:keepLines/>
              <w:spacing w:line="256" w:lineRule="auto"/>
              <w:jc w:val="both"/>
              <w:rPr>
                <w:rFonts w:ascii="Book Antiqua" w:hAnsi="Book Antiqua"/>
                <w:sz w:val="20"/>
                <w:szCs w:val="20"/>
              </w:rPr>
            </w:pPr>
            <w:r w:rsidRPr="00944823">
              <w:rPr>
                <w:rFonts w:ascii="Book Antiqua" w:hAnsi="Book Antiqua"/>
                <w:sz w:val="20"/>
                <w:szCs w:val="20"/>
              </w:rPr>
              <w:t xml:space="preserve">Необходимо доработать </w:t>
            </w:r>
            <w:r w:rsidR="00461619" w:rsidRPr="00944823">
              <w:rPr>
                <w:rFonts w:ascii="Book Antiqua" w:hAnsi="Book Antiqua"/>
                <w:sz w:val="20"/>
                <w:szCs w:val="20"/>
              </w:rPr>
              <w:t>функционал</w:t>
            </w:r>
            <w:r w:rsidR="00461619">
              <w:rPr>
                <w:rFonts w:ascii="Book Antiqua" w:hAnsi="Book Antiqua"/>
                <w:sz w:val="20"/>
                <w:szCs w:val="20"/>
              </w:rPr>
              <w:t>,</w:t>
            </w:r>
            <w:r w:rsidR="00461619" w:rsidRPr="00944823">
              <w:rPr>
                <w:rFonts w:ascii="Book Antiqua" w:hAnsi="Book Antiqua"/>
                <w:sz w:val="20"/>
                <w:szCs w:val="20"/>
              </w:rPr>
              <w:t xml:space="preserve"> </w:t>
            </w:r>
            <w:r w:rsidR="00461619" w:rsidRPr="00AD7D8A">
              <w:rPr>
                <w:rFonts w:ascii="Book Antiqua" w:hAnsi="Book Antiqua"/>
                <w:sz w:val="20"/>
                <w:szCs w:val="20"/>
              </w:rPr>
              <w:t>позволяющ</w:t>
            </w:r>
            <w:r w:rsidRPr="00AD7D8A">
              <w:rPr>
                <w:rFonts w:ascii="Book Antiqua" w:hAnsi="Book Antiqua"/>
                <w:sz w:val="20"/>
                <w:szCs w:val="20"/>
              </w:rPr>
              <w:t>ий</w:t>
            </w:r>
            <w:r w:rsidR="00EA74D1" w:rsidRPr="00AD7D8A">
              <w:rPr>
                <w:rFonts w:ascii="Book Antiqua" w:hAnsi="Book Antiqua"/>
                <w:sz w:val="20"/>
                <w:szCs w:val="20"/>
              </w:rPr>
              <w:t xml:space="preserve"> внести </w:t>
            </w:r>
            <w:r w:rsidRPr="00AD7D8A">
              <w:rPr>
                <w:rFonts w:ascii="Book Antiqua" w:hAnsi="Book Antiqua"/>
                <w:sz w:val="20"/>
                <w:szCs w:val="20"/>
              </w:rPr>
              <w:t xml:space="preserve">остатки </w:t>
            </w:r>
            <w:r w:rsidR="00EA74D1" w:rsidRPr="00AD7D8A">
              <w:rPr>
                <w:rFonts w:ascii="Book Antiqua" w:hAnsi="Book Antiqua"/>
                <w:sz w:val="20"/>
                <w:szCs w:val="20"/>
              </w:rPr>
              <w:t xml:space="preserve">по счетам </w:t>
            </w:r>
            <w:r w:rsidRPr="00AD7D8A">
              <w:rPr>
                <w:rFonts w:ascii="Book Antiqua" w:hAnsi="Book Antiqua"/>
                <w:sz w:val="20"/>
                <w:szCs w:val="20"/>
              </w:rPr>
              <w:t xml:space="preserve">для использования их в документе </w:t>
            </w:r>
            <w:r w:rsidR="00461619">
              <w:rPr>
                <w:rFonts w:ascii="Book Antiqua" w:hAnsi="Book Antiqua"/>
                <w:sz w:val="20"/>
                <w:szCs w:val="20"/>
              </w:rPr>
              <w:t>МКП</w:t>
            </w:r>
            <w:r w:rsidRPr="00AD7D8A">
              <w:rPr>
                <w:rFonts w:ascii="Book Antiqua" w:hAnsi="Book Antiqua"/>
                <w:sz w:val="20"/>
                <w:szCs w:val="20"/>
              </w:rPr>
              <w:t xml:space="preserve"> </w:t>
            </w:r>
            <w:r w:rsidR="00EA74D1" w:rsidRPr="00AD7D8A">
              <w:rPr>
                <w:rFonts w:ascii="Book Antiqua" w:hAnsi="Book Antiqua"/>
                <w:sz w:val="20"/>
                <w:szCs w:val="20"/>
              </w:rPr>
              <w:t xml:space="preserve">и впоследствии сверять </w:t>
            </w:r>
            <w:r w:rsidRPr="00AD7D8A">
              <w:rPr>
                <w:rFonts w:ascii="Book Antiqua" w:hAnsi="Book Antiqua"/>
                <w:sz w:val="20"/>
                <w:szCs w:val="20"/>
              </w:rPr>
              <w:t xml:space="preserve">данные, </w:t>
            </w:r>
            <w:r w:rsidR="00EA74D1" w:rsidRPr="00AD7D8A">
              <w:rPr>
                <w:rFonts w:ascii="Book Antiqua" w:hAnsi="Book Antiqua"/>
                <w:sz w:val="20"/>
                <w:szCs w:val="20"/>
              </w:rPr>
              <w:t xml:space="preserve">как </w:t>
            </w:r>
            <w:proofErr w:type="gramStart"/>
            <w:r w:rsidR="00EA74D1" w:rsidRPr="00AD7D8A">
              <w:rPr>
                <w:rFonts w:ascii="Book Antiqua" w:hAnsi="Book Antiqua"/>
                <w:sz w:val="20"/>
                <w:szCs w:val="20"/>
              </w:rPr>
              <w:t>МКП</w:t>
            </w:r>
            <w:proofErr w:type="gramEnd"/>
            <w:r w:rsidR="00EA74D1" w:rsidRPr="00AD7D8A">
              <w:rPr>
                <w:rFonts w:ascii="Book Antiqua" w:hAnsi="Book Antiqua"/>
                <w:sz w:val="20"/>
                <w:szCs w:val="20"/>
              </w:rPr>
              <w:t xml:space="preserve"> так и </w:t>
            </w:r>
            <w:r w:rsidRPr="00AD7D8A">
              <w:rPr>
                <w:rFonts w:ascii="Book Antiqua" w:hAnsi="Book Antiqua"/>
                <w:sz w:val="20"/>
                <w:szCs w:val="20"/>
              </w:rPr>
              <w:t xml:space="preserve">данные </w:t>
            </w:r>
            <w:r w:rsidR="00EA74D1" w:rsidRPr="00AD7D8A">
              <w:rPr>
                <w:rFonts w:ascii="Book Antiqua" w:hAnsi="Book Antiqua"/>
                <w:sz w:val="20"/>
                <w:szCs w:val="20"/>
              </w:rPr>
              <w:t xml:space="preserve">фактически </w:t>
            </w:r>
            <w:r w:rsidRPr="00AD7D8A">
              <w:rPr>
                <w:rFonts w:ascii="Book Antiqua" w:hAnsi="Book Antiqua"/>
                <w:sz w:val="20"/>
                <w:szCs w:val="20"/>
              </w:rPr>
              <w:t>разнесенной выписки</w:t>
            </w:r>
            <w:r w:rsidR="00461619">
              <w:rPr>
                <w:rFonts w:ascii="Book Antiqua" w:hAnsi="Book Antiqua"/>
                <w:sz w:val="20"/>
                <w:szCs w:val="20"/>
              </w:rPr>
              <w:t>.</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9B081F" w:rsidRPr="00AD7D8A" w:rsidRDefault="009B081F" w:rsidP="00AD7D8A">
            <w:pPr>
              <w:keepLines/>
              <w:spacing w:line="256" w:lineRule="auto"/>
              <w:jc w:val="both"/>
              <w:rPr>
                <w:rFonts w:ascii="Book Antiqua" w:hAnsi="Book Antiqua"/>
                <w:b/>
                <w:sz w:val="20"/>
                <w:szCs w:val="20"/>
              </w:rPr>
            </w:pPr>
            <w:r w:rsidRPr="00AD7D8A">
              <w:rPr>
                <w:rFonts w:ascii="Book Antiqua" w:hAnsi="Book Antiqua"/>
                <w:b/>
                <w:sz w:val="20"/>
                <w:szCs w:val="20"/>
              </w:rPr>
              <w:t>Казначейское исполнение</w:t>
            </w:r>
          </w:p>
          <w:p w:rsidR="009B081F" w:rsidRPr="00AD7D8A" w:rsidRDefault="009B081F" w:rsidP="00AD7D8A">
            <w:pPr>
              <w:keepLines/>
              <w:spacing w:line="256" w:lineRule="auto"/>
              <w:jc w:val="both"/>
              <w:rPr>
                <w:rFonts w:ascii="Book Antiqua" w:hAnsi="Book Antiqua"/>
                <w:sz w:val="20"/>
                <w:szCs w:val="20"/>
              </w:rPr>
            </w:pPr>
          </w:p>
          <w:p w:rsidR="00EA74D1" w:rsidRPr="00AD7D8A" w:rsidRDefault="009B081F" w:rsidP="00AD7D8A">
            <w:pPr>
              <w:keepLines/>
              <w:spacing w:line="256" w:lineRule="auto"/>
              <w:jc w:val="both"/>
              <w:rPr>
                <w:rFonts w:ascii="Book Antiqua" w:hAnsi="Book Antiqua"/>
                <w:sz w:val="20"/>
                <w:szCs w:val="20"/>
              </w:rPr>
            </w:pPr>
            <w:r w:rsidRPr="00AD7D8A">
              <w:rPr>
                <w:rFonts w:ascii="Book Antiqua" w:hAnsi="Book Antiqua"/>
                <w:sz w:val="20"/>
                <w:szCs w:val="20"/>
              </w:rPr>
              <w:t xml:space="preserve">Группировка по банковским счетам при месячном планировании </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 xml:space="preserve">ДС </w:t>
            </w:r>
            <w:r w:rsidR="009B081F" w:rsidRPr="00C02652">
              <w:rPr>
                <w:rFonts w:ascii="Book Antiqua" w:hAnsi="Book Antiqua"/>
                <w:sz w:val="20"/>
                <w:szCs w:val="20"/>
              </w:rPr>
              <w:t>функционал не автоматизирован</w:t>
            </w:r>
            <w:r w:rsidR="009B081F" w:rsidRPr="00AD7D8A">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lang w:eastAsia="en-US"/>
              </w:rPr>
            </w:pPr>
            <w:r w:rsidRPr="00AD7D8A">
              <w:rPr>
                <w:rFonts w:ascii="Book Antiqua" w:hAnsi="Book Antiqua"/>
                <w:sz w:val="20"/>
                <w:szCs w:val="20"/>
                <w:lang w:eastAsia="en-US"/>
              </w:rPr>
              <w:t xml:space="preserve">В КСУ в документе </w:t>
            </w:r>
            <w:r w:rsidR="00461619">
              <w:rPr>
                <w:rFonts w:ascii="Book Antiqua" w:hAnsi="Book Antiqua"/>
                <w:sz w:val="20"/>
                <w:szCs w:val="20"/>
                <w:lang w:eastAsia="en-US"/>
              </w:rPr>
              <w:t>МКП</w:t>
            </w:r>
            <w:r w:rsidRPr="00AD7D8A">
              <w:rPr>
                <w:rFonts w:ascii="Book Antiqua" w:hAnsi="Book Antiqua"/>
                <w:sz w:val="20"/>
                <w:szCs w:val="20"/>
                <w:lang w:eastAsia="en-US"/>
              </w:rPr>
              <w:t xml:space="preserve"> группировка по банковским счетам не предусмотрена</w:t>
            </w:r>
            <w:r w:rsidR="009B081F" w:rsidRPr="00AD7D8A">
              <w:rPr>
                <w:rFonts w:ascii="Book Antiqua" w:hAnsi="Book Antiqua"/>
                <w:sz w:val="20"/>
                <w:szCs w:val="20"/>
                <w:lang w:eastAsia="en-US"/>
              </w:rPr>
              <w:t>. Существующий формат предусматривает в теле раскрытие до статьи ДС.</w:t>
            </w:r>
          </w:p>
        </w:tc>
        <w:tc>
          <w:tcPr>
            <w:tcW w:w="3330"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944823">
              <w:rPr>
                <w:rFonts w:ascii="Book Antiqua" w:hAnsi="Book Antiqua"/>
                <w:sz w:val="20"/>
                <w:szCs w:val="20"/>
              </w:rPr>
              <w:t xml:space="preserve">Добавить </w:t>
            </w:r>
            <w:r w:rsidR="009B081F" w:rsidRPr="00C02652">
              <w:rPr>
                <w:rFonts w:ascii="Book Antiqua" w:hAnsi="Book Antiqua"/>
                <w:sz w:val="20"/>
                <w:szCs w:val="20"/>
              </w:rPr>
              <w:t xml:space="preserve">в документ </w:t>
            </w:r>
            <w:r w:rsidR="00461619">
              <w:rPr>
                <w:rFonts w:ascii="Book Antiqua" w:hAnsi="Book Antiqua"/>
                <w:sz w:val="20"/>
                <w:szCs w:val="20"/>
              </w:rPr>
              <w:t>МКП</w:t>
            </w:r>
            <w:r w:rsidR="009B081F" w:rsidRPr="00C02652">
              <w:rPr>
                <w:rFonts w:ascii="Book Antiqua" w:hAnsi="Book Antiqua"/>
                <w:sz w:val="20"/>
                <w:szCs w:val="20"/>
              </w:rPr>
              <w:t xml:space="preserve"> </w:t>
            </w:r>
            <w:r w:rsidRPr="00AD7D8A">
              <w:rPr>
                <w:rFonts w:ascii="Book Antiqua" w:hAnsi="Book Antiqua"/>
                <w:sz w:val="20"/>
                <w:szCs w:val="20"/>
              </w:rPr>
              <w:t xml:space="preserve">группировку по банковским счетам с разбивкой </w:t>
            </w:r>
            <w:r w:rsidR="00461619">
              <w:rPr>
                <w:rFonts w:ascii="Book Antiqua" w:hAnsi="Book Antiqua"/>
                <w:sz w:val="20"/>
                <w:szCs w:val="20"/>
              </w:rPr>
              <w:t xml:space="preserve">на </w:t>
            </w:r>
            <w:r w:rsidRPr="00AD7D8A">
              <w:rPr>
                <w:rFonts w:ascii="Book Antiqua" w:hAnsi="Book Antiqua"/>
                <w:sz w:val="20"/>
                <w:szCs w:val="20"/>
              </w:rPr>
              <w:t>начальный остаток-приход-расход-конечный остаток</w:t>
            </w:r>
            <w:r w:rsidR="006B5641">
              <w:rPr>
                <w:rFonts w:ascii="Book Antiqua" w:hAnsi="Book Antiqua"/>
                <w:sz w:val="20"/>
                <w:szCs w:val="20"/>
              </w:rPr>
              <w:t>.</w:t>
            </w:r>
          </w:p>
        </w:tc>
      </w:tr>
      <w:tr w:rsidR="00EA74D1" w:rsidRPr="00AD7D8A" w:rsidTr="00DA6100">
        <w:tc>
          <w:tcPr>
            <w:tcW w:w="552" w:type="dxa"/>
            <w:tcBorders>
              <w:top w:val="single" w:sz="4" w:space="0" w:color="auto"/>
              <w:bottom w:val="single" w:sz="4" w:space="0" w:color="auto"/>
            </w:tcBorders>
            <w:shd w:val="clear" w:color="auto" w:fill="auto"/>
          </w:tcPr>
          <w:p w:rsidR="00EA74D1" w:rsidRPr="00AD7D8A" w:rsidRDefault="00EA74D1"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EA74D1" w:rsidRPr="00AD7D8A" w:rsidRDefault="005551FF" w:rsidP="00AD7D8A">
            <w:pPr>
              <w:keepLines/>
              <w:spacing w:line="256" w:lineRule="auto"/>
              <w:jc w:val="both"/>
              <w:rPr>
                <w:rFonts w:ascii="Book Antiqua" w:hAnsi="Book Antiqua"/>
                <w:b/>
                <w:sz w:val="20"/>
                <w:szCs w:val="20"/>
              </w:rPr>
            </w:pPr>
            <w:r w:rsidRPr="00AD7D8A">
              <w:rPr>
                <w:rFonts w:ascii="Book Antiqua" w:hAnsi="Book Antiqua"/>
                <w:b/>
                <w:sz w:val="20"/>
                <w:szCs w:val="20"/>
              </w:rPr>
              <w:t xml:space="preserve">Казначейское исполнение </w:t>
            </w:r>
          </w:p>
          <w:p w:rsidR="005551FF" w:rsidRPr="00AD7D8A" w:rsidRDefault="005551FF" w:rsidP="00AD7D8A">
            <w:pPr>
              <w:keepLines/>
              <w:spacing w:line="256" w:lineRule="auto"/>
              <w:jc w:val="both"/>
              <w:rPr>
                <w:rFonts w:ascii="Book Antiqua" w:hAnsi="Book Antiqua"/>
                <w:sz w:val="20"/>
                <w:szCs w:val="20"/>
              </w:rPr>
            </w:pPr>
          </w:p>
          <w:p w:rsidR="005551FF" w:rsidRPr="00AD7D8A" w:rsidRDefault="005551FF" w:rsidP="00AD7D8A">
            <w:pPr>
              <w:keepLines/>
              <w:spacing w:line="256" w:lineRule="auto"/>
              <w:jc w:val="both"/>
              <w:rPr>
                <w:rFonts w:ascii="Book Antiqua" w:hAnsi="Book Antiqua"/>
                <w:sz w:val="20"/>
                <w:szCs w:val="20"/>
              </w:rPr>
            </w:pPr>
            <w:r w:rsidRPr="00AD7D8A">
              <w:rPr>
                <w:rFonts w:ascii="Book Antiqua" w:hAnsi="Book Antiqua"/>
                <w:sz w:val="20"/>
                <w:szCs w:val="20"/>
              </w:rPr>
              <w:t>Изменение реквизитов документа «Заявка на расходование» в МКП</w:t>
            </w:r>
          </w:p>
        </w:tc>
        <w:tc>
          <w:tcPr>
            <w:tcW w:w="4324"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rPr>
            </w:pPr>
            <w:r w:rsidRPr="00AD7D8A">
              <w:rPr>
                <w:rFonts w:ascii="Book Antiqua" w:hAnsi="Book Antiqua"/>
                <w:sz w:val="20"/>
                <w:szCs w:val="20"/>
              </w:rPr>
              <w:t>В 1С</w:t>
            </w:r>
            <w:proofErr w:type="gramStart"/>
            <w:r w:rsidRPr="00AD7D8A">
              <w:rPr>
                <w:rFonts w:ascii="Book Antiqua" w:hAnsi="Book Antiqua"/>
                <w:sz w:val="20"/>
                <w:szCs w:val="20"/>
              </w:rPr>
              <w:t>:Д</w:t>
            </w:r>
            <w:proofErr w:type="gramEnd"/>
            <w:r w:rsidRPr="00AD7D8A">
              <w:rPr>
                <w:rFonts w:ascii="Book Antiqua" w:hAnsi="Book Antiqua"/>
                <w:sz w:val="20"/>
                <w:szCs w:val="20"/>
              </w:rPr>
              <w:t xml:space="preserve">ДС </w:t>
            </w:r>
            <w:r w:rsidR="005551FF" w:rsidRPr="00AD7D8A">
              <w:rPr>
                <w:rFonts w:ascii="Book Antiqua" w:hAnsi="Book Antiqua"/>
                <w:sz w:val="20"/>
                <w:szCs w:val="20"/>
              </w:rPr>
              <w:t xml:space="preserve">функционал МКП </w:t>
            </w:r>
            <w:r w:rsidRPr="00AD7D8A">
              <w:rPr>
                <w:rFonts w:ascii="Book Antiqua" w:hAnsi="Book Antiqua"/>
                <w:sz w:val="20"/>
                <w:szCs w:val="20"/>
              </w:rPr>
              <w:t>не</w:t>
            </w:r>
            <w:r w:rsidR="005551FF" w:rsidRPr="00AD7D8A">
              <w:rPr>
                <w:rFonts w:ascii="Book Antiqua" w:hAnsi="Book Antiqua"/>
                <w:sz w:val="20"/>
                <w:szCs w:val="20"/>
              </w:rPr>
              <w:t xml:space="preserve"> автоматизирован. Аналог МКП создается в таблицах </w:t>
            </w:r>
            <w:r w:rsidR="005551FF" w:rsidRPr="00AD7D8A">
              <w:rPr>
                <w:rFonts w:ascii="Book Antiqua" w:hAnsi="Book Antiqua"/>
                <w:sz w:val="20"/>
                <w:szCs w:val="20"/>
                <w:lang w:val="en-US"/>
              </w:rPr>
              <w:t>Excel</w:t>
            </w:r>
            <w:r w:rsidR="00461619">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EA74D1" w:rsidRPr="00AD7D8A" w:rsidRDefault="00EA74D1" w:rsidP="00AD7D8A">
            <w:pPr>
              <w:keepLines/>
              <w:spacing w:line="256" w:lineRule="auto"/>
              <w:jc w:val="both"/>
              <w:rPr>
                <w:rFonts w:ascii="Book Antiqua" w:hAnsi="Book Antiqua"/>
                <w:sz w:val="20"/>
                <w:szCs w:val="20"/>
                <w:lang w:eastAsia="en-US"/>
              </w:rPr>
            </w:pPr>
            <w:r w:rsidRPr="00AD7D8A">
              <w:rPr>
                <w:rFonts w:ascii="Book Antiqua" w:hAnsi="Book Antiqua"/>
                <w:sz w:val="20"/>
                <w:szCs w:val="20"/>
                <w:lang w:eastAsia="en-US"/>
              </w:rPr>
              <w:t xml:space="preserve">В КСУ в документе </w:t>
            </w:r>
            <w:r w:rsidR="00461619">
              <w:rPr>
                <w:rFonts w:ascii="Book Antiqua" w:hAnsi="Book Antiqua"/>
                <w:sz w:val="20"/>
                <w:szCs w:val="20"/>
                <w:lang w:eastAsia="en-US"/>
              </w:rPr>
              <w:t>МКП</w:t>
            </w:r>
            <w:r w:rsidR="005551FF" w:rsidRPr="00AD7D8A">
              <w:rPr>
                <w:rFonts w:ascii="Book Antiqua" w:hAnsi="Book Antiqua"/>
                <w:sz w:val="20"/>
                <w:szCs w:val="20"/>
                <w:lang w:eastAsia="en-US"/>
              </w:rPr>
              <w:t xml:space="preserve"> </w:t>
            </w:r>
            <w:r w:rsidRPr="00AD7D8A">
              <w:rPr>
                <w:rFonts w:ascii="Book Antiqua" w:hAnsi="Book Antiqua"/>
                <w:sz w:val="20"/>
                <w:szCs w:val="20"/>
                <w:lang w:eastAsia="en-US"/>
              </w:rPr>
              <w:t xml:space="preserve">реализована форма расшифровки данных МКП, которая может использоваться для изменения, как плановых данных </w:t>
            </w:r>
            <w:r w:rsidR="005551FF" w:rsidRPr="00AD7D8A">
              <w:rPr>
                <w:rFonts w:ascii="Book Antiqua" w:hAnsi="Book Antiqua"/>
                <w:sz w:val="20"/>
                <w:szCs w:val="20"/>
                <w:lang w:eastAsia="en-US"/>
              </w:rPr>
              <w:t>документов «</w:t>
            </w:r>
            <w:r w:rsidR="00461619">
              <w:rPr>
                <w:rFonts w:ascii="Book Antiqua" w:hAnsi="Book Antiqua"/>
                <w:sz w:val="20"/>
                <w:szCs w:val="20"/>
                <w:lang w:eastAsia="en-US"/>
              </w:rPr>
              <w:t>Б</w:t>
            </w:r>
            <w:r w:rsidR="005551FF" w:rsidRPr="00AD7D8A">
              <w:rPr>
                <w:rFonts w:ascii="Book Antiqua" w:hAnsi="Book Antiqua"/>
                <w:sz w:val="20"/>
                <w:szCs w:val="20"/>
                <w:lang w:eastAsia="en-US"/>
              </w:rPr>
              <w:t>юджетная операция»</w:t>
            </w:r>
            <w:r w:rsidRPr="00AD7D8A">
              <w:rPr>
                <w:rFonts w:ascii="Book Antiqua" w:hAnsi="Book Antiqua"/>
                <w:sz w:val="20"/>
                <w:szCs w:val="20"/>
                <w:lang w:eastAsia="en-US"/>
              </w:rPr>
              <w:t xml:space="preserve"> так и реквизитов документов «Заявка на расходование». </w:t>
            </w:r>
            <w:r w:rsidR="005551FF" w:rsidRPr="00AD7D8A">
              <w:rPr>
                <w:rFonts w:ascii="Book Antiqua" w:hAnsi="Book Antiqua"/>
                <w:sz w:val="20"/>
                <w:szCs w:val="20"/>
                <w:lang w:eastAsia="en-US"/>
              </w:rPr>
              <w:t>Не предусмо</w:t>
            </w:r>
            <w:r w:rsidR="00510AFA" w:rsidRPr="00AD7D8A">
              <w:rPr>
                <w:rFonts w:ascii="Book Antiqua" w:hAnsi="Book Antiqua"/>
                <w:sz w:val="20"/>
                <w:szCs w:val="20"/>
                <w:lang w:eastAsia="en-US"/>
              </w:rPr>
              <w:t>т</w:t>
            </w:r>
            <w:r w:rsidR="005551FF" w:rsidRPr="00AD7D8A">
              <w:rPr>
                <w:rFonts w:ascii="Book Antiqua" w:hAnsi="Book Antiqua"/>
                <w:sz w:val="20"/>
                <w:szCs w:val="20"/>
                <w:lang w:eastAsia="en-US"/>
              </w:rPr>
              <w:t>рено и</w:t>
            </w:r>
            <w:r w:rsidRPr="00AD7D8A">
              <w:rPr>
                <w:rFonts w:ascii="Book Antiqua" w:hAnsi="Book Antiqua"/>
                <w:sz w:val="20"/>
                <w:szCs w:val="20"/>
                <w:lang w:eastAsia="en-US"/>
              </w:rPr>
              <w:t>зменение реквизита «</w:t>
            </w:r>
            <w:r w:rsidR="00461619">
              <w:rPr>
                <w:rFonts w:ascii="Book Antiqua" w:hAnsi="Book Antiqua"/>
                <w:sz w:val="20"/>
                <w:szCs w:val="20"/>
                <w:lang w:eastAsia="en-US"/>
              </w:rPr>
              <w:t>Р</w:t>
            </w:r>
            <w:r w:rsidR="002D025A">
              <w:rPr>
                <w:rFonts w:ascii="Book Antiqua" w:hAnsi="Book Antiqua"/>
                <w:sz w:val="20"/>
                <w:szCs w:val="20"/>
                <w:lang w:eastAsia="en-US"/>
              </w:rPr>
              <w:t>асчетный счет»</w:t>
            </w:r>
          </w:p>
        </w:tc>
        <w:tc>
          <w:tcPr>
            <w:tcW w:w="3330" w:type="dxa"/>
            <w:tcBorders>
              <w:top w:val="single" w:sz="4" w:space="0" w:color="auto"/>
              <w:bottom w:val="single" w:sz="4" w:space="0" w:color="auto"/>
            </w:tcBorders>
            <w:shd w:val="clear" w:color="auto" w:fill="auto"/>
          </w:tcPr>
          <w:p w:rsidR="00EA74D1" w:rsidRPr="00AD7D8A" w:rsidRDefault="00EA74D1" w:rsidP="00DE561C">
            <w:pPr>
              <w:keepLines/>
              <w:spacing w:line="256" w:lineRule="auto"/>
              <w:jc w:val="both"/>
              <w:rPr>
                <w:rFonts w:ascii="Book Antiqua" w:hAnsi="Book Antiqua"/>
                <w:sz w:val="20"/>
                <w:szCs w:val="20"/>
              </w:rPr>
            </w:pPr>
            <w:r w:rsidRPr="00944823">
              <w:rPr>
                <w:rFonts w:ascii="Book Antiqua" w:hAnsi="Book Antiqua"/>
                <w:sz w:val="20"/>
                <w:szCs w:val="20"/>
              </w:rPr>
              <w:t xml:space="preserve">В МКП необходим функционал </w:t>
            </w:r>
            <w:r w:rsidR="005551FF" w:rsidRPr="00C02652">
              <w:rPr>
                <w:rFonts w:ascii="Book Antiqua" w:hAnsi="Book Antiqua"/>
                <w:sz w:val="20"/>
                <w:szCs w:val="20"/>
              </w:rPr>
              <w:t xml:space="preserve">по </w:t>
            </w:r>
            <w:r w:rsidRPr="00AD7D8A">
              <w:rPr>
                <w:rFonts w:ascii="Book Antiqua" w:hAnsi="Book Antiqua"/>
                <w:sz w:val="20"/>
                <w:szCs w:val="20"/>
              </w:rPr>
              <w:t xml:space="preserve">изменению реквизитов заявки. </w:t>
            </w:r>
            <w:r w:rsidR="00510AFA" w:rsidRPr="00AD7D8A">
              <w:rPr>
                <w:rFonts w:ascii="Book Antiqua" w:hAnsi="Book Antiqua"/>
                <w:sz w:val="20"/>
                <w:szCs w:val="20"/>
              </w:rPr>
              <w:t xml:space="preserve">Существующий функционал </w:t>
            </w:r>
            <w:r w:rsidRPr="00C02652">
              <w:rPr>
                <w:rFonts w:ascii="Book Antiqua" w:hAnsi="Book Antiqua"/>
                <w:sz w:val="20"/>
                <w:szCs w:val="20"/>
              </w:rPr>
              <w:t xml:space="preserve">не включает изменение расчетного счета </w:t>
            </w:r>
            <w:r w:rsidR="005551FF" w:rsidRPr="00AD7D8A">
              <w:rPr>
                <w:rFonts w:ascii="Book Antiqua" w:hAnsi="Book Antiqua"/>
                <w:sz w:val="20"/>
                <w:szCs w:val="20"/>
              </w:rPr>
              <w:t>документа «Заявка на расходование»</w:t>
            </w:r>
            <w:r w:rsidR="00461619">
              <w:rPr>
                <w:rFonts w:ascii="Book Antiqua" w:hAnsi="Book Antiqua"/>
                <w:sz w:val="20"/>
                <w:szCs w:val="20"/>
              </w:rPr>
              <w:t>.</w:t>
            </w:r>
          </w:p>
        </w:tc>
      </w:tr>
      <w:tr w:rsidR="00B77B6B" w:rsidRPr="00AD7D8A" w:rsidTr="00DA6100">
        <w:tc>
          <w:tcPr>
            <w:tcW w:w="552" w:type="dxa"/>
            <w:tcBorders>
              <w:top w:val="single" w:sz="4" w:space="0" w:color="auto"/>
              <w:bottom w:val="single" w:sz="4" w:space="0" w:color="auto"/>
            </w:tcBorders>
            <w:shd w:val="clear" w:color="auto" w:fill="auto"/>
          </w:tcPr>
          <w:p w:rsidR="00B77B6B" w:rsidRPr="00AD7D8A" w:rsidRDefault="00B77B6B"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B77B6B" w:rsidRPr="00B77B6B" w:rsidRDefault="00B77B6B" w:rsidP="00B77B6B">
            <w:pPr>
              <w:keepLines/>
              <w:spacing w:line="256" w:lineRule="auto"/>
              <w:jc w:val="both"/>
              <w:rPr>
                <w:rFonts w:ascii="Book Antiqua" w:hAnsi="Book Antiqua"/>
                <w:b/>
                <w:sz w:val="20"/>
                <w:szCs w:val="20"/>
              </w:rPr>
            </w:pPr>
            <w:r w:rsidRPr="00B77B6B">
              <w:rPr>
                <w:rFonts w:ascii="Book Antiqua" w:hAnsi="Book Antiqua"/>
                <w:b/>
                <w:sz w:val="20"/>
                <w:szCs w:val="20"/>
              </w:rPr>
              <w:t>Казначейское исполнение</w:t>
            </w:r>
          </w:p>
          <w:p w:rsidR="00B77B6B" w:rsidRPr="00B77B6B" w:rsidRDefault="00B77B6B" w:rsidP="00B77B6B">
            <w:pPr>
              <w:keepLines/>
              <w:spacing w:line="256" w:lineRule="auto"/>
              <w:jc w:val="both"/>
              <w:rPr>
                <w:rFonts w:ascii="Book Antiqua" w:hAnsi="Book Antiqua"/>
                <w:sz w:val="20"/>
                <w:szCs w:val="20"/>
              </w:rPr>
            </w:pPr>
          </w:p>
          <w:p w:rsidR="00B77B6B" w:rsidRPr="00AD7D8A" w:rsidRDefault="00B77B6B" w:rsidP="00B77B6B">
            <w:pPr>
              <w:keepLines/>
              <w:spacing w:line="256" w:lineRule="auto"/>
              <w:jc w:val="both"/>
              <w:rPr>
                <w:rFonts w:ascii="Book Antiqua" w:hAnsi="Book Antiqua"/>
                <w:b/>
                <w:sz w:val="20"/>
                <w:szCs w:val="20"/>
              </w:rPr>
            </w:pPr>
            <w:r w:rsidRPr="00B77B6B">
              <w:rPr>
                <w:rFonts w:ascii="Book Antiqua" w:hAnsi="Book Antiqua"/>
                <w:sz w:val="20"/>
                <w:szCs w:val="20"/>
              </w:rPr>
              <w:t xml:space="preserve">Печатная форма </w:t>
            </w:r>
            <w:r>
              <w:rPr>
                <w:rFonts w:ascii="Book Antiqua" w:hAnsi="Book Antiqua"/>
                <w:sz w:val="20"/>
                <w:szCs w:val="20"/>
              </w:rPr>
              <w:t xml:space="preserve">к документу </w:t>
            </w:r>
            <w:r w:rsidRPr="00B77B6B">
              <w:rPr>
                <w:rFonts w:ascii="Book Antiqua" w:hAnsi="Book Antiqua"/>
                <w:sz w:val="20"/>
                <w:szCs w:val="20"/>
              </w:rPr>
              <w:t>МКП</w:t>
            </w:r>
          </w:p>
        </w:tc>
        <w:tc>
          <w:tcPr>
            <w:tcW w:w="4324" w:type="dxa"/>
            <w:tcBorders>
              <w:top w:val="single" w:sz="4" w:space="0" w:color="auto"/>
              <w:bottom w:val="single" w:sz="4" w:space="0" w:color="auto"/>
            </w:tcBorders>
            <w:shd w:val="clear" w:color="auto" w:fill="auto"/>
          </w:tcPr>
          <w:p w:rsidR="00B77B6B" w:rsidRPr="00AD7D8A" w:rsidRDefault="00DE72D3" w:rsidP="00DE72D3">
            <w:pPr>
              <w:keepLines/>
              <w:spacing w:line="256" w:lineRule="auto"/>
              <w:jc w:val="both"/>
              <w:rPr>
                <w:rFonts w:ascii="Book Antiqua" w:hAnsi="Book Antiqua"/>
                <w:sz w:val="20"/>
                <w:szCs w:val="20"/>
              </w:rPr>
            </w:pPr>
            <w:r w:rsidRPr="00DE72D3">
              <w:rPr>
                <w:rFonts w:ascii="Book Antiqua" w:hAnsi="Book Antiqua"/>
                <w:sz w:val="20"/>
                <w:szCs w:val="20"/>
                <w:lang w:eastAsia="en-US"/>
              </w:rPr>
              <w:t>Аналог МКП создается в таблицах</w:t>
            </w:r>
            <w:r>
              <w:rPr>
                <w:rFonts w:ascii="Book Antiqua" w:hAnsi="Book Antiqua"/>
                <w:sz w:val="20"/>
                <w:szCs w:val="20"/>
                <w:lang w:eastAsia="en-US"/>
              </w:rPr>
              <w:t xml:space="preserve"> </w:t>
            </w:r>
            <w:r>
              <w:rPr>
                <w:rFonts w:ascii="Book Antiqua" w:hAnsi="Book Antiqua"/>
                <w:sz w:val="20"/>
                <w:szCs w:val="20"/>
                <w:lang w:val="en-US" w:eastAsia="en-US"/>
              </w:rPr>
              <w:t>MS</w:t>
            </w:r>
            <w:r w:rsidRPr="00DE72D3">
              <w:rPr>
                <w:rFonts w:ascii="Book Antiqua" w:hAnsi="Book Antiqua"/>
                <w:sz w:val="20"/>
                <w:szCs w:val="20"/>
                <w:lang w:eastAsia="en-US"/>
              </w:rPr>
              <w:t xml:space="preserve"> </w:t>
            </w:r>
            <w:proofErr w:type="spellStart"/>
            <w:r w:rsidRPr="00DE72D3">
              <w:rPr>
                <w:rFonts w:ascii="Book Antiqua" w:hAnsi="Book Antiqua"/>
                <w:sz w:val="20"/>
                <w:szCs w:val="20"/>
                <w:lang w:eastAsia="en-US"/>
              </w:rPr>
              <w:t>Excel</w:t>
            </w:r>
            <w:proofErr w:type="spellEnd"/>
            <w:r w:rsidRPr="00DE72D3">
              <w:rPr>
                <w:rFonts w:ascii="Book Antiqua" w:hAnsi="Book Antiqua"/>
                <w:sz w:val="20"/>
                <w:szCs w:val="20"/>
                <w:lang w:eastAsia="en-US"/>
              </w:rPr>
              <w:t xml:space="preserve"> </w:t>
            </w:r>
            <w:r>
              <w:rPr>
                <w:rFonts w:ascii="Book Antiqua" w:hAnsi="Book Antiqua"/>
                <w:sz w:val="20"/>
                <w:szCs w:val="20"/>
                <w:lang w:eastAsia="en-US"/>
              </w:rPr>
              <w:t>на основании отчета сформированного в</w:t>
            </w:r>
            <w:r w:rsidR="00B77B6B">
              <w:rPr>
                <w:rFonts w:ascii="Book Antiqua" w:hAnsi="Book Antiqua"/>
                <w:sz w:val="20"/>
                <w:szCs w:val="20"/>
                <w:lang w:eastAsia="en-US"/>
              </w:rPr>
              <w:t xml:space="preserve"> 1С</w:t>
            </w:r>
            <w:proofErr w:type="gramStart"/>
            <w:r w:rsidR="00B77B6B">
              <w:rPr>
                <w:rFonts w:ascii="Book Antiqua" w:hAnsi="Book Antiqua"/>
                <w:sz w:val="20"/>
                <w:szCs w:val="20"/>
                <w:lang w:eastAsia="en-US"/>
              </w:rPr>
              <w:t>:Д</w:t>
            </w:r>
            <w:proofErr w:type="gramEnd"/>
            <w:r w:rsidR="00B77B6B">
              <w:rPr>
                <w:rFonts w:ascii="Book Antiqua" w:hAnsi="Book Antiqua"/>
                <w:sz w:val="20"/>
                <w:szCs w:val="20"/>
                <w:lang w:eastAsia="en-US"/>
              </w:rPr>
              <w:t>ДС</w:t>
            </w:r>
            <w:r>
              <w:rPr>
                <w:rFonts w:ascii="Book Antiqua" w:hAnsi="Book Antiqua"/>
                <w:sz w:val="20"/>
                <w:szCs w:val="20"/>
                <w:lang w:eastAsia="en-US"/>
              </w:rPr>
              <w:t>.</w:t>
            </w:r>
          </w:p>
        </w:tc>
        <w:tc>
          <w:tcPr>
            <w:tcW w:w="5245" w:type="dxa"/>
            <w:tcBorders>
              <w:top w:val="single" w:sz="4" w:space="0" w:color="auto"/>
              <w:bottom w:val="single" w:sz="4" w:space="0" w:color="auto"/>
            </w:tcBorders>
            <w:shd w:val="clear" w:color="auto" w:fill="auto"/>
          </w:tcPr>
          <w:p w:rsidR="00B77B6B" w:rsidRPr="00AD7D8A" w:rsidRDefault="00B77B6B" w:rsidP="00B77B6B">
            <w:pPr>
              <w:keepLines/>
              <w:spacing w:line="256" w:lineRule="auto"/>
              <w:jc w:val="both"/>
              <w:rPr>
                <w:rFonts w:ascii="Book Antiqua" w:hAnsi="Book Antiqua"/>
                <w:sz w:val="20"/>
                <w:szCs w:val="20"/>
                <w:lang w:eastAsia="en-US"/>
              </w:rPr>
            </w:pPr>
            <w:r>
              <w:rPr>
                <w:rFonts w:ascii="Book Antiqua" w:hAnsi="Book Antiqua"/>
                <w:sz w:val="20"/>
                <w:szCs w:val="20"/>
                <w:lang w:eastAsia="en-US"/>
              </w:rPr>
              <w:t>В КСУ у документа МКП отсутствует требуемая печатная форма.</w:t>
            </w:r>
          </w:p>
        </w:tc>
        <w:tc>
          <w:tcPr>
            <w:tcW w:w="3330" w:type="dxa"/>
            <w:tcBorders>
              <w:top w:val="single" w:sz="4" w:space="0" w:color="auto"/>
              <w:bottom w:val="single" w:sz="4" w:space="0" w:color="auto"/>
            </w:tcBorders>
            <w:shd w:val="clear" w:color="auto" w:fill="auto"/>
          </w:tcPr>
          <w:p w:rsidR="00B77B6B" w:rsidRPr="00DE72D3" w:rsidRDefault="00DE72D3" w:rsidP="00DE72D3">
            <w:pPr>
              <w:keepLines/>
              <w:spacing w:line="256" w:lineRule="auto"/>
              <w:jc w:val="both"/>
              <w:rPr>
                <w:rFonts w:ascii="Book Antiqua" w:hAnsi="Book Antiqua"/>
                <w:sz w:val="20"/>
                <w:szCs w:val="20"/>
              </w:rPr>
            </w:pPr>
            <w:r>
              <w:rPr>
                <w:rFonts w:ascii="Book Antiqua" w:hAnsi="Book Antiqua"/>
                <w:sz w:val="20"/>
                <w:szCs w:val="20"/>
              </w:rPr>
              <w:t>Для документа  МКП н</w:t>
            </w:r>
            <w:r w:rsidR="00B77B6B">
              <w:rPr>
                <w:rFonts w:ascii="Book Antiqua" w:hAnsi="Book Antiqua"/>
                <w:sz w:val="20"/>
                <w:szCs w:val="20"/>
              </w:rPr>
              <w:t xml:space="preserve">еобходимо </w:t>
            </w:r>
            <w:r>
              <w:rPr>
                <w:rFonts w:ascii="Book Antiqua" w:hAnsi="Book Antiqua"/>
                <w:sz w:val="20"/>
                <w:szCs w:val="20"/>
              </w:rPr>
              <w:t>реализовать</w:t>
            </w:r>
            <w:r w:rsidR="00B77B6B">
              <w:rPr>
                <w:rFonts w:ascii="Book Antiqua" w:hAnsi="Book Antiqua"/>
                <w:sz w:val="20"/>
                <w:szCs w:val="20"/>
              </w:rPr>
              <w:t xml:space="preserve"> печатную форму </w:t>
            </w:r>
            <w:r>
              <w:rPr>
                <w:rFonts w:ascii="Book Antiqua" w:hAnsi="Book Antiqua"/>
                <w:sz w:val="20"/>
                <w:szCs w:val="20"/>
              </w:rPr>
              <w:t>«План движения денежных средств»</w:t>
            </w:r>
            <w:r w:rsidR="00B77B6B">
              <w:rPr>
                <w:rFonts w:ascii="Book Antiqua" w:hAnsi="Book Antiqua"/>
                <w:sz w:val="20"/>
                <w:szCs w:val="20"/>
              </w:rPr>
              <w:t>.</w:t>
            </w:r>
          </w:p>
        </w:tc>
      </w:tr>
      <w:tr w:rsidR="0034182D" w:rsidRPr="00AD7D8A" w:rsidTr="00DA6100">
        <w:tc>
          <w:tcPr>
            <w:tcW w:w="552" w:type="dxa"/>
            <w:tcBorders>
              <w:top w:val="single" w:sz="4" w:space="0" w:color="auto"/>
              <w:bottom w:val="single" w:sz="4" w:space="0" w:color="auto"/>
            </w:tcBorders>
            <w:shd w:val="clear" w:color="auto" w:fill="auto"/>
          </w:tcPr>
          <w:p w:rsidR="0034182D" w:rsidRPr="00AD7D8A" w:rsidRDefault="0034182D"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34182D" w:rsidRDefault="0034182D" w:rsidP="00B77B6B">
            <w:pPr>
              <w:keepLines/>
              <w:spacing w:line="256" w:lineRule="auto"/>
              <w:jc w:val="both"/>
              <w:rPr>
                <w:rFonts w:ascii="Book Antiqua" w:hAnsi="Book Antiqua"/>
                <w:b/>
                <w:sz w:val="20"/>
                <w:szCs w:val="20"/>
              </w:rPr>
            </w:pPr>
            <w:r>
              <w:rPr>
                <w:rFonts w:ascii="Book Antiqua" w:hAnsi="Book Antiqua"/>
                <w:b/>
                <w:sz w:val="20"/>
                <w:szCs w:val="20"/>
              </w:rPr>
              <w:t>Планирование ДС</w:t>
            </w:r>
          </w:p>
          <w:p w:rsidR="0034182D" w:rsidRDefault="0034182D" w:rsidP="00B77B6B">
            <w:pPr>
              <w:keepLines/>
              <w:spacing w:line="256" w:lineRule="auto"/>
              <w:jc w:val="both"/>
              <w:rPr>
                <w:rFonts w:ascii="Book Antiqua" w:hAnsi="Book Antiqua"/>
                <w:b/>
                <w:sz w:val="20"/>
                <w:szCs w:val="20"/>
              </w:rPr>
            </w:pPr>
          </w:p>
          <w:p w:rsidR="0034182D" w:rsidRPr="0034182D" w:rsidRDefault="0034182D" w:rsidP="00B77B6B">
            <w:pPr>
              <w:keepLines/>
              <w:spacing w:line="256" w:lineRule="auto"/>
              <w:jc w:val="both"/>
              <w:rPr>
                <w:rFonts w:ascii="Book Antiqua" w:hAnsi="Book Antiqua"/>
                <w:sz w:val="20"/>
                <w:szCs w:val="20"/>
              </w:rPr>
            </w:pPr>
            <w:r>
              <w:rPr>
                <w:rFonts w:ascii="Book Antiqua" w:hAnsi="Book Antiqua"/>
                <w:sz w:val="20"/>
                <w:szCs w:val="20"/>
              </w:rPr>
              <w:t>Копирование отфильтрованного реестра бюджетных операций на следующий период</w:t>
            </w:r>
          </w:p>
        </w:tc>
        <w:tc>
          <w:tcPr>
            <w:tcW w:w="4324" w:type="dxa"/>
            <w:tcBorders>
              <w:top w:val="single" w:sz="4" w:space="0" w:color="auto"/>
              <w:bottom w:val="single" w:sz="4" w:space="0" w:color="auto"/>
            </w:tcBorders>
            <w:shd w:val="clear" w:color="auto" w:fill="auto"/>
          </w:tcPr>
          <w:p w:rsidR="0034182D" w:rsidRPr="00DE72D3" w:rsidRDefault="00CB21C0" w:rsidP="00DA1818">
            <w:pPr>
              <w:keepLines/>
              <w:spacing w:line="256" w:lineRule="auto"/>
              <w:jc w:val="both"/>
              <w:rPr>
                <w:rFonts w:ascii="Book Antiqua" w:hAnsi="Book Antiqua"/>
                <w:sz w:val="20"/>
                <w:szCs w:val="20"/>
                <w:lang w:eastAsia="en-US"/>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 xml:space="preserve">ДС </w:t>
            </w:r>
            <w:r w:rsidRPr="00C02652">
              <w:rPr>
                <w:rFonts w:ascii="Book Antiqua" w:hAnsi="Book Antiqua"/>
                <w:sz w:val="20"/>
                <w:szCs w:val="20"/>
              </w:rPr>
              <w:t>функци</w:t>
            </w:r>
            <w:r w:rsidR="00DA1818">
              <w:rPr>
                <w:rFonts w:ascii="Book Antiqua" w:hAnsi="Book Antiqua"/>
                <w:sz w:val="20"/>
                <w:szCs w:val="20"/>
              </w:rPr>
              <w:t>я реализована копированием документа «План ДДС»</w:t>
            </w:r>
            <w:r w:rsidRPr="00AD7D8A">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34182D" w:rsidRPr="00DA1818" w:rsidRDefault="00DA1818" w:rsidP="00B77B6B">
            <w:pPr>
              <w:keepLines/>
              <w:spacing w:line="256" w:lineRule="auto"/>
              <w:jc w:val="both"/>
              <w:rPr>
                <w:rFonts w:ascii="Book Antiqua" w:hAnsi="Book Antiqua"/>
                <w:sz w:val="20"/>
                <w:szCs w:val="20"/>
                <w:lang w:eastAsia="en-US"/>
              </w:rPr>
            </w:pPr>
            <w:r>
              <w:rPr>
                <w:rFonts w:ascii="Book Antiqua" w:hAnsi="Book Antiqua"/>
                <w:sz w:val="20"/>
                <w:szCs w:val="20"/>
                <w:lang w:eastAsia="en-US"/>
              </w:rPr>
              <w:t>В КСУ</w:t>
            </w:r>
            <w:r w:rsidRPr="00DA1818">
              <w:rPr>
                <w:rFonts w:ascii="Book Antiqua" w:hAnsi="Book Antiqua"/>
                <w:sz w:val="20"/>
                <w:szCs w:val="20"/>
                <w:lang w:eastAsia="en-US"/>
              </w:rPr>
              <w:t xml:space="preserve"> </w:t>
            </w:r>
            <w:r>
              <w:rPr>
                <w:rFonts w:ascii="Book Antiqua" w:hAnsi="Book Antiqua"/>
                <w:sz w:val="20"/>
                <w:szCs w:val="20"/>
                <w:lang w:eastAsia="en-US"/>
              </w:rPr>
              <w:t>подобный функционал отсутствует.</w:t>
            </w:r>
          </w:p>
        </w:tc>
        <w:tc>
          <w:tcPr>
            <w:tcW w:w="3330" w:type="dxa"/>
            <w:tcBorders>
              <w:top w:val="single" w:sz="4" w:space="0" w:color="auto"/>
              <w:bottom w:val="single" w:sz="4" w:space="0" w:color="auto"/>
            </w:tcBorders>
            <w:shd w:val="clear" w:color="auto" w:fill="auto"/>
          </w:tcPr>
          <w:p w:rsidR="0034182D" w:rsidRDefault="00DA1818" w:rsidP="00DE72D3">
            <w:pPr>
              <w:keepLines/>
              <w:spacing w:line="256" w:lineRule="auto"/>
              <w:jc w:val="both"/>
              <w:rPr>
                <w:rFonts w:ascii="Book Antiqua" w:hAnsi="Book Antiqua"/>
                <w:sz w:val="20"/>
                <w:szCs w:val="20"/>
              </w:rPr>
            </w:pPr>
            <w:r>
              <w:rPr>
                <w:rFonts w:ascii="Book Antiqua" w:hAnsi="Book Antiqua"/>
                <w:sz w:val="20"/>
                <w:szCs w:val="20"/>
              </w:rPr>
              <w:t>Реализовать функцию копирования документа «Реестр утверждения» с автоматическим созданием идентичного списка бюджетных операций в следующем плановом периоде.</w:t>
            </w:r>
          </w:p>
        </w:tc>
      </w:tr>
      <w:tr w:rsidR="0034182D" w:rsidRPr="00AD7D8A" w:rsidTr="00DA6100">
        <w:tc>
          <w:tcPr>
            <w:tcW w:w="552" w:type="dxa"/>
            <w:tcBorders>
              <w:top w:val="single" w:sz="4" w:space="0" w:color="auto"/>
              <w:bottom w:val="single" w:sz="4" w:space="0" w:color="auto"/>
            </w:tcBorders>
            <w:shd w:val="clear" w:color="auto" w:fill="auto"/>
          </w:tcPr>
          <w:p w:rsidR="0034182D" w:rsidRPr="00AD7D8A" w:rsidRDefault="0034182D"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34182D" w:rsidRDefault="0034182D" w:rsidP="0034182D">
            <w:pPr>
              <w:keepLines/>
              <w:spacing w:line="256" w:lineRule="auto"/>
              <w:jc w:val="both"/>
              <w:rPr>
                <w:rFonts w:ascii="Book Antiqua" w:hAnsi="Book Antiqua"/>
                <w:b/>
                <w:sz w:val="20"/>
                <w:szCs w:val="20"/>
              </w:rPr>
            </w:pPr>
            <w:r>
              <w:rPr>
                <w:rFonts w:ascii="Book Antiqua" w:hAnsi="Book Antiqua"/>
                <w:b/>
                <w:sz w:val="20"/>
                <w:szCs w:val="20"/>
              </w:rPr>
              <w:t>Планирование ДС</w:t>
            </w:r>
          </w:p>
          <w:p w:rsidR="0034182D" w:rsidRPr="00B53BB9" w:rsidRDefault="0034182D" w:rsidP="00B77B6B">
            <w:pPr>
              <w:keepLines/>
              <w:spacing w:line="256" w:lineRule="auto"/>
              <w:jc w:val="both"/>
              <w:rPr>
                <w:rFonts w:ascii="Book Antiqua" w:hAnsi="Book Antiqua"/>
                <w:b/>
                <w:sz w:val="20"/>
                <w:szCs w:val="20"/>
              </w:rPr>
            </w:pPr>
          </w:p>
          <w:p w:rsidR="0034182D" w:rsidRPr="0034182D" w:rsidRDefault="0034182D" w:rsidP="0034182D">
            <w:pPr>
              <w:keepLines/>
              <w:spacing w:line="256" w:lineRule="auto"/>
              <w:jc w:val="both"/>
              <w:rPr>
                <w:rFonts w:ascii="Book Antiqua" w:hAnsi="Book Antiqua"/>
                <w:b/>
                <w:sz w:val="20"/>
                <w:szCs w:val="20"/>
              </w:rPr>
            </w:pPr>
            <w:r>
              <w:rPr>
                <w:rFonts w:ascii="Book Antiqua" w:hAnsi="Book Antiqua"/>
                <w:sz w:val="20"/>
                <w:szCs w:val="20"/>
              </w:rPr>
              <w:t>Заполнение поля МВЗ в документе «Реестр утверждения»</w:t>
            </w:r>
          </w:p>
        </w:tc>
        <w:tc>
          <w:tcPr>
            <w:tcW w:w="4324" w:type="dxa"/>
            <w:tcBorders>
              <w:top w:val="single" w:sz="4" w:space="0" w:color="auto"/>
              <w:bottom w:val="single" w:sz="4" w:space="0" w:color="auto"/>
            </w:tcBorders>
            <w:shd w:val="clear" w:color="auto" w:fill="auto"/>
          </w:tcPr>
          <w:p w:rsidR="0034182D" w:rsidRPr="00DE72D3" w:rsidRDefault="00CB21C0" w:rsidP="00DE72D3">
            <w:pPr>
              <w:keepLines/>
              <w:spacing w:line="256" w:lineRule="auto"/>
              <w:jc w:val="both"/>
              <w:rPr>
                <w:rFonts w:ascii="Book Antiqua" w:hAnsi="Book Antiqua"/>
                <w:sz w:val="20"/>
                <w:szCs w:val="20"/>
                <w:lang w:eastAsia="en-US"/>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 xml:space="preserve">ДС </w:t>
            </w:r>
            <w:r w:rsidR="00DA1818">
              <w:rPr>
                <w:rFonts w:ascii="Book Antiqua" w:hAnsi="Book Antiqua"/>
                <w:sz w:val="20"/>
                <w:szCs w:val="20"/>
              </w:rPr>
              <w:t xml:space="preserve">функционал </w:t>
            </w:r>
            <w:r w:rsidRPr="00C02652">
              <w:rPr>
                <w:rFonts w:ascii="Book Antiqua" w:hAnsi="Book Antiqua"/>
                <w:sz w:val="20"/>
                <w:szCs w:val="20"/>
              </w:rPr>
              <w:t>автоматизирован</w:t>
            </w:r>
            <w:r w:rsidRPr="00AD7D8A">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34182D" w:rsidRPr="00DA1818" w:rsidRDefault="00DA1818" w:rsidP="00DA1818">
            <w:pPr>
              <w:keepLines/>
              <w:spacing w:line="256" w:lineRule="auto"/>
              <w:jc w:val="both"/>
              <w:rPr>
                <w:rFonts w:ascii="Book Antiqua" w:hAnsi="Book Antiqua"/>
                <w:sz w:val="20"/>
                <w:szCs w:val="20"/>
                <w:lang w:eastAsia="en-US"/>
              </w:rPr>
            </w:pPr>
            <w:r>
              <w:rPr>
                <w:rFonts w:ascii="Book Antiqua" w:hAnsi="Book Antiqua"/>
                <w:sz w:val="20"/>
                <w:szCs w:val="20"/>
                <w:lang w:eastAsia="en-US"/>
              </w:rPr>
              <w:t>В КСУ</w:t>
            </w:r>
            <w:r w:rsidRPr="00DA1818">
              <w:rPr>
                <w:rFonts w:ascii="Book Antiqua" w:hAnsi="Book Antiqua"/>
                <w:sz w:val="20"/>
                <w:szCs w:val="20"/>
                <w:lang w:eastAsia="en-US"/>
              </w:rPr>
              <w:t xml:space="preserve"> </w:t>
            </w:r>
            <w:r>
              <w:rPr>
                <w:rFonts w:ascii="Book Antiqua" w:hAnsi="Book Antiqua"/>
                <w:sz w:val="20"/>
                <w:szCs w:val="20"/>
                <w:lang w:eastAsia="en-US"/>
              </w:rPr>
              <w:t>поле МВЗ в документе «Реестр утверждения» автоматически не заполняется.</w:t>
            </w:r>
          </w:p>
        </w:tc>
        <w:tc>
          <w:tcPr>
            <w:tcW w:w="3330" w:type="dxa"/>
            <w:tcBorders>
              <w:top w:val="single" w:sz="4" w:space="0" w:color="auto"/>
              <w:bottom w:val="single" w:sz="4" w:space="0" w:color="auto"/>
            </w:tcBorders>
            <w:shd w:val="clear" w:color="auto" w:fill="auto"/>
          </w:tcPr>
          <w:p w:rsidR="0034182D" w:rsidRDefault="00DA1818" w:rsidP="00DE72D3">
            <w:pPr>
              <w:keepLines/>
              <w:spacing w:line="256" w:lineRule="auto"/>
              <w:jc w:val="both"/>
              <w:rPr>
                <w:rFonts w:ascii="Book Antiqua" w:hAnsi="Book Antiqua"/>
                <w:sz w:val="20"/>
                <w:szCs w:val="20"/>
              </w:rPr>
            </w:pPr>
            <w:r>
              <w:rPr>
                <w:rFonts w:ascii="Book Antiqua" w:hAnsi="Book Antiqua"/>
                <w:sz w:val="20"/>
                <w:szCs w:val="20"/>
              </w:rPr>
              <w:t>Добавить в реестр утверждения функцию заполнения поля МВЗ на основании настроек пользователя</w:t>
            </w:r>
            <w:r w:rsidR="007A1AF2">
              <w:rPr>
                <w:rFonts w:ascii="Book Antiqua" w:hAnsi="Book Antiqua"/>
                <w:sz w:val="20"/>
                <w:szCs w:val="20"/>
              </w:rPr>
              <w:t>.</w:t>
            </w:r>
          </w:p>
        </w:tc>
      </w:tr>
      <w:tr w:rsidR="0034182D" w:rsidRPr="00AD7D8A" w:rsidTr="00DA6100">
        <w:tc>
          <w:tcPr>
            <w:tcW w:w="552" w:type="dxa"/>
            <w:tcBorders>
              <w:top w:val="single" w:sz="4" w:space="0" w:color="auto"/>
              <w:bottom w:val="single" w:sz="4" w:space="0" w:color="auto"/>
            </w:tcBorders>
            <w:shd w:val="clear" w:color="auto" w:fill="auto"/>
          </w:tcPr>
          <w:p w:rsidR="0034182D" w:rsidRPr="00AD7D8A" w:rsidRDefault="0034182D"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34182D" w:rsidRDefault="00DA1818" w:rsidP="00B77B6B">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DA1818" w:rsidRDefault="00DA1818" w:rsidP="00B77B6B">
            <w:pPr>
              <w:keepLines/>
              <w:spacing w:line="256" w:lineRule="auto"/>
              <w:jc w:val="both"/>
              <w:rPr>
                <w:rFonts w:ascii="Book Antiqua" w:hAnsi="Book Antiqua"/>
                <w:b/>
                <w:sz w:val="20"/>
                <w:szCs w:val="20"/>
              </w:rPr>
            </w:pPr>
          </w:p>
          <w:p w:rsidR="00DA1818" w:rsidRPr="00DA1818" w:rsidRDefault="00DA1818" w:rsidP="00B77B6B">
            <w:pPr>
              <w:keepLines/>
              <w:spacing w:line="256" w:lineRule="auto"/>
              <w:jc w:val="both"/>
              <w:rPr>
                <w:rFonts w:ascii="Book Antiqua" w:hAnsi="Book Antiqua"/>
                <w:sz w:val="20"/>
                <w:szCs w:val="20"/>
              </w:rPr>
            </w:pPr>
            <w:r>
              <w:rPr>
                <w:rFonts w:ascii="Book Antiqua" w:hAnsi="Book Antiqua"/>
                <w:sz w:val="20"/>
                <w:szCs w:val="20"/>
              </w:rPr>
              <w:t>Валютные операции (покупка/продажа), валютные кредиты</w:t>
            </w:r>
          </w:p>
        </w:tc>
        <w:tc>
          <w:tcPr>
            <w:tcW w:w="4324" w:type="dxa"/>
            <w:tcBorders>
              <w:top w:val="single" w:sz="4" w:space="0" w:color="auto"/>
              <w:bottom w:val="single" w:sz="4" w:space="0" w:color="auto"/>
            </w:tcBorders>
            <w:shd w:val="clear" w:color="auto" w:fill="auto"/>
          </w:tcPr>
          <w:p w:rsidR="0034182D" w:rsidRPr="00DE72D3" w:rsidRDefault="00CB21C0" w:rsidP="00DE72D3">
            <w:pPr>
              <w:keepLines/>
              <w:spacing w:line="256" w:lineRule="auto"/>
              <w:jc w:val="both"/>
              <w:rPr>
                <w:rFonts w:ascii="Book Antiqua" w:hAnsi="Book Antiqua"/>
                <w:sz w:val="20"/>
                <w:szCs w:val="20"/>
                <w:lang w:eastAsia="en-US"/>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 xml:space="preserve">ДС </w:t>
            </w:r>
            <w:r w:rsidRPr="00C02652">
              <w:rPr>
                <w:rFonts w:ascii="Book Antiqua" w:hAnsi="Book Antiqua"/>
                <w:sz w:val="20"/>
                <w:szCs w:val="20"/>
              </w:rPr>
              <w:t>функционал не автоматизирован</w:t>
            </w:r>
            <w:r w:rsidRPr="00AD7D8A">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34182D" w:rsidRDefault="007A1AF2" w:rsidP="007A1AF2">
            <w:pPr>
              <w:keepLines/>
              <w:spacing w:line="256" w:lineRule="auto"/>
              <w:jc w:val="both"/>
              <w:rPr>
                <w:rFonts w:ascii="Book Antiqua" w:hAnsi="Book Antiqua"/>
                <w:sz w:val="20"/>
                <w:szCs w:val="20"/>
                <w:lang w:eastAsia="en-US"/>
              </w:rPr>
            </w:pPr>
            <w:r>
              <w:rPr>
                <w:rFonts w:ascii="Book Antiqua" w:hAnsi="Book Antiqua"/>
                <w:sz w:val="20"/>
                <w:szCs w:val="20"/>
                <w:lang w:eastAsia="en-US"/>
              </w:rPr>
              <w:t xml:space="preserve">В КСУ реализована операция «Покупка валюты». При создании заявок на расходование возможно указания валюты оплаты, отличной </w:t>
            </w:r>
            <w:proofErr w:type="gramStart"/>
            <w:r>
              <w:rPr>
                <w:rFonts w:ascii="Book Antiqua" w:hAnsi="Book Antiqua"/>
                <w:sz w:val="20"/>
                <w:szCs w:val="20"/>
                <w:lang w:eastAsia="en-US"/>
              </w:rPr>
              <w:t>от</w:t>
            </w:r>
            <w:proofErr w:type="gramEnd"/>
            <w:r>
              <w:rPr>
                <w:rFonts w:ascii="Book Antiqua" w:hAnsi="Book Antiqua"/>
                <w:sz w:val="20"/>
                <w:szCs w:val="20"/>
                <w:lang w:eastAsia="en-US"/>
              </w:rPr>
              <w:t xml:space="preserve"> «российские рубли».</w:t>
            </w:r>
          </w:p>
        </w:tc>
        <w:tc>
          <w:tcPr>
            <w:tcW w:w="3330" w:type="dxa"/>
            <w:tcBorders>
              <w:top w:val="single" w:sz="4" w:space="0" w:color="auto"/>
              <w:bottom w:val="single" w:sz="4" w:space="0" w:color="auto"/>
            </w:tcBorders>
            <w:shd w:val="clear" w:color="auto" w:fill="auto"/>
          </w:tcPr>
          <w:p w:rsidR="0034182D" w:rsidRDefault="007A1AF2" w:rsidP="00DA6100">
            <w:pPr>
              <w:keepLines/>
              <w:spacing w:line="256" w:lineRule="auto"/>
              <w:jc w:val="both"/>
              <w:rPr>
                <w:rFonts w:ascii="Book Antiqua" w:hAnsi="Book Antiqua"/>
                <w:sz w:val="20"/>
                <w:szCs w:val="20"/>
              </w:rPr>
            </w:pPr>
            <w:r>
              <w:rPr>
                <w:rFonts w:ascii="Book Antiqua" w:hAnsi="Book Antiqua"/>
                <w:sz w:val="20"/>
                <w:szCs w:val="20"/>
              </w:rPr>
              <w:t>Реализовать операцию «Продажа валюты». Предусмотреть расчет и учет курсовых разниц по валютным операциям, а также их отображение в отчете ДДС.</w:t>
            </w:r>
            <w:r w:rsidR="00DA6100" w:rsidRPr="00DA6100">
              <w:rPr>
                <w:rFonts w:ascii="Book Antiqua" w:hAnsi="Book Antiqua"/>
                <w:sz w:val="20"/>
                <w:szCs w:val="20"/>
              </w:rPr>
              <w:t xml:space="preserve"> </w:t>
            </w:r>
            <w:r w:rsidR="00DA6100">
              <w:rPr>
                <w:rFonts w:ascii="Book Antiqua" w:hAnsi="Book Antiqua"/>
                <w:sz w:val="20"/>
                <w:szCs w:val="20"/>
              </w:rPr>
              <w:t>Добавить возможность</w:t>
            </w:r>
            <w:r w:rsidR="00DA6100" w:rsidRPr="00DA6100">
              <w:rPr>
                <w:rFonts w:ascii="Book Antiqua" w:hAnsi="Book Antiqua"/>
                <w:sz w:val="20"/>
                <w:szCs w:val="20"/>
              </w:rPr>
              <w:t xml:space="preserve"> </w:t>
            </w:r>
            <w:r w:rsidR="00DA6100">
              <w:rPr>
                <w:rFonts w:ascii="Book Antiqua" w:hAnsi="Book Antiqua"/>
                <w:sz w:val="20"/>
                <w:szCs w:val="20"/>
              </w:rPr>
              <w:t>формирования иных документов в соответствии</w:t>
            </w:r>
            <w:r w:rsidR="00DA6100" w:rsidRPr="00DA6100">
              <w:rPr>
                <w:rFonts w:ascii="Book Antiqua" w:hAnsi="Book Antiqua"/>
                <w:sz w:val="20"/>
                <w:szCs w:val="20"/>
              </w:rPr>
              <w:t xml:space="preserve"> с  требованиями валютного контроля и валютного регулирования.</w:t>
            </w:r>
          </w:p>
        </w:tc>
      </w:tr>
      <w:tr w:rsidR="0034182D" w:rsidRPr="00AD7D8A" w:rsidTr="00DA6100">
        <w:tc>
          <w:tcPr>
            <w:tcW w:w="552" w:type="dxa"/>
            <w:tcBorders>
              <w:top w:val="single" w:sz="4" w:space="0" w:color="auto"/>
              <w:bottom w:val="single" w:sz="4" w:space="0" w:color="auto"/>
            </w:tcBorders>
            <w:shd w:val="clear" w:color="auto" w:fill="auto"/>
          </w:tcPr>
          <w:p w:rsidR="0034182D" w:rsidRPr="00AD7D8A" w:rsidRDefault="0034182D"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34182D" w:rsidRDefault="0034182D" w:rsidP="00B77B6B">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34182D" w:rsidRDefault="0034182D" w:rsidP="00B77B6B">
            <w:pPr>
              <w:keepLines/>
              <w:spacing w:line="256" w:lineRule="auto"/>
              <w:jc w:val="both"/>
              <w:rPr>
                <w:rFonts w:ascii="Book Antiqua" w:hAnsi="Book Antiqua"/>
                <w:b/>
                <w:sz w:val="20"/>
                <w:szCs w:val="20"/>
              </w:rPr>
            </w:pPr>
          </w:p>
          <w:p w:rsidR="0034182D" w:rsidRPr="0034182D" w:rsidRDefault="0034182D" w:rsidP="00B77B6B">
            <w:pPr>
              <w:keepLines/>
              <w:spacing w:line="256" w:lineRule="auto"/>
              <w:jc w:val="both"/>
              <w:rPr>
                <w:rFonts w:ascii="Book Antiqua" w:hAnsi="Book Antiqua"/>
                <w:sz w:val="20"/>
                <w:szCs w:val="20"/>
              </w:rPr>
            </w:pPr>
            <w:r>
              <w:rPr>
                <w:rFonts w:ascii="Book Antiqua" w:hAnsi="Book Antiqua"/>
                <w:sz w:val="20"/>
                <w:szCs w:val="20"/>
              </w:rPr>
              <w:t xml:space="preserve">Обработка входящих платежей </w:t>
            </w:r>
            <w:proofErr w:type="gramStart"/>
            <w:r>
              <w:rPr>
                <w:rFonts w:ascii="Book Antiqua" w:hAnsi="Book Antiqua"/>
                <w:sz w:val="20"/>
                <w:szCs w:val="20"/>
              </w:rPr>
              <w:t>из</w:t>
            </w:r>
            <w:proofErr w:type="gramEnd"/>
            <w:r>
              <w:rPr>
                <w:rFonts w:ascii="Book Antiqua" w:hAnsi="Book Antiqua"/>
                <w:sz w:val="20"/>
                <w:szCs w:val="20"/>
              </w:rPr>
              <w:t xml:space="preserve"> клиент-банка</w:t>
            </w:r>
          </w:p>
        </w:tc>
        <w:tc>
          <w:tcPr>
            <w:tcW w:w="4324" w:type="dxa"/>
            <w:tcBorders>
              <w:top w:val="single" w:sz="4" w:space="0" w:color="auto"/>
              <w:bottom w:val="single" w:sz="4" w:space="0" w:color="auto"/>
            </w:tcBorders>
            <w:shd w:val="clear" w:color="auto" w:fill="auto"/>
          </w:tcPr>
          <w:p w:rsidR="0034182D" w:rsidRPr="00DE72D3" w:rsidRDefault="00CB21C0" w:rsidP="007A1AF2">
            <w:pPr>
              <w:keepLines/>
              <w:spacing w:line="256" w:lineRule="auto"/>
              <w:jc w:val="both"/>
              <w:rPr>
                <w:rFonts w:ascii="Book Antiqua" w:hAnsi="Book Antiqua"/>
                <w:sz w:val="20"/>
                <w:szCs w:val="20"/>
                <w:lang w:eastAsia="en-US"/>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 xml:space="preserve">ДС </w:t>
            </w:r>
            <w:r w:rsidRPr="00C02652">
              <w:rPr>
                <w:rFonts w:ascii="Book Antiqua" w:hAnsi="Book Antiqua"/>
                <w:sz w:val="20"/>
                <w:szCs w:val="20"/>
              </w:rPr>
              <w:t>функционал автоматизирован</w:t>
            </w:r>
            <w:r w:rsidRPr="00AD7D8A">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34182D" w:rsidRDefault="007A1AF2" w:rsidP="00B77B6B">
            <w:pPr>
              <w:keepLines/>
              <w:spacing w:line="256" w:lineRule="auto"/>
              <w:jc w:val="both"/>
              <w:rPr>
                <w:rFonts w:ascii="Book Antiqua" w:hAnsi="Book Antiqua"/>
                <w:sz w:val="20"/>
                <w:szCs w:val="20"/>
                <w:lang w:eastAsia="en-US"/>
              </w:rPr>
            </w:pPr>
            <w:r>
              <w:rPr>
                <w:rFonts w:ascii="Book Antiqua" w:hAnsi="Book Antiqua"/>
                <w:sz w:val="20"/>
                <w:szCs w:val="20"/>
                <w:lang w:eastAsia="en-US"/>
              </w:rPr>
              <w:t xml:space="preserve">В КСУ предусмотрена обработка входящих платежей </w:t>
            </w:r>
            <w:proofErr w:type="gramStart"/>
            <w:r>
              <w:rPr>
                <w:rFonts w:ascii="Book Antiqua" w:hAnsi="Book Antiqua"/>
                <w:sz w:val="20"/>
                <w:szCs w:val="20"/>
                <w:lang w:eastAsia="en-US"/>
              </w:rPr>
              <w:t>из</w:t>
            </w:r>
            <w:proofErr w:type="gramEnd"/>
            <w:r>
              <w:rPr>
                <w:rFonts w:ascii="Book Antiqua" w:hAnsi="Book Antiqua"/>
                <w:sz w:val="20"/>
                <w:szCs w:val="20"/>
                <w:lang w:eastAsia="en-US"/>
              </w:rPr>
              <w:t xml:space="preserve"> </w:t>
            </w:r>
            <w:proofErr w:type="gramStart"/>
            <w:r>
              <w:rPr>
                <w:rFonts w:ascii="Book Antiqua" w:hAnsi="Book Antiqua"/>
                <w:sz w:val="20"/>
                <w:szCs w:val="20"/>
                <w:lang w:eastAsia="en-US"/>
              </w:rPr>
              <w:t>клиент-банка</w:t>
            </w:r>
            <w:proofErr w:type="gramEnd"/>
            <w:r>
              <w:rPr>
                <w:rFonts w:ascii="Book Antiqua" w:hAnsi="Book Antiqua"/>
                <w:sz w:val="20"/>
                <w:szCs w:val="20"/>
                <w:lang w:eastAsia="en-US"/>
              </w:rPr>
              <w:t xml:space="preserve"> с учетом особенностей Иркутскэнерго.</w:t>
            </w:r>
          </w:p>
        </w:tc>
        <w:tc>
          <w:tcPr>
            <w:tcW w:w="3330" w:type="dxa"/>
            <w:tcBorders>
              <w:top w:val="single" w:sz="4" w:space="0" w:color="auto"/>
              <w:bottom w:val="single" w:sz="4" w:space="0" w:color="auto"/>
            </w:tcBorders>
            <w:shd w:val="clear" w:color="auto" w:fill="auto"/>
          </w:tcPr>
          <w:p w:rsidR="0034182D" w:rsidRDefault="007A1AF2" w:rsidP="00DE72D3">
            <w:pPr>
              <w:keepLines/>
              <w:spacing w:line="256" w:lineRule="auto"/>
              <w:jc w:val="both"/>
              <w:rPr>
                <w:rFonts w:ascii="Book Antiqua" w:hAnsi="Book Antiqua"/>
                <w:sz w:val="20"/>
                <w:szCs w:val="20"/>
              </w:rPr>
            </w:pPr>
            <w:r>
              <w:rPr>
                <w:rFonts w:ascii="Book Antiqua" w:hAnsi="Book Antiqua"/>
                <w:sz w:val="20"/>
                <w:szCs w:val="20"/>
              </w:rPr>
              <w:t>В обработке «Клиент-банк» необходимо учесть особенности обработки банковской выписки в ГК «</w:t>
            </w:r>
            <w:proofErr w:type="spellStart"/>
            <w:r>
              <w:rPr>
                <w:rFonts w:ascii="Book Antiqua" w:hAnsi="Book Antiqua"/>
                <w:sz w:val="20"/>
                <w:szCs w:val="20"/>
              </w:rPr>
              <w:t>Волгаэнерго</w:t>
            </w:r>
            <w:proofErr w:type="spellEnd"/>
            <w:r>
              <w:rPr>
                <w:rFonts w:ascii="Book Antiqua" w:hAnsi="Book Antiqua"/>
                <w:sz w:val="20"/>
                <w:szCs w:val="20"/>
              </w:rPr>
              <w:t>»</w:t>
            </w:r>
          </w:p>
        </w:tc>
      </w:tr>
      <w:tr w:rsidR="0034182D" w:rsidRPr="00AD7D8A" w:rsidTr="00DA6100">
        <w:tc>
          <w:tcPr>
            <w:tcW w:w="552" w:type="dxa"/>
            <w:tcBorders>
              <w:top w:val="single" w:sz="4" w:space="0" w:color="auto"/>
              <w:bottom w:val="single" w:sz="4" w:space="0" w:color="auto"/>
            </w:tcBorders>
            <w:shd w:val="clear" w:color="auto" w:fill="auto"/>
          </w:tcPr>
          <w:p w:rsidR="0034182D" w:rsidRPr="00AD7D8A" w:rsidRDefault="0034182D"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34182D" w:rsidRDefault="0034182D" w:rsidP="0034182D">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34182D" w:rsidRDefault="0034182D" w:rsidP="00B77B6B">
            <w:pPr>
              <w:keepLines/>
              <w:spacing w:line="256" w:lineRule="auto"/>
              <w:jc w:val="both"/>
              <w:rPr>
                <w:rFonts w:ascii="Book Antiqua" w:hAnsi="Book Antiqua"/>
                <w:b/>
                <w:sz w:val="20"/>
                <w:szCs w:val="20"/>
              </w:rPr>
            </w:pPr>
          </w:p>
          <w:p w:rsidR="0034182D" w:rsidRPr="00380CDE" w:rsidRDefault="00380CDE" w:rsidP="00B77B6B">
            <w:pPr>
              <w:keepLines/>
              <w:spacing w:line="256" w:lineRule="auto"/>
              <w:jc w:val="both"/>
              <w:rPr>
                <w:rFonts w:ascii="Book Antiqua" w:hAnsi="Book Antiqua"/>
                <w:sz w:val="20"/>
                <w:szCs w:val="20"/>
              </w:rPr>
            </w:pPr>
            <w:r w:rsidRPr="00380CDE">
              <w:rPr>
                <w:rFonts w:ascii="Book Antiqua" w:hAnsi="Book Antiqua"/>
                <w:sz w:val="20"/>
                <w:szCs w:val="20"/>
              </w:rPr>
              <w:t>Способы исполнения заявок на расходование</w:t>
            </w:r>
          </w:p>
        </w:tc>
        <w:tc>
          <w:tcPr>
            <w:tcW w:w="4324" w:type="dxa"/>
            <w:tcBorders>
              <w:top w:val="single" w:sz="4" w:space="0" w:color="auto"/>
              <w:bottom w:val="single" w:sz="4" w:space="0" w:color="auto"/>
            </w:tcBorders>
            <w:shd w:val="clear" w:color="auto" w:fill="auto"/>
          </w:tcPr>
          <w:p w:rsidR="0034182D" w:rsidRPr="00DE72D3" w:rsidRDefault="00CB21C0" w:rsidP="00DE72D3">
            <w:pPr>
              <w:keepLines/>
              <w:spacing w:line="256" w:lineRule="auto"/>
              <w:jc w:val="both"/>
              <w:rPr>
                <w:rFonts w:ascii="Book Antiqua" w:hAnsi="Book Antiqua"/>
                <w:sz w:val="20"/>
                <w:szCs w:val="20"/>
                <w:lang w:eastAsia="en-US"/>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 xml:space="preserve">ДС </w:t>
            </w:r>
            <w:r w:rsidRPr="00C02652">
              <w:rPr>
                <w:rFonts w:ascii="Book Antiqua" w:hAnsi="Book Antiqua"/>
                <w:sz w:val="20"/>
                <w:szCs w:val="20"/>
              </w:rPr>
              <w:t>функционал не автоматизирован</w:t>
            </w:r>
            <w:r w:rsidRPr="00AD7D8A">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9223A1" w:rsidRPr="009223A1" w:rsidRDefault="009223A1" w:rsidP="009223A1">
            <w:pPr>
              <w:keepLines/>
              <w:spacing w:line="256" w:lineRule="auto"/>
              <w:jc w:val="both"/>
              <w:rPr>
                <w:rFonts w:ascii="Book Antiqua" w:hAnsi="Book Antiqua"/>
                <w:sz w:val="20"/>
                <w:szCs w:val="20"/>
                <w:lang w:eastAsia="en-US"/>
              </w:rPr>
            </w:pPr>
            <w:r w:rsidRPr="009223A1">
              <w:rPr>
                <w:rFonts w:ascii="Book Antiqua" w:hAnsi="Book Antiqua"/>
                <w:sz w:val="20"/>
                <w:szCs w:val="20"/>
                <w:lang w:eastAsia="en-US"/>
              </w:rPr>
              <w:t xml:space="preserve">В КСУ не предусмотрено исполнение заявки следующими </w:t>
            </w:r>
            <w:r>
              <w:rPr>
                <w:rFonts w:ascii="Book Antiqua" w:hAnsi="Book Antiqua"/>
                <w:sz w:val="20"/>
                <w:szCs w:val="20"/>
                <w:lang w:eastAsia="en-US"/>
              </w:rPr>
              <w:t>хозяйственными операциями</w:t>
            </w:r>
            <w:r w:rsidRPr="009223A1">
              <w:rPr>
                <w:rFonts w:ascii="Book Antiqua" w:hAnsi="Book Antiqua"/>
                <w:sz w:val="20"/>
                <w:szCs w:val="20"/>
                <w:lang w:eastAsia="en-US"/>
              </w:rPr>
              <w:t>:</w:t>
            </w:r>
          </w:p>
          <w:p w:rsidR="009223A1" w:rsidRPr="009223A1" w:rsidRDefault="009223A1" w:rsidP="00C00282">
            <w:pPr>
              <w:pStyle w:val="aff3"/>
              <w:keepLines/>
              <w:numPr>
                <w:ilvl w:val="0"/>
                <w:numId w:val="60"/>
              </w:numPr>
              <w:spacing w:line="256" w:lineRule="auto"/>
              <w:jc w:val="both"/>
              <w:rPr>
                <w:rFonts w:ascii="Book Antiqua" w:hAnsi="Book Antiqua"/>
                <w:sz w:val="20"/>
                <w:szCs w:val="20"/>
              </w:rPr>
            </w:pPr>
            <w:r w:rsidRPr="009223A1">
              <w:rPr>
                <w:rFonts w:ascii="Book Antiqua" w:hAnsi="Book Antiqua"/>
                <w:sz w:val="20"/>
                <w:szCs w:val="20"/>
              </w:rPr>
              <w:t>Акт приема-передачи векселей;</w:t>
            </w:r>
          </w:p>
          <w:p w:rsidR="009223A1" w:rsidRPr="009223A1" w:rsidRDefault="009223A1" w:rsidP="00C00282">
            <w:pPr>
              <w:pStyle w:val="aff3"/>
              <w:keepLines/>
              <w:numPr>
                <w:ilvl w:val="0"/>
                <w:numId w:val="60"/>
              </w:numPr>
              <w:spacing w:line="256" w:lineRule="auto"/>
              <w:jc w:val="both"/>
              <w:rPr>
                <w:rFonts w:ascii="Book Antiqua" w:hAnsi="Book Antiqua"/>
                <w:sz w:val="20"/>
                <w:szCs w:val="20"/>
              </w:rPr>
            </w:pPr>
            <w:r w:rsidRPr="009223A1">
              <w:rPr>
                <w:rFonts w:ascii="Book Antiqua" w:hAnsi="Book Antiqua"/>
                <w:sz w:val="20"/>
                <w:szCs w:val="20"/>
              </w:rPr>
              <w:t>Проведение взаимозачета;</w:t>
            </w:r>
          </w:p>
          <w:p w:rsidR="0034182D" w:rsidRPr="009223A1" w:rsidRDefault="009223A1" w:rsidP="00C00282">
            <w:pPr>
              <w:pStyle w:val="aff3"/>
              <w:keepLines/>
              <w:numPr>
                <w:ilvl w:val="0"/>
                <w:numId w:val="60"/>
              </w:numPr>
              <w:spacing w:line="256" w:lineRule="auto"/>
              <w:jc w:val="both"/>
              <w:rPr>
                <w:rFonts w:ascii="Book Antiqua" w:hAnsi="Book Antiqua"/>
                <w:sz w:val="20"/>
                <w:szCs w:val="20"/>
              </w:rPr>
            </w:pPr>
            <w:r w:rsidRPr="009223A1">
              <w:rPr>
                <w:rFonts w:ascii="Book Antiqua" w:hAnsi="Book Antiqua"/>
                <w:sz w:val="20"/>
                <w:szCs w:val="20"/>
              </w:rPr>
              <w:t>Кассовые операции.</w:t>
            </w:r>
          </w:p>
        </w:tc>
        <w:tc>
          <w:tcPr>
            <w:tcW w:w="3330" w:type="dxa"/>
            <w:tcBorders>
              <w:top w:val="single" w:sz="4" w:space="0" w:color="auto"/>
              <w:bottom w:val="single" w:sz="4" w:space="0" w:color="auto"/>
            </w:tcBorders>
            <w:shd w:val="clear" w:color="auto" w:fill="auto"/>
          </w:tcPr>
          <w:p w:rsidR="0034182D" w:rsidRDefault="009223A1" w:rsidP="00DE72D3">
            <w:pPr>
              <w:keepLines/>
              <w:spacing w:line="256" w:lineRule="auto"/>
              <w:jc w:val="both"/>
              <w:rPr>
                <w:rFonts w:ascii="Book Antiqua" w:hAnsi="Book Antiqua"/>
                <w:sz w:val="20"/>
                <w:szCs w:val="20"/>
              </w:rPr>
            </w:pPr>
            <w:r>
              <w:rPr>
                <w:rFonts w:ascii="Book Antiqua" w:hAnsi="Book Antiqua"/>
                <w:sz w:val="20"/>
                <w:szCs w:val="20"/>
              </w:rPr>
              <w:t>Предусмотреть функционал, позволяющий оплачивать заявки на расходование с помощью векселей, взаимозачетов или кассовых операций.</w:t>
            </w:r>
          </w:p>
        </w:tc>
      </w:tr>
      <w:tr w:rsidR="0034182D" w:rsidRPr="00AD7D8A" w:rsidTr="00DA6100">
        <w:tc>
          <w:tcPr>
            <w:tcW w:w="552" w:type="dxa"/>
            <w:tcBorders>
              <w:top w:val="single" w:sz="4" w:space="0" w:color="auto"/>
              <w:bottom w:val="single" w:sz="4" w:space="0" w:color="auto"/>
            </w:tcBorders>
            <w:shd w:val="clear" w:color="auto" w:fill="auto"/>
          </w:tcPr>
          <w:p w:rsidR="0034182D" w:rsidRPr="00AD7D8A" w:rsidRDefault="0034182D"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34182D" w:rsidRDefault="0066265C" w:rsidP="00B77B6B">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66265C" w:rsidRDefault="0066265C" w:rsidP="00B77B6B">
            <w:pPr>
              <w:keepLines/>
              <w:spacing w:line="256" w:lineRule="auto"/>
              <w:jc w:val="both"/>
              <w:rPr>
                <w:rFonts w:ascii="Book Antiqua" w:hAnsi="Book Antiqua"/>
                <w:b/>
                <w:sz w:val="20"/>
                <w:szCs w:val="20"/>
              </w:rPr>
            </w:pPr>
          </w:p>
          <w:p w:rsidR="0066265C" w:rsidRPr="0066265C" w:rsidRDefault="0066265C" w:rsidP="00B77B6B">
            <w:pPr>
              <w:keepLines/>
              <w:spacing w:line="256" w:lineRule="auto"/>
              <w:jc w:val="both"/>
              <w:rPr>
                <w:rFonts w:ascii="Book Antiqua" w:hAnsi="Book Antiqua"/>
                <w:sz w:val="20"/>
                <w:szCs w:val="20"/>
              </w:rPr>
            </w:pPr>
            <w:r>
              <w:rPr>
                <w:rFonts w:ascii="Book Antiqua" w:hAnsi="Book Antiqua"/>
                <w:sz w:val="20"/>
                <w:szCs w:val="20"/>
              </w:rPr>
              <w:t>Учет остатков неоплаченных сумм по расчетным документам при подборе в заявках на расходование</w:t>
            </w:r>
          </w:p>
        </w:tc>
        <w:tc>
          <w:tcPr>
            <w:tcW w:w="4324" w:type="dxa"/>
            <w:tcBorders>
              <w:top w:val="single" w:sz="4" w:space="0" w:color="auto"/>
              <w:bottom w:val="single" w:sz="4" w:space="0" w:color="auto"/>
            </w:tcBorders>
            <w:shd w:val="clear" w:color="auto" w:fill="auto"/>
          </w:tcPr>
          <w:p w:rsidR="0034182D" w:rsidRPr="00DE72D3" w:rsidRDefault="00CB21C0" w:rsidP="00DE72D3">
            <w:pPr>
              <w:keepLines/>
              <w:spacing w:line="256" w:lineRule="auto"/>
              <w:jc w:val="both"/>
              <w:rPr>
                <w:rFonts w:ascii="Book Antiqua" w:hAnsi="Book Antiqua"/>
                <w:sz w:val="20"/>
                <w:szCs w:val="20"/>
                <w:lang w:eastAsia="en-US"/>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 xml:space="preserve">ДС </w:t>
            </w:r>
            <w:r w:rsidRPr="00C02652">
              <w:rPr>
                <w:rFonts w:ascii="Book Antiqua" w:hAnsi="Book Antiqua"/>
                <w:sz w:val="20"/>
                <w:szCs w:val="20"/>
              </w:rPr>
              <w:t>функционал не автоматизирован</w:t>
            </w:r>
            <w:r w:rsidRPr="00AD7D8A">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34182D" w:rsidRDefault="009223A1" w:rsidP="00B77B6B">
            <w:pPr>
              <w:keepLines/>
              <w:spacing w:line="256" w:lineRule="auto"/>
              <w:jc w:val="both"/>
              <w:rPr>
                <w:rFonts w:ascii="Book Antiqua" w:hAnsi="Book Antiqua"/>
                <w:sz w:val="20"/>
                <w:szCs w:val="20"/>
                <w:lang w:eastAsia="en-US"/>
              </w:rPr>
            </w:pPr>
            <w:r>
              <w:rPr>
                <w:rFonts w:ascii="Book Antiqua" w:hAnsi="Book Antiqua"/>
                <w:sz w:val="20"/>
                <w:szCs w:val="20"/>
                <w:lang w:eastAsia="en-US"/>
              </w:rPr>
              <w:t>В КСУ при подборе расчетных документов к заявке, анализ оплаты расчетных документов не производится.</w:t>
            </w:r>
          </w:p>
        </w:tc>
        <w:tc>
          <w:tcPr>
            <w:tcW w:w="3330" w:type="dxa"/>
            <w:tcBorders>
              <w:top w:val="single" w:sz="4" w:space="0" w:color="auto"/>
              <w:bottom w:val="single" w:sz="4" w:space="0" w:color="auto"/>
            </w:tcBorders>
            <w:shd w:val="clear" w:color="auto" w:fill="auto"/>
          </w:tcPr>
          <w:p w:rsidR="0034182D" w:rsidRDefault="009223A1" w:rsidP="009223A1">
            <w:pPr>
              <w:keepLines/>
              <w:spacing w:line="256" w:lineRule="auto"/>
              <w:jc w:val="both"/>
              <w:rPr>
                <w:rFonts w:ascii="Book Antiqua" w:hAnsi="Book Antiqua"/>
                <w:sz w:val="20"/>
                <w:szCs w:val="20"/>
              </w:rPr>
            </w:pPr>
            <w:r>
              <w:rPr>
                <w:rFonts w:ascii="Book Antiqua" w:hAnsi="Book Antiqua"/>
                <w:sz w:val="20"/>
                <w:szCs w:val="20"/>
              </w:rPr>
              <w:t>Реализовать расчет остатка суммы оплаты по расчетному документу, вывод остатка в форму и отбор по сумме неоплаченного остатка в форме подбора расчетных документов.</w:t>
            </w:r>
          </w:p>
        </w:tc>
      </w:tr>
      <w:tr w:rsidR="0066265C" w:rsidRPr="00AD7D8A" w:rsidTr="00DA6100">
        <w:tc>
          <w:tcPr>
            <w:tcW w:w="552" w:type="dxa"/>
            <w:tcBorders>
              <w:top w:val="single" w:sz="4" w:space="0" w:color="auto"/>
              <w:bottom w:val="single" w:sz="4" w:space="0" w:color="auto"/>
            </w:tcBorders>
            <w:shd w:val="clear" w:color="auto" w:fill="auto"/>
          </w:tcPr>
          <w:p w:rsidR="0066265C" w:rsidRPr="00AD7D8A" w:rsidRDefault="0066265C"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66265C" w:rsidRDefault="0066265C" w:rsidP="00B77B6B">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DA6100" w:rsidRDefault="00DA6100" w:rsidP="00B77B6B">
            <w:pPr>
              <w:keepLines/>
              <w:spacing w:line="256" w:lineRule="auto"/>
              <w:jc w:val="both"/>
              <w:rPr>
                <w:rFonts w:ascii="Book Antiqua" w:hAnsi="Book Antiqua"/>
                <w:b/>
                <w:sz w:val="20"/>
                <w:szCs w:val="20"/>
              </w:rPr>
            </w:pPr>
          </w:p>
          <w:p w:rsidR="0066265C" w:rsidRPr="0066265C" w:rsidRDefault="0066265C" w:rsidP="009223A1">
            <w:pPr>
              <w:keepLines/>
              <w:spacing w:line="256" w:lineRule="auto"/>
              <w:jc w:val="both"/>
              <w:rPr>
                <w:rFonts w:ascii="Book Antiqua" w:hAnsi="Book Antiqua"/>
                <w:sz w:val="20"/>
                <w:szCs w:val="20"/>
              </w:rPr>
            </w:pPr>
            <w:r>
              <w:rPr>
                <w:rFonts w:ascii="Book Antiqua" w:hAnsi="Book Antiqua"/>
                <w:sz w:val="20"/>
                <w:szCs w:val="20"/>
              </w:rPr>
              <w:t xml:space="preserve">Отбор по периоду в отчете «Контролируемые значения по </w:t>
            </w:r>
            <w:r w:rsidR="009223A1">
              <w:rPr>
                <w:rFonts w:ascii="Book Antiqua" w:hAnsi="Book Antiqua"/>
                <w:sz w:val="20"/>
                <w:szCs w:val="20"/>
              </w:rPr>
              <w:t>оборотам бюджета</w:t>
            </w:r>
            <w:r>
              <w:rPr>
                <w:rFonts w:ascii="Book Antiqua" w:hAnsi="Book Antiqua"/>
                <w:sz w:val="20"/>
                <w:szCs w:val="20"/>
              </w:rPr>
              <w:t>»</w:t>
            </w:r>
          </w:p>
        </w:tc>
        <w:tc>
          <w:tcPr>
            <w:tcW w:w="4324" w:type="dxa"/>
            <w:tcBorders>
              <w:top w:val="single" w:sz="4" w:space="0" w:color="auto"/>
              <w:bottom w:val="single" w:sz="4" w:space="0" w:color="auto"/>
            </w:tcBorders>
            <w:shd w:val="clear" w:color="auto" w:fill="auto"/>
          </w:tcPr>
          <w:p w:rsidR="0066265C" w:rsidRPr="00DE72D3" w:rsidRDefault="00CB21C0" w:rsidP="00784E8B">
            <w:pPr>
              <w:keepLines/>
              <w:spacing w:line="256" w:lineRule="auto"/>
              <w:jc w:val="both"/>
              <w:rPr>
                <w:rFonts w:ascii="Book Antiqua" w:hAnsi="Book Antiqua"/>
                <w:sz w:val="20"/>
                <w:szCs w:val="20"/>
                <w:lang w:eastAsia="en-US"/>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 xml:space="preserve">ДС </w:t>
            </w:r>
            <w:r w:rsidR="009223A1">
              <w:rPr>
                <w:rFonts w:ascii="Book Antiqua" w:hAnsi="Book Antiqua"/>
                <w:sz w:val="20"/>
                <w:szCs w:val="20"/>
              </w:rPr>
              <w:t xml:space="preserve">отсутствует отчет «Контролируемые значения по </w:t>
            </w:r>
            <w:r w:rsidR="00784E8B">
              <w:rPr>
                <w:rFonts w:ascii="Book Antiqua" w:hAnsi="Book Antiqua"/>
                <w:sz w:val="20"/>
                <w:szCs w:val="20"/>
              </w:rPr>
              <w:t>оборотам бюджетов</w:t>
            </w:r>
            <w:r w:rsidR="009223A1">
              <w:rPr>
                <w:rFonts w:ascii="Book Antiqua" w:hAnsi="Book Antiqua"/>
                <w:sz w:val="20"/>
                <w:szCs w:val="20"/>
              </w:rPr>
              <w:t>»</w:t>
            </w:r>
            <w:r w:rsidRPr="00AD7D8A">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66265C" w:rsidRDefault="009223A1" w:rsidP="00784E8B">
            <w:pPr>
              <w:keepLines/>
              <w:spacing w:line="256" w:lineRule="auto"/>
              <w:jc w:val="both"/>
              <w:rPr>
                <w:rFonts w:ascii="Book Antiqua" w:hAnsi="Book Antiqua"/>
                <w:sz w:val="20"/>
                <w:szCs w:val="20"/>
                <w:lang w:eastAsia="en-US"/>
              </w:rPr>
            </w:pPr>
            <w:r>
              <w:rPr>
                <w:rFonts w:ascii="Book Antiqua" w:hAnsi="Book Antiqua"/>
                <w:sz w:val="20"/>
                <w:szCs w:val="20"/>
                <w:lang w:eastAsia="en-US"/>
              </w:rPr>
              <w:t>В КСУ</w:t>
            </w:r>
            <w:r w:rsidR="00784E8B">
              <w:rPr>
                <w:rFonts w:ascii="Book Antiqua" w:hAnsi="Book Antiqua"/>
                <w:sz w:val="20"/>
                <w:szCs w:val="20"/>
                <w:lang w:eastAsia="en-US"/>
              </w:rPr>
              <w:t xml:space="preserve"> в отчете </w:t>
            </w:r>
            <w:r w:rsidR="00784E8B">
              <w:rPr>
                <w:rFonts w:ascii="Book Antiqua" w:hAnsi="Book Antiqua"/>
                <w:sz w:val="20"/>
                <w:szCs w:val="20"/>
              </w:rPr>
              <w:t>«Контролируемые значения по оборотам бюджета» отбор по периоду отсутствует.</w:t>
            </w:r>
          </w:p>
        </w:tc>
        <w:tc>
          <w:tcPr>
            <w:tcW w:w="3330" w:type="dxa"/>
            <w:tcBorders>
              <w:top w:val="single" w:sz="4" w:space="0" w:color="auto"/>
              <w:bottom w:val="single" w:sz="4" w:space="0" w:color="auto"/>
            </w:tcBorders>
            <w:shd w:val="clear" w:color="auto" w:fill="auto"/>
          </w:tcPr>
          <w:p w:rsidR="0066265C" w:rsidRDefault="00784E8B" w:rsidP="00DE72D3">
            <w:pPr>
              <w:keepLines/>
              <w:spacing w:line="256" w:lineRule="auto"/>
              <w:jc w:val="both"/>
              <w:rPr>
                <w:rFonts w:ascii="Book Antiqua" w:hAnsi="Book Antiqua"/>
                <w:sz w:val="20"/>
                <w:szCs w:val="20"/>
              </w:rPr>
            </w:pPr>
            <w:r>
              <w:rPr>
                <w:rFonts w:ascii="Book Antiqua" w:hAnsi="Book Antiqua"/>
                <w:sz w:val="20"/>
                <w:szCs w:val="20"/>
              </w:rPr>
              <w:t>Добавить в отчет отбор по периоду.</w:t>
            </w:r>
          </w:p>
        </w:tc>
      </w:tr>
      <w:tr w:rsidR="0066265C" w:rsidRPr="00AD7D8A" w:rsidTr="00DA6100">
        <w:tc>
          <w:tcPr>
            <w:tcW w:w="552" w:type="dxa"/>
            <w:tcBorders>
              <w:top w:val="single" w:sz="4" w:space="0" w:color="auto"/>
              <w:bottom w:val="single" w:sz="4" w:space="0" w:color="auto"/>
            </w:tcBorders>
            <w:shd w:val="clear" w:color="auto" w:fill="auto"/>
          </w:tcPr>
          <w:p w:rsidR="0066265C" w:rsidRPr="00AD7D8A" w:rsidRDefault="0066265C"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66265C" w:rsidRDefault="0066265C" w:rsidP="00B77B6B">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66265C" w:rsidRDefault="0066265C" w:rsidP="00B77B6B">
            <w:pPr>
              <w:keepLines/>
              <w:spacing w:line="256" w:lineRule="auto"/>
              <w:jc w:val="both"/>
              <w:rPr>
                <w:rFonts w:ascii="Book Antiqua" w:hAnsi="Book Antiqua"/>
                <w:b/>
                <w:sz w:val="20"/>
                <w:szCs w:val="20"/>
              </w:rPr>
            </w:pPr>
          </w:p>
          <w:p w:rsidR="0066265C" w:rsidRPr="0066265C" w:rsidRDefault="0066265C" w:rsidP="0066265C">
            <w:pPr>
              <w:keepLines/>
              <w:spacing w:line="256" w:lineRule="auto"/>
              <w:jc w:val="both"/>
              <w:rPr>
                <w:rFonts w:ascii="Book Antiqua" w:hAnsi="Book Antiqua"/>
                <w:sz w:val="20"/>
                <w:szCs w:val="20"/>
              </w:rPr>
            </w:pPr>
            <w:r>
              <w:rPr>
                <w:rFonts w:ascii="Book Antiqua" w:hAnsi="Book Antiqua"/>
                <w:sz w:val="20"/>
                <w:szCs w:val="20"/>
              </w:rPr>
              <w:t xml:space="preserve">История изменения ключевых реквизитов в документе «Условия договоров» </w:t>
            </w:r>
          </w:p>
        </w:tc>
        <w:tc>
          <w:tcPr>
            <w:tcW w:w="4324" w:type="dxa"/>
            <w:tcBorders>
              <w:top w:val="single" w:sz="4" w:space="0" w:color="auto"/>
              <w:bottom w:val="single" w:sz="4" w:space="0" w:color="auto"/>
            </w:tcBorders>
            <w:shd w:val="clear" w:color="auto" w:fill="auto"/>
          </w:tcPr>
          <w:p w:rsidR="0066265C" w:rsidRPr="00DE72D3" w:rsidRDefault="00CB21C0" w:rsidP="00DE72D3">
            <w:pPr>
              <w:keepLines/>
              <w:spacing w:line="256" w:lineRule="auto"/>
              <w:jc w:val="both"/>
              <w:rPr>
                <w:rFonts w:ascii="Book Antiqua" w:hAnsi="Book Antiqua"/>
                <w:sz w:val="20"/>
                <w:szCs w:val="20"/>
                <w:lang w:eastAsia="en-US"/>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 xml:space="preserve">ДС </w:t>
            </w:r>
            <w:r w:rsidRPr="00C02652">
              <w:rPr>
                <w:rFonts w:ascii="Book Antiqua" w:hAnsi="Book Antiqua"/>
                <w:sz w:val="20"/>
                <w:szCs w:val="20"/>
              </w:rPr>
              <w:t>функционал не автоматизирован</w:t>
            </w:r>
            <w:r w:rsidRPr="00AD7D8A">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66265C" w:rsidRDefault="00784E8B" w:rsidP="00784E8B">
            <w:pPr>
              <w:keepLines/>
              <w:spacing w:line="256" w:lineRule="auto"/>
              <w:jc w:val="both"/>
              <w:rPr>
                <w:rFonts w:ascii="Book Antiqua" w:hAnsi="Book Antiqua"/>
                <w:sz w:val="20"/>
                <w:szCs w:val="20"/>
                <w:lang w:eastAsia="en-US"/>
              </w:rPr>
            </w:pPr>
            <w:r>
              <w:rPr>
                <w:rFonts w:ascii="Book Antiqua" w:hAnsi="Book Antiqua"/>
                <w:sz w:val="20"/>
                <w:szCs w:val="20"/>
                <w:lang w:eastAsia="en-US"/>
              </w:rPr>
              <w:t>В КСУ фиксация истории изменения реквизитов документа «Условия договоров» не предусмотрено.</w:t>
            </w:r>
          </w:p>
        </w:tc>
        <w:tc>
          <w:tcPr>
            <w:tcW w:w="3330" w:type="dxa"/>
            <w:tcBorders>
              <w:top w:val="single" w:sz="4" w:space="0" w:color="auto"/>
              <w:bottom w:val="single" w:sz="4" w:space="0" w:color="auto"/>
            </w:tcBorders>
            <w:shd w:val="clear" w:color="auto" w:fill="auto"/>
          </w:tcPr>
          <w:p w:rsidR="0066265C" w:rsidRDefault="00784E8B" w:rsidP="00DE72D3">
            <w:pPr>
              <w:keepLines/>
              <w:spacing w:line="256" w:lineRule="auto"/>
              <w:jc w:val="both"/>
              <w:rPr>
                <w:rFonts w:ascii="Book Antiqua" w:hAnsi="Book Antiqua"/>
                <w:sz w:val="20"/>
                <w:szCs w:val="20"/>
              </w:rPr>
            </w:pPr>
            <w:r>
              <w:rPr>
                <w:rFonts w:ascii="Book Antiqua" w:hAnsi="Book Antiqua"/>
                <w:sz w:val="20"/>
                <w:szCs w:val="20"/>
              </w:rPr>
              <w:t>Разработать механизм регистрации изменений ключевых реквизитов документа «Условия договоров». Добавить отчет, отображающий историю изменений ключевых реквизитов документа.</w:t>
            </w:r>
          </w:p>
        </w:tc>
      </w:tr>
      <w:tr w:rsidR="0066265C" w:rsidRPr="00AD7D8A" w:rsidTr="00DA6100">
        <w:tc>
          <w:tcPr>
            <w:tcW w:w="552" w:type="dxa"/>
            <w:tcBorders>
              <w:top w:val="single" w:sz="4" w:space="0" w:color="auto"/>
              <w:bottom w:val="single" w:sz="4" w:space="0" w:color="auto"/>
            </w:tcBorders>
            <w:shd w:val="clear" w:color="auto" w:fill="auto"/>
          </w:tcPr>
          <w:p w:rsidR="0066265C" w:rsidRPr="00AD7D8A" w:rsidRDefault="0066265C"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66265C" w:rsidRDefault="0066265C" w:rsidP="00B77B6B">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66265C" w:rsidRDefault="0066265C" w:rsidP="00B77B6B">
            <w:pPr>
              <w:keepLines/>
              <w:spacing w:line="256" w:lineRule="auto"/>
              <w:jc w:val="both"/>
              <w:rPr>
                <w:rFonts w:ascii="Book Antiqua" w:hAnsi="Book Antiqua"/>
                <w:b/>
                <w:sz w:val="20"/>
                <w:szCs w:val="20"/>
              </w:rPr>
            </w:pPr>
          </w:p>
          <w:p w:rsidR="0066265C" w:rsidRPr="0066265C" w:rsidRDefault="0066265C" w:rsidP="00B77B6B">
            <w:pPr>
              <w:keepLines/>
              <w:spacing w:line="256" w:lineRule="auto"/>
              <w:jc w:val="both"/>
              <w:rPr>
                <w:rFonts w:ascii="Book Antiqua" w:hAnsi="Book Antiqua"/>
                <w:sz w:val="20"/>
                <w:szCs w:val="20"/>
              </w:rPr>
            </w:pPr>
            <w:r>
              <w:rPr>
                <w:rFonts w:ascii="Book Antiqua" w:hAnsi="Book Antiqua"/>
                <w:sz w:val="20"/>
                <w:szCs w:val="20"/>
              </w:rPr>
              <w:t>Печатные формы документа «Условия договоров»</w:t>
            </w:r>
          </w:p>
        </w:tc>
        <w:tc>
          <w:tcPr>
            <w:tcW w:w="4324" w:type="dxa"/>
            <w:tcBorders>
              <w:top w:val="single" w:sz="4" w:space="0" w:color="auto"/>
              <w:bottom w:val="single" w:sz="4" w:space="0" w:color="auto"/>
            </w:tcBorders>
            <w:shd w:val="clear" w:color="auto" w:fill="auto"/>
          </w:tcPr>
          <w:p w:rsidR="0066265C" w:rsidRPr="00DE72D3" w:rsidRDefault="00784E8B" w:rsidP="00DE72D3">
            <w:pPr>
              <w:keepLines/>
              <w:spacing w:line="256" w:lineRule="auto"/>
              <w:jc w:val="both"/>
              <w:rPr>
                <w:rFonts w:ascii="Book Antiqua" w:hAnsi="Book Antiqua"/>
                <w:sz w:val="20"/>
                <w:szCs w:val="20"/>
                <w:lang w:eastAsia="en-US"/>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 xml:space="preserve">ДС </w:t>
            </w:r>
            <w:r w:rsidRPr="00C02652">
              <w:rPr>
                <w:rFonts w:ascii="Book Antiqua" w:hAnsi="Book Antiqua"/>
                <w:sz w:val="20"/>
                <w:szCs w:val="20"/>
              </w:rPr>
              <w:t>функционал не автоматизирован</w:t>
            </w:r>
            <w:r w:rsidRPr="00AD7D8A">
              <w:rPr>
                <w:rFonts w:ascii="Book Antiqua" w:hAnsi="Book Antiqua"/>
                <w:sz w:val="20"/>
                <w:szCs w:val="20"/>
              </w:rPr>
              <w:t>.</w:t>
            </w:r>
          </w:p>
        </w:tc>
        <w:tc>
          <w:tcPr>
            <w:tcW w:w="5245" w:type="dxa"/>
            <w:tcBorders>
              <w:top w:val="single" w:sz="4" w:space="0" w:color="auto"/>
              <w:bottom w:val="single" w:sz="4" w:space="0" w:color="auto"/>
            </w:tcBorders>
            <w:shd w:val="clear" w:color="auto" w:fill="auto"/>
          </w:tcPr>
          <w:p w:rsidR="0066265C" w:rsidRPr="00992DFB" w:rsidRDefault="00992DFB" w:rsidP="00B77B6B">
            <w:pPr>
              <w:keepLines/>
              <w:spacing w:line="256" w:lineRule="auto"/>
              <w:jc w:val="both"/>
              <w:rPr>
                <w:rFonts w:ascii="Book Antiqua" w:hAnsi="Book Antiqua"/>
                <w:sz w:val="20"/>
                <w:szCs w:val="20"/>
                <w:lang w:eastAsia="en-US"/>
              </w:rPr>
            </w:pPr>
            <w:r>
              <w:rPr>
                <w:rFonts w:ascii="Book Antiqua" w:hAnsi="Book Antiqua"/>
                <w:sz w:val="20"/>
                <w:szCs w:val="20"/>
                <w:lang w:eastAsia="en-US"/>
              </w:rPr>
              <w:t>В КСУ печатные формы для</w:t>
            </w:r>
            <w:r w:rsidRPr="00992DFB">
              <w:rPr>
                <w:rFonts w:ascii="Book Antiqua" w:hAnsi="Book Antiqua"/>
                <w:sz w:val="20"/>
                <w:szCs w:val="20"/>
                <w:lang w:eastAsia="en-US"/>
              </w:rPr>
              <w:t xml:space="preserve"> </w:t>
            </w:r>
            <w:r>
              <w:rPr>
                <w:rFonts w:ascii="Book Antiqua" w:hAnsi="Book Antiqua"/>
                <w:sz w:val="20"/>
                <w:szCs w:val="20"/>
              </w:rPr>
              <w:t>документа «Условия договоров» не предусмотрены.</w:t>
            </w:r>
          </w:p>
        </w:tc>
        <w:tc>
          <w:tcPr>
            <w:tcW w:w="3330" w:type="dxa"/>
            <w:tcBorders>
              <w:top w:val="single" w:sz="4" w:space="0" w:color="auto"/>
              <w:bottom w:val="single" w:sz="4" w:space="0" w:color="auto"/>
            </w:tcBorders>
            <w:shd w:val="clear" w:color="auto" w:fill="auto"/>
          </w:tcPr>
          <w:p w:rsidR="0066265C" w:rsidRDefault="00C94318" w:rsidP="00992DFB">
            <w:pPr>
              <w:keepLines/>
              <w:spacing w:line="256" w:lineRule="auto"/>
              <w:jc w:val="both"/>
              <w:rPr>
                <w:rFonts w:ascii="Book Antiqua" w:hAnsi="Book Antiqua"/>
                <w:sz w:val="20"/>
                <w:szCs w:val="20"/>
              </w:rPr>
            </w:pPr>
            <w:r w:rsidRPr="00C94318">
              <w:rPr>
                <w:rFonts w:ascii="Book Antiqua" w:hAnsi="Book Antiqua"/>
                <w:sz w:val="20"/>
                <w:szCs w:val="20"/>
              </w:rPr>
              <w:t>Для документа «Условия договоров» необходимо реализовать печатные формы «Заявление на использование кредитной линии» и «Реестр целевого использования Кредита»</w:t>
            </w:r>
            <w:r w:rsidR="00992DFB">
              <w:rPr>
                <w:rFonts w:ascii="Book Antiqua" w:hAnsi="Book Antiqua"/>
                <w:sz w:val="20"/>
                <w:szCs w:val="20"/>
              </w:rPr>
              <w:t>.</w:t>
            </w:r>
          </w:p>
        </w:tc>
      </w:tr>
      <w:tr w:rsidR="00784E8B" w:rsidRPr="00AD7D8A" w:rsidTr="00DA6100">
        <w:tc>
          <w:tcPr>
            <w:tcW w:w="552" w:type="dxa"/>
            <w:tcBorders>
              <w:top w:val="single" w:sz="4" w:space="0" w:color="auto"/>
              <w:bottom w:val="single" w:sz="4" w:space="0" w:color="auto"/>
            </w:tcBorders>
            <w:shd w:val="clear" w:color="auto" w:fill="auto"/>
          </w:tcPr>
          <w:p w:rsidR="00784E8B" w:rsidRPr="00AD7D8A" w:rsidRDefault="00784E8B"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4" w:space="0" w:color="auto"/>
            </w:tcBorders>
            <w:shd w:val="clear" w:color="auto" w:fill="auto"/>
          </w:tcPr>
          <w:p w:rsidR="00784E8B" w:rsidRDefault="00784E8B" w:rsidP="00B77B6B">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DA6100" w:rsidRDefault="00DA6100" w:rsidP="00B77B6B">
            <w:pPr>
              <w:keepLines/>
              <w:spacing w:line="256" w:lineRule="auto"/>
              <w:jc w:val="both"/>
              <w:rPr>
                <w:rFonts w:ascii="Book Antiqua" w:hAnsi="Book Antiqua"/>
                <w:b/>
                <w:sz w:val="20"/>
                <w:szCs w:val="20"/>
              </w:rPr>
            </w:pPr>
          </w:p>
          <w:p w:rsidR="00784E8B" w:rsidRPr="0066265C" w:rsidRDefault="00784E8B" w:rsidP="0066265C">
            <w:pPr>
              <w:keepLines/>
              <w:spacing w:line="256" w:lineRule="auto"/>
              <w:jc w:val="both"/>
              <w:rPr>
                <w:rFonts w:ascii="Book Antiqua" w:hAnsi="Book Antiqua"/>
                <w:sz w:val="20"/>
                <w:szCs w:val="20"/>
              </w:rPr>
            </w:pPr>
            <w:r>
              <w:rPr>
                <w:rFonts w:ascii="Book Antiqua" w:hAnsi="Book Antiqua"/>
                <w:sz w:val="20"/>
                <w:szCs w:val="20"/>
              </w:rPr>
              <w:t>Расчет необходимой суммы заимствований в МКП</w:t>
            </w:r>
          </w:p>
        </w:tc>
        <w:tc>
          <w:tcPr>
            <w:tcW w:w="4324" w:type="dxa"/>
            <w:tcBorders>
              <w:top w:val="single" w:sz="4" w:space="0" w:color="auto"/>
              <w:bottom w:val="single" w:sz="4" w:space="0" w:color="auto"/>
            </w:tcBorders>
            <w:shd w:val="clear" w:color="auto" w:fill="auto"/>
          </w:tcPr>
          <w:p w:rsidR="00784E8B" w:rsidRPr="00AD7D8A" w:rsidRDefault="00784E8B" w:rsidP="00784E8B">
            <w:pPr>
              <w:keepLines/>
              <w:spacing w:line="256" w:lineRule="auto"/>
              <w:jc w:val="both"/>
              <w:rPr>
                <w:rFonts w:ascii="Book Antiqua" w:hAnsi="Book Antiqua"/>
                <w:sz w:val="20"/>
                <w:szCs w:val="20"/>
              </w:rPr>
            </w:pPr>
            <w:r>
              <w:rPr>
                <w:rFonts w:ascii="Book Antiqua" w:hAnsi="Book Antiqua"/>
                <w:sz w:val="20"/>
                <w:szCs w:val="20"/>
                <w:lang w:eastAsia="en-US"/>
              </w:rPr>
              <w:t xml:space="preserve">Расчет суммы заимствований проводится в  таблице </w:t>
            </w:r>
            <w:r>
              <w:rPr>
                <w:rFonts w:ascii="Book Antiqua" w:hAnsi="Book Antiqua"/>
                <w:sz w:val="20"/>
                <w:szCs w:val="20"/>
                <w:lang w:val="en-US" w:eastAsia="en-US"/>
              </w:rPr>
              <w:t>MS</w:t>
            </w:r>
            <w:r w:rsidRPr="00DE72D3">
              <w:rPr>
                <w:rFonts w:ascii="Book Antiqua" w:hAnsi="Book Antiqua"/>
                <w:sz w:val="20"/>
                <w:szCs w:val="20"/>
                <w:lang w:eastAsia="en-US"/>
              </w:rPr>
              <w:t xml:space="preserve"> </w:t>
            </w:r>
            <w:proofErr w:type="spellStart"/>
            <w:r w:rsidRPr="00DE72D3">
              <w:rPr>
                <w:rFonts w:ascii="Book Antiqua" w:hAnsi="Book Antiqua"/>
                <w:sz w:val="20"/>
                <w:szCs w:val="20"/>
                <w:lang w:eastAsia="en-US"/>
              </w:rPr>
              <w:t>Excel</w:t>
            </w:r>
            <w:proofErr w:type="spellEnd"/>
            <w:r>
              <w:rPr>
                <w:rFonts w:ascii="Book Antiqua" w:hAnsi="Book Antiqua"/>
                <w:sz w:val="20"/>
                <w:szCs w:val="20"/>
                <w:lang w:eastAsia="en-US"/>
              </w:rPr>
              <w:t>, построенной</w:t>
            </w:r>
            <w:r w:rsidRPr="00DE72D3">
              <w:rPr>
                <w:rFonts w:ascii="Book Antiqua" w:hAnsi="Book Antiqua"/>
                <w:sz w:val="20"/>
                <w:szCs w:val="20"/>
                <w:lang w:eastAsia="en-US"/>
              </w:rPr>
              <w:t xml:space="preserve"> </w:t>
            </w:r>
            <w:r>
              <w:rPr>
                <w:rFonts w:ascii="Book Antiqua" w:hAnsi="Book Antiqua"/>
                <w:sz w:val="20"/>
                <w:szCs w:val="20"/>
                <w:lang w:eastAsia="en-US"/>
              </w:rPr>
              <w:t>на основании отчета сформированного в 1С</w:t>
            </w:r>
            <w:proofErr w:type="gramStart"/>
            <w:r>
              <w:rPr>
                <w:rFonts w:ascii="Book Antiqua" w:hAnsi="Book Antiqua"/>
                <w:sz w:val="20"/>
                <w:szCs w:val="20"/>
                <w:lang w:eastAsia="en-US"/>
              </w:rPr>
              <w:t>:Д</w:t>
            </w:r>
            <w:proofErr w:type="gramEnd"/>
            <w:r>
              <w:rPr>
                <w:rFonts w:ascii="Book Antiqua" w:hAnsi="Book Antiqua"/>
                <w:sz w:val="20"/>
                <w:szCs w:val="20"/>
                <w:lang w:eastAsia="en-US"/>
              </w:rPr>
              <w:t>ДС.</w:t>
            </w:r>
          </w:p>
        </w:tc>
        <w:tc>
          <w:tcPr>
            <w:tcW w:w="5245" w:type="dxa"/>
            <w:tcBorders>
              <w:top w:val="single" w:sz="4" w:space="0" w:color="auto"/>
              <w:bottom w:val="single" w:sz="4" w:space="0" w:color="auto"/>
            </w:tcBorders>
            <w:shd w:val="clear" w:color="auto" w:fill="auto"/>
          </w:tcPr>
          <w:p w:rsidR="00784E8B" w:rsidRDefault="00992DFB" w:rsidP="00B77B6B">
            <w:pPr>
              <w:keepLines/>
              <w:spacing w:line="256" w:lineRule="auto"/>
              <w:jc w:val="both"/>
              <w:rPr>
                <w:rFonts w:ascii="Book Antiqua" w:hAnsi="Book Antiqua"/>
                <w:sz w:val="20"/>
                <w:szCs w:val="20"/>
                <w:lang w:eastAsia="en-US"/>
              </w:rPr>
            </w:pPr>
            <w:r>
              <w:rPr>
                <w:rFonts w:ascii="Book Antiqua" w:hAnsi="Book Antiqua"/>
                <w:sz w:val="20"/>
                <w:szCs w:val="20"/>
                <w:lang w:eastAsia="en-US"/>
              </w:rPr>
              <w:t>В МКП подобная функция не предусмотрена.</w:t>
            </w:r>
          </w:p>
        </w:tc>
        <w:tc>
          <w:tcPr>
            <w:tcW w:w="3330" w:type="dxa"/>
            <w:tcBorders>
              <w:top w:val="single" w:sz="4" w:space="0" w:color="auto"/>
              <w:bottom w:val="single" w:sz="4" w:space="0" w:color="auto"/>
            </w:tcBorders>
            <w:shd w:val="clear" w:color="auto" w:fill="auto"/>
          </w:tcPr>
          <w:p w:rsidR="00784E8B" w:rsidRDefault="00992DFB" w:rsidP="00DE72D3">
            <w:pPr>
              <w:keepLines/>
              <w:spacing w:line="256" w:lineRule="auto"/>
              <w:jc w:val="both"/>
              <w:rPr>
                <w:rFonts w:ascii="Book Antiqua" w:hAnsi="Book Antiqua"/>
                <w:sz w:val="20"/>
                <w:szCs w:val="20"/>
              </w:rPr>
            </w:pPr>
            <w:r>
              <w:rPr>
                <w:rFonts w:ascii="Book Antiqua" w:hAnsi="Book Antiqua"/>
                <w:sz w:val="20"/>
                <w:szCs w:val="20"/>
              </w:rPr>
              <w:t>Реализовать функцию расчета необходимой суммы заимствований.</w:t>
            </w:r>
          </w:p>
        </w:tc>
      </w:tr>
      <w:tr w:rsidR="00E449E3" w:rsidRPr="00AD7D8A" w:rsidTr="00DA6100">
        <w:tc>
          <w:tcPr>
            <w:tcW w:w="552" w:type="dxa"/>
            <w:tcBorders>
              <w:top w:val="single" w:sz="4" w:space="0" w:color="auto"/>
              <w:bottom w:val="single" w:sz="12" w:space="0" w:color="auto"/>
            </w:tcBorders>
            <w:shd w:val="clear" w:color="auto" w:fill="auto"/>
          </w:tcPr>
          <w:p w:rsidR="00E449E3" w:rsidRPr="00AD7D8A" w:rsidRDefault="00E449E3" w:rsidP="00C00282">
            <w:pPr>
              <w:pStyle w:val="aff3"/>
              <w:keepLines/>
              <w:numPr>
                <w:ilvl w:val="0"/>
                <w:numId w:val="15"/>
              </w:numPr>
              <w:spacing w:line="256" w:lineRule="auto"/>
              <w:jc w:val="center"/>
              <w:rPr>
                <w:rFonts w:ascii="Book Antiqua" w:hAnsi="Book Antiqua"/>
                <w:b/>
                <w:bCs/>
                <w:sz w:val="20"/>
                <w:szCs w:val="20"/>
              </w:rPr>
            </w:pPr>
          </w:p>
        </w:tc>
        <w:tc>
          <w:tcPr>
            <w:tcW w:w="2127" w:type="dxa"/>
            <w:tcBorders>
              <w:top w:val="single" w:sz="4" w:space="0" w:color="auto"/>
              <w:bottom w:val="single" w:sz="12" w:space="0" w:color="auto"/>
            </w:tcBorders>
            <w:shd w:val="clear" w:color="auto" w:fill="auto"/>
          </w:tcPr>
          <w:p w:rsidR="00E449E3" w:rsidRDefault="00E449E3" w:rsidP="00E449E3">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E449E3" w:rsidRDefault="00E449E3" w:rsidP="00B77B6B">
            <w:pPr>
              <w:keepLines/>
              <w:spacing w:line="256" w:lineRule="auto"/>
              <w:jc w:val="both"/>
              <w:rPr>
                <w:rFonts w:ascii="Book Antiqua" w:hAnsi="Book Antiqua"/>
                <w:b/>
                <w:sz w:val="20"/>
                <w:szCs w:val="20"/>
              </w:rPr>
            </w:pPr>
          </w:p>
          <w:p w:rsidR="00E449E3" w:rsidRPr="00E449E3" w:rsidRDefault="00E449E3" w:rsidP="00B77B6B">
            <w:pPr>
              <w:keepLines/>
              <w:spacing w:line="256" w:lineRule="auto"/>
              <w:jc w:val="both"/>
              <w:rPr>
                <w:rFonts w:ascii="Book Antiqua" w:hAnsi="Book Antiqua"/>
                <w:sz w:val="20"/>
                <w:szCs w:val="20"/>
              </w:rPr>
            </w:pPr>
            <w:r w:rsidRPr="00E449E3">
              <w:rPr>
                <w:rFonts w:ascii="Book Antiqua" w:hAnsi="Book Antiqua"/>
                <w:sz w:val="20"/>
                <w:szCs w:val="20"/>
              </w:rPr>
              <w:t>Учет взаимозачетов</w:t>
            </w:r>
          </w:p>
        </w:tc>
        <w:tc>
          <w:tcPr>
            <w:tcW w:w="4324" w:type="dxa"/>
            <w:tcBorders>
              <w:top w:val="single" w:sz="4" w:space="0" w:color="auto"/>
              <w:bottom w:val="single" w:sz="12" w:space="0" w:color="auto"/>
            </w:tcBorders>
            <w:shd w:val="clear" w:color="auto" w:fill="auto"/>
          </w:tcPr>
          <w:p w:rsidR="00E449E3" w:rsidRDefault="00E449E3" w:rsidP="00784E8B">
            <w:pPr>
              <w:keepLines/>
              <w:spacing w:line="256" w:lineRule="auto"/>
              <w:jc w:val="both"/>
              <w:rPr>
                <w:rFonts w:ascii="Book Antiqua" w:hAnsi="Book Antiqua"/>
                <w:sz w:val="20"/>
                <w:szCs w:val="20"/>
                <w:lang w:eastAsia="en-US"/>
              </w:rPr>
            </w:pPr>
            <w:r w:rsidRPr="00944823">
              <w:rPr>
                <w:rFonts w:ascii="Book Antiqua" w:hAnsi="Book Antiqua"/>
                <w:sz w:val="20"/>
                <w:szCs w:val="20"/>
              </w:rPr>
              <w:t>В 1С</w:t>
            </w:r>
            <w:proofErr w:type="gramStart"/>
            <w:r w:rsidRPr="00944823">
              <w:rPr>
                <w:rFonts w:ascii="Book Antiqua" w:hAnsi="Book Antiqua"/>
                <w:sz w:val="20"/>
                <w:szCs w:val="20"/>
              </w:rPr>
              <w:t>:Д</w:t>
            </w:r>
            <w:proofErr w:type="gramEnd"/>
            <w:r w:rsidRPr="00944823">
              <w:rPr>
                <w:rFonts w:ascii="Book Antiqua" w:hAnsi="Book Antiqua"/>
                <w:sz w:val="20"/>
                <w:szCs w:val="20"/>
              </w:rPr>
              <w:t xml:space="preserve">ДС </w:t>
            </w:r>
            <w:r w:rsidRPr="00C02652">
              <w:rPr>
                <w:rFonts w:ascii="Book Antiqua" w:hAnsi="Book Antiqua"/>
                <w:sz w:val="20"/>
                <w:szCs w:val="20"/>
              </w:rPr>
              <w:t>функционал не автоматизирован</w:t>
            </w:r>
            <w:r w:rsidRPr="00AD7D8A">
              <w:rPr>
                <w:rFonts w:ascii="Book Antiqua" w:hAnsi="Book Antiqua"/>
                <w:sz w:val="20"/>
                <w:szCs w:val="20"/>
              </w:rPr>
              <w:t>.</w:t>
            </w:r>
          </w:p>
        </w:tc>
        <w:tc>
          <w:tcPr>
            <w:tcW w:w="5245" w:type="dxa"/>
            <w:tcBorders>
              <w:top w:val="single" w:sz="4" w:space="0" w:color="auto"/>
              <w:bottom w:val="single" w:sz="12" w:space="0" w:color="auto"/>
            </w:tcBorders>
            <w:shd w:val="clear" w:color="auto" w:fill="auto"/>
          </w:tcPr>
          <w:p w:rsidR="00E449E3" w:rsidRDefault="00174B80" w:rsidP="00B77B6B">
            <w:pPr>
              <w:keepLines/>
              <w:spacing w:line="256" w:lineRule="auto"/>
              <w:jc w:val="both"/>
              <w:rPr>
                <w:rFonts w:ascii="Book Antiqua" w:hAnsi="Book Antiqua"/>
                <w:sz w:val="20"/>
                <w:szCs w:val="20"/>
                <w:lang w:eastAsia="en-US"/>
              </w:rPr>
            </w:pPr>
            <w:r>
              <w:rPr>
                <w:rFonts w:ascii="Book Antiqua" w:hAnsi="Book Antiqua"/>
                <w:sz w:val="20"/>
                <w:szCs w:val="20"/>
                <w:lang w:eastAsia="en-US"/>
              </w:rPr>
              <w:t>В КСУ</w:t>
            </w:r>
            <w:r w:rsidRPr="00DA1818">
              <w:rPr>
                <w:rFonts w:ascii="Book Antiqua" w:hAnsi="Book Antiqua"/>
                <w:sz w:val="20"/>
                <w:szCs w:val="20"/>
                <w:lang w:eastAsia="en-US"/>
              </w:rPr>
              <w:t xml:space="preserve"> </w:t>
            </w:r>
            <w:r>
              <w:rPr>
                <w:rFonts w:ascii="Book Antiqua" w:hAnsi="Book Antiqua"/>
                <w:sz w:val="20"/>
                <w:szCs w:val="20"/>
                <w:lang w:eastAsia="en-US"/>
              </w:rPr>
              <w:t>подобный функционал отсутствует.</w:t>
            </w:r>
          </w:p>
        </w:tc>
        <w:tc>
          <w:tcPr>
            <w:tcW w:w="3330" w:type="dxa"/>
            <w:tcBorders>
              <w:top w:val="single" w:sz="4" w:space="0" w:color="auto"/>
              <w:bottom w:val="single" w:sz="12" w:space="0" w:color="auto"/>
            </w:tcBorders>
            <w:shd w:val="clear" w:color="auto" w:fill="auto"/>
          </w:tcPr>
          <w:p w:rsidR="00E449E3" w:rsidRPr="00174B80" w:rsidRDefault="00174B80" w:rsidP="00DE72D3">
            <w:pPr>
              <w:keepLines/>
              <w:spacing w:line="256" w:lineRule="auto"/>
              <w:jc w:val="both"/>
              <w:rPr>
                <w:rFonts w:ascii="Book Antiqua" w:hAnsi="Book Antiqua"/>
                <w:sz w:val="20"/>
                <w:szCs w:val="20"/>
              </w:rPr>
            </w:pPr>
            <w:r>
              <w:rPr>
                <w:rFonts w:ascii="Book Antiqua" w:hAnsi="Book Antiqua"/>
                <w:sz w:val="20"/>
                <w:szCs w:val="20"/>
              </w:rPr>
              <w:t xml:space="preserve">Реализовать функцию подготовки и </w:t>
            </w:r>
            <w:r w:rsidR="00C13F12">
              <w:rPr>
                <w:rFonts w:ascii="Book Antiqua" w:hAnsi="Book Antiqua"/>
                <w:sz w:val="20"/>
                <w:szCs w:val="20"/>
              </w:rPr>
              <w:t xml:space="preserve">согласования </w:t>
            </w:r>
            <w:r w:rsidR="00C13F12" w:rsidRPr="00C13F12">
              <w:rPr>
                <w:rFonts w:ascii="Book Antiqua" w:hAnsi="Book Antiqua"/>
                <w:sz w:val="20"/>
                <w:szCs w:val="20"/>
              </w:rPr>
              <w:t>актов и соглашений о зачете взаимных требований</w:t>
            </w:r>
            <w:r w:rsidR="00C13F12">
              <w:rPr>
                <w:rFonts w:ascii="Book Antiqua" w:hAnsi="Book Antiqua"/>
                <w:sz w:val="20"/>
                <w:szCs w:val="20"/>
              </w:rPr>
              <w:t>.</w:t>
            </w:r>
          </w:p>
        </w:tc>
      </w:tr>
    </w:tbl>
    <w:p w:rsidR="00DA6100" w:rsidRDefault="00DA6100">
      <w:pPr>
        <w:rPr>
          <w:rFonts w:ascii="Book Antiqua" w:hAnsi="Book Antiqua"/>
          <w:b/>
          <w:bCs/>
        </w:rPr>
      </w:pPr>
      <w:bookmarkStart w:id="22" w:name="_Toc370310001"/>
      <w:r>
        <w:rPr>
          <w:rFonts w:ascii="Book Antiqua" w:hAnsi="Book Antiqua"/>
        </w:rPr>
        <w:br w:type="page"/>
      </w:r>
    </w:p>
    <w:p w:rsidR="00AD7D8A" w:rsidRPr="00DE561C" w:rsidRDefault="00AD7D8A" w:rsidP="00DE561C">
      <w:pPr>
        <w:pStyle w:val="3"/>
        <w:keepLines/>
        <w:spacing w:before="120" w:after="120"/>
        <w:rPr>
          <w:rFonts w:ascii="Book Antiqua" w:hAnsi="Book Antiqua" w:cs="Times New Roman"/>
          <w:sz w:val="24"/>
          <w:szCs w:val="24"/>
          <w:lang w:val="ru-RU"/>
        </w:rPr>
      </w:pPr>
      <w:r w:rsidRPr="00DE561C">
        <w:rPr>
          <w:rFonts w:ascii="Book Antiqua" w:hAnsi="Book Antiqua" w:cs="Times New Roman"/>
          <w:sz w:val="24"/>
          <w:szCs w:val="24"/>
          <w:lang w:val="ru-RU"/>
        </w:rPr>
        <w:t>Рекомендации исполнителя</w:t>
      </w:r>
      <w:bookmarkEnd w:id="22"/>
    </w:p>
    <w:tbl>
      <w:tblPr>
        <w:tblW w:w="155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1" w:type="dxa"/>
          <w:right w:w="51" w:type="dxa"/>
        </w:tblCellMar>
        <w:tblLook w:val="04A0"/>
      </w:tblPr>
      <w:tblGrid>
        <w:gridCol w:w="546"/>
        <w:gridCol w:w="2165"/>
        <w:gridCol w:w="3080"/>
        <w:gridCol w:w="9787"/>
      </w:tblGrid>
      <w:tr w:rsidR="00AD0721" w:rsidRPr="00AD7D8A" w:rsidTr="00DE561C">
        <w:trPr>
          <w:tblHeader/>
        </w:trPr>
        <w:tc>
          <w:tcPr>
            <w:tcW w:w="546" w:type="dxa"/>
            <w:tcBorders>
              <w:top w:val="single" w:sz="12" w:space="0" w:color="auto"/>
              <w:left w:val="single" w:sz="12" w:space="0" w:color="auto"/>
              <w:bottom w:val="single" w:sz="6" w:space="0" w:color="auto"/>
              <w:right w:val="single" w:sz="6" w:space="0" w:color="auto"/>
            </w:tcBorders>
            <w:shd w:val="pct10" w:color="auto" w:fill="auto"/>
            <w:vAlign w:val="center"/>
            <w:hideMark/>
          </w:tcPr>
          <w:p w:rsidR="00B16628" w:rsidRPr="00AD7D8A" w:rsidRDefault="00B16628">
            <w:pPr>
              <w:keepLines/>
              <w:spacing w:line="256" w:lineRule="auto"/>
              <w:jc w:val="center"/>
              <w:rPr>
                <w:rFonts w:ascii="Book Antiqua" w:hAnsi="Book Antiqua"/>
                <w:b/>
                <w:bCs/>
                <w:sz w:val="20"/>
                <w:szCs w:val="20"/>
                <w:lang w:eastAsia="en-US"/>
              </w:rPr>
            </w:pPr>
            <w:r w:rsidRPr="00AD7D8A">
              <w:rPr>
                <w:rFonts w:ascii="Book Antiqua" w:hAnsi="Book Antiqua"/>
                <w:b/>
                <w:bCs/>
                <w:sz w:val="20"/>
                <w:szCs w:val="20"/>
                <w:lang w:eastAsia="en-US"/>
              </w:rPr>
              <w:t>№</w:t>
            </w:r>
          </w:p>
        </w:tc>
        <w:tc>
          <w:tcPr>
            <w:tcW w:w="2165" w:type="dxa"/>
            <w:tcBorders>
              <w:top w:val="single" w:sz="12" w:space="0" w:color="auto"/>
              <w:left w:val="single" w:sz="6" w:space="0" w:color="auto"/>
              <w:bottom w:val="single" w:sz="6" w:space="0" w:color="auto"/>
              <w:right w:val="single" w:sz="6" w:space="0" w:color="auto"/>
            </w:tcBorders>
            <w:shd w:val="pct10" w:color="auto" w:fill="auto"/>
            <w:vAlign w:val="center"/>
            <w:hideMark/>
          </w:tcPr>
          <w:p w:rsidR="00B16628" w:rsidRPr="00AD7D8A" w:rsidRDefault="00B16628">
            <w:pPr>
              <w:keepLines/>
              <w:spacing w:line="256" w:lineRule="auto"/>
              <w:jc w:val="center"/>
              <w:rPr>
                <w:rFonts w:ascii="Book Antiqua" w:hAnsi="Book Antiqua"/>
                <w:b/>
                <w:bCs/>
                <w:sz w:val="20"/>
                <w:szCs w:val="20"/>
                <w:lang w:eastAsia="en-US"/>
              </w:rPr>
            </w:pPr>
            <w:r w:rsidRPr="00AD7D8A">
              <w:rPr>
                <w:rFonts w:ascii="Book Antiqua" w:hAnsi="Book Antiqua"/>
                <w:b/>
                <w:bCs/>
                <w:sz w:val="20"/>
                <w:szCs w:val="20"/>
                <w:lang w:eastAsia="en-US"/>
              </w:rPr>
              <w:t>Функция / Объект</w:t>
            </w:r>
          </w:p>
        </w:tc>
        <w:tc>
          <w:tcPr>
            <w:tcW w:w="3080" w:type="dxa"/>
            <w:tcBorders>
              <w:top w:val="single" w:sz="12" w:space="0" w:color="auto"/>
              <w:left w:val="single" w:sz="6" w:space="0" w:color="auto"/>
              <w:bottom w:val="single" w:sz="6" w:space="0" w:color="auto"/>
              <w:right w:val="single" w:sz="6" w:space="0" w:color="auto"/>
            </w:tcBorders>
            <w:shd w:val="pct10" w:color="auto" w:fill="auto"/>
            <w:vAlign w:val="center"/>
            <w:hideMark/>
          </w:tcPr>
          <w:p w:rsidR="00B16628" w:rsidRPr="00AD7D8A" w:rsidRDefault="00B16628">
            <w:pPr>
              <w:keepLines/>
              <w:spacing w:line="256" w:lineRule="auto"/>
              <w:jc w:val="center"/>
              <w:rPr>
                <w:rFonts w:ascii="Book Antiqua" w:hAnsi="Book Antiqua"/>
                <w:b/>
                <w:bCs/>
                <w:sz w:val="20"/>
                <w:szCs w:val="20"/>
                <w:lang w:eastAsia="en-US"/>
              </w:rPr>
            </w:pPr>
            <w:r w:rsidRPr="00AD7D8A">
              <w:rPr>
                <w:rFonts w:ascii="Book Antiqua" w:hAnsi="Book Antiqua"/>
                <w:b/>
                <w:bCs/>
                <w:sz w:val="20"/>
                <w:szCs w:val="20"/>
                <w:lang w:eastAsia="en-US"/>
              </w:rPr>
              <w:t>Дополнительные требования к текущему функционалу</w:t>
            </w:r>
          </w:p>
        </w:tc>
        <w:tc>
          <w:tcPr>
            <w:tcW w:w="9787" w:type="dxa"/>
            <w:tcBorders>
              <w:top w:val="single" w:sz="12" w:space="0" w:color="auto"/>
              <w:left w:val="single" w:sz="6" w:space="0" w:color="auto"/>
              <w:bottom w:val="single" w:sz="6" w:space="0" w:color="auto"/>
              <w:right w:val="single" w:sz="12" w:space="0" w:color="auto"/>
            </w:tcBorders>
            <w:shd w:val="pct10" w:color="auto" w:fill="auto"/>
            <w:vAlign w:val="center"/>
            <w:hideMark/>
          </w:tcPr>
          <w:p w:rsidR="00B16628" w:rsidRPr="00AD7D8A" w:rsidRDefault="00B16628">
            <w:pPr>
              <w:keepLines/>
              <w:spacing w:line="256" w:lineRule="auto"/>
              <w:jc w:val="center"/>
              <w:rPr>
                <w:rFonts w:ascii="Book Antiqua" w:hAnsi="Book Antiqua"/>
                <w:b/>
                <w:bCs/>
                <w:sz w:val="20"/>
                <w:szCs w:val="20"/>
                <w:lang w:eastAsia="en-US"/>
              </w:rPr>
            </w:pPr>
            <w:r w:rsidRPr="00AD7D8A">
              <w:rPr>
                <w:rFonts w:ascii="Book Antiqua" w:hAnsi="Book Antiqua"/>
                <w:b/>
                <w:bCs/>
                <w:sz w:val="20"/>
                <w:szCs w:val="20"/>
                <w:lang w:eastAsia="en-US"/>
              </w:rPr>
              <w:t>Рекомендации Исполнителя</w:t>
            </w:r>
            <w:r w:rsidR="006C3A68" w:rsidRPr="00AD7D8A">
              <w:rPr>
                <w:rFonts w:ascii="Book Antiqua" w:hAnsi="Book Antiqua"/>
                <w:b/>
                <w:bCs/>
                <w:sz w:val="20"/>
                <w:szCs w:val="20"/>
                <w:lang w:eastAsia="en-US"/>
              </w:rPr>
              <w:t xml:space="preserve"> по реализации</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hideMark/>
          </w:tcPr>
          <w:p w:rsidR="00B16628" w:rsidRPr="00AD7D8A" w:rsidRDefault="00B16628"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hideMark/>
          </w:tcPr>
          <w:p w:rsidR="001179C5" w:rsidRPr="00AD7D8A" w:rsidRDefault="001179C5" w:rsidP="00AD7D8A">
            <w:pPr>
              <w:keepLines/>
              <w:spacing w:line="256" w:lineRule="auto"/>
              <w:jc w:val="both"/>
              <w:rPr>
                <w:rFonts w:ascii="Book Antiqua" w:hAnsi="Book Antiqua"/>
                <w:b/>
                <w:bCs/>
                <w:sz w:val="20"/>
                <w:szCs w:val="20"/>
                <w:lang w:eastAsia="en-US"/>
              </w:rPr>
            </w:pPr>
            <w:r w:rsidRPr="00AD7D8A">
              <w:rPr>
                <w:rFonts w:ascii="Book Antiqua" w:hAnsi="Book Antiqua"/>
                <w:b/>
                <w:bCs/>
                <w:sz w:val="20"/>
                <w:szCs w:val="20"/>
                <w:lang w:eastAsia="en-US"/>
              </w:rPr>
              <w:t>Планирование ДС</w:t>
            </w:r>
          </w:p>
          <w:p w:rsidR="001179C5" w:rsidRPr="00AD7D8A" w:rsidRDefault="001179C5" w:rsidP="00AD7D8A">
            <w:pPr>
              <w:keepLines/>
              <w:spacing w:line="256" w:lineRule="auto"/>
              <w:jc w:val="both"/>
              <w:rPr>
                <w:rFonts w:ascii="Book Antiqua" w:hAnsi="Book Antiqua"/>
                <w:bCs/>
                <w:sz w:val="20"/>
                <w:szCs w:val="20"/>
                <w:lang w:eastAsia="en-US"/>
              </w:rPr>
            </w:pPr>
          </w:p>
          <w:p w:rsidR="00B16628" w:rsidRPr="00AD7D8A" w:rsidRDefault="001179C5" w:rsidP="00AD7D8A">
            <w:pPr>
              <w:pStyle w:val="1b"/>
              <w:ind w:left="0"/>
              <w:jc w:val="both"/>
              <w:rPr>
                <w:rFonts w:ascii="Book Antiqua" w:hAnsi="Book Antiqua"/>
                <w:sz w:val="20"/>
                <w:szCs w:val="20"/>
              </w:rPr>
            </w:pPr>
            <w:r w:rsidRPr="00AD7D8A">
              <w:rPr>
                <w:rFonts w:ascii="Book Antiqua" w:hAnsi="Book Antiqua"/>
                <w:bCs/>
                <w:sz w:val="20"/>
                <w:szCs w:val="20"/>
              </w:rPr>
              <w:t>Прикрепление файла со схемой финансового регламента к объекту системы</w:t>
            </w:r>
          </w:p>
        </w:tc>
        <w:tc>
          <w:tcPr>
            <w:tcW w:w="3080" w:type="dxa"/>
            <w:tcBorders>
              <w:top w:val="single" w:sz="6" w:space="0" w:color="auto"/>
              <w:left w:val="single" w:sz="6" w:space="0" w:color="auto"/>
              <w:bottom w:val="single" w:sz="6" w:space="0" w:color="auto"/>
              <w:right w:val="single" w:sz="6" w:space="0" w:color="auto"/>
            </w:tcBorders>
            <w:hideMark/>
          </w:tcPr>
          <w:p w:rsidR="00B16628" w:rsidRPr="00AD7D8A" w:rsidRDefault="00FC5954" w:rsidP="00AD7D8A">
            <w:pPr>
              <w:keepLines/>
              <w:spacing w:line="256" w:lineRule="auto"/>
              <w:jc w:val="both"/>
              <w:rPr>
                <w:rFonts w:ascii="Book Antiqua" w:hAnsi="Book Antiqua"/>
                <w:bCs/>
                <w:sz w:val="20"/>
                <w:szCs w:val="20"/>
                <w:lang w:eastAsia="en-US"/>
              </w:rPr>
            </w:pPr>
            <w:r>
              <w:rPr>
                <w:rFonts w:ascii="Book Antiqua" w:hAnsi="Book Antiqua"/>
                <w:sz w:val="20"/>
                <w:szCs w:val="20"/>
              </w:rPr>
              <w:t>Д</w:t>
            </w:r>
            <w:r w:rsidRPr="00944823">
              <w:rPr>
                <w:rFonts w:ascii="Book Antiqua" w:hAnsi="Book Antiqua"/>
                <w:sz w:val="20"/>
                <w:szCs w:val="20"/>
              </w:rPr>
              <w:t>обавить к</w:t>
            </w:r>
            <w:r w:rsidRPr="00C02652">
              <w:rPr>
                <w:rFonts w:ascii="Book Antiqua" w:hAnsi="Book Antiqua"/>
                <w:sz w:val="20"/>
                <w:szCs w:val="20"/>
              </w:rPr>
              <w:t xml:space="preserve"> объект</w:t>
            </w:r>
            <w:r w:rsidRPr="00AD7D8A">
              <w:rPr>
                <w:rFonts w:ascii="Book Antiqua" w:hAnsi="Book Antiqua"/>
                <w:sz w:val="20"/>
                <w:szCs w:val="20"/>
              </w:rPr>
              <w:t>у «Бизнес-процесс «Планирование ДДС» механизм прикрепления файлов.</w:t>
            </w:r>
          </w:p>
        </w:tc>
        <w:tc>
          <w:tcPr>
            <w:tcW w:w="9787" w:type="dxa"/>
            <w:tcBorders>
              <w:top w:val="single" w:sz="6" w:space="0" w:color="auto"/>
              <w:left w:val="single" w:sz="6" w:space="0" w:color="auto"/>
              <w:bottom w:val="single" w:sz="6" w:space="0" w:color="auto"/>
              <w:right w:val="single" w:sz="12" w:space="0" w:color="auto"/>
            </w:tcBorders>
            <w:hideMark/>
          </w:tcPr>
          <w:p w:rsidR="00B16628" w:rsidRPr="00AD7D8A" w:rsidRDefault="00B16628" w:rsidP="00C00282">
            <w:pPr>
              <w:pStyle w:val="aff3"/>
              <w:keepLines/>
              <w:numPr>
                <w:ilvl w:val="0"/>
                <w:numId w:val="16"/>
              </w:numPr>
              <w:spacing w:line="256" w:lineRule="auto"/>
              <w:jc w:val="both"/>
              <w:rPr>
                <w:rFonts w:ascii="Book Antiqua" w:hAnsi="Book Antiqua"/>
                <w:bCs/>
                <w:sz w:val="20"/>
                <w:szCs w:val="20"/>
              </w:rPr>
            </w:pPr>
            <w:r w:rsidRPr="00AD7D8A">
              <w:rPr>
                <w:rFonts w:ascii="Book Antiqua" w:hAnsi="Book Antiqua"/>
                <w:bCs/>
                <w:sz w:val="20"/>
                <w:szCs w:val="20"/>
              </w:rPr>
              <w:t>Для объекта бизнес-процесс предусмотреть отдельную закладку «Финансовый регламент»</w:t>
            </w:r>
            <w:r w:rsidR="00793397">
              <w:rPr>
                <w:rFonts w:ascii="Book Antiqua" w:hAnsi="Book Antiqua"/>
                <w:bCs/>
                <w:sz w:val="20"/>
                <w:szCs w:val="20"/>
              </w:rPr>
              <w:t>.</w:t>
            </w:r>
          </w:p>
          <w:p w:rsidR="00B16628" w:rsidRPr="00AD7D8A" w:rsidRDefault="006928E6" w:rsidP="00C00282">
            <w:pPr>
              <w:pStyle w:val="aff3"/>
              <w:keepLines/>
              <w:numPr>
                <w:ilvl w:val="0"/>
                <w:numId w:val="16"/>
              </w:numPr>
              <w:spacing w:line="256" w:lineRule="auto"/>
              <w:jc w:val="both"/>
              <w:rPr>
                <w:rFonts w:ascii="Book Antiqua" w:hAnsi="Book Antiqua"/>
                <w:bCs/>
                <w:sz w:val="20"/>
                <w:szCs w:val="20"/>
              </w:rPr>
            </w:pPr>
            <w:r w:rsidRPr="00AD7D8A">
              <w:rPr>
                <w:rFonts w:ascii="Book Antiqua" w:hAnsi="Book Antiqua"/>
                <w:bCs/>
                <w:sz w:val="20"/>
                <w:szCs w:val="20"/>
              </w:rPr>
              <w:t>Добав</w:t>
            </w:r>
            <w:r w:rsidR="00B16628" w:rsidRPr="00AD7D8A">
              <w:rPr>
                <w:rFonts w:ascii="Book Antiqua" w:hAnsi="Book Antiqua"/>
                <w:bCs/>
                <w:sz w:val="20"/>
                <w:szCs w:val="20"/>
              </w:rPr>
              <w:t xml:space="preserve">ить кнопку «Прикрепить файл» для загрузки файла извне (формат файла </w:t>
            </w:r>
            <w:r w:rsidR="00C23694">
              <w:rPr>
                <w:rFonts w:ascii="Book Antiqua" w:hAnsi="Book Antiqua"/>
                <w:bCs/>
                <w:sz w:val="20"/>
                <w:szCs w:val="20"/>
                <w:lang w:val="en-US"/>
              </w:rPr>
              <w:t>PDF</w:t>
            </w:r>
            <w:r w:rsidR="00B16628" w:rsidRPr="00AD7D8A">
              <w:rPr>
                <w:rFonts w:ascii="Book Antiqua" w:hAnsi="Book Antiqua"/>
                <w:bCs/>
                <w:sz w:val="20"/>
                <w:szCs w:val="20"/>
              </w:rPr>
              <w:t>)</w:t>
            </w:r>
            <w:r w:rsidR="00793397">
              <w:rPr>
                <w:rFonts w:ascii="Book Antiqua" w:hAnsi="Book Antiqua"/>
                <w:bCs/>
                <w:sz w:val="20"/>
                <w:szCs w:val="20"/>
              </w:rPr>
              <w:t>.</w:t>
            </w:r>
          </w:p>
          <w:p w:rsidR="00B16628" w:rsidRPr="00AD7D8A" w:rsidRDefault="00CC3786" w:rsidP="00C00282">
            <w:pPr>
              <w:pStyle w:val="aff3"/>
              <w:keepLines/>
              <w:numPr>
                <w:ilvl w:val="0"/>
                <w:numId w:val="16"/>
              </w:numPr>
              <w:spacing w:line="256" w:lineRule="auto"/>
              <w:jc w:val="both"/>
              <w:rPr>
                <w:rFonts w:ascii="Book Antiqua" w:hAnsi="Book Antiqua"/>
                <w:bCs/>
                <w:sz w:val="20"/>
                <w:szCs w:val="20"/>
              </w:rPr>
            </w:pPr>
            <w:r w:rsidRPr="00AD7D8A">
              <w:rPr>
                <w:rFonts w:ascii="Book Antiqua" w:hAnsi="Book Antiqua"/>
                <w:bCs/>
                <w:sz w:val="20"/>
                <w:szCs w:val="20"/>
              </w:rPr>
              <w:t xml:space="preserve">Добавить </w:t>
            </w:r>
            <w:r w:rsidR="0030736B">
              <w:rPr>
                <w:rFonts w:ascii="Book Antiqua" w:hAnsi="Book Antiqua"/>
                <w:bCs/>
                <w:sz w:val="20"/>
                <w:szCs w:val="20"/>
              </w:rPr>
              <w:t>гиперссылку</w:t>
            </w:r>
            <w:r w:rsidRPr="00AD7D8A">
              <w:rPr>
                <w:rFonts w:ascii="Book Antiqua" w:hAnsi="Book Antiqua"/>
                <w:bCs/>
                <w:sz w:val="20"/>
                <w:szCs w:val="20"/>
              </w:rPr>
              <w:t xml:space="preserve"> «</w:t>
            </w:r>
            <w:r w:rsidR="0030736B">
              <w:rPr>
                <w:rFonts w:ascii="Book Antiqua" w:hAnsi="Book Antiqua"/>
                <w:bCs/>
                <w:sz w:val="20"/>
                <w:szCs w:val="20"/>
              </w:rPr>
              <w:t>Финансовый регламент</w:t>
            </w:r>
            <w:r w:rsidRPr="00AD7D8A">
              <w:rPr>
                <w:rFonts w:ascii="Book Antiqua" w:hAnsi="Book Antiqua"/>
                <w:bCs/>
                <w:sz w:val="20"/>
                <w:szCs w:val="20"/>
              </w:rPr>
              <w:t>»</w:t>
            </w:r>
            <w:r w:rsidR="00CF02A4" w:rsidRPr="00AD7D8A">
              <w:rPr>
                <w:rFonts w:ascii="Book Antiqua" w:hAnsi="Book Antiqua"/>
                <w:bCs/>
                <w:sz w:val="20"/>
                <w:szCs w:val="20"/>
              </w:rPr>
              <w:t xml:space="preserve"> </w:t>
            </w:r>
            <w:r w:rsidRPr="00AD7D8A">
              <w:rPr>
                <w:rFonts w:ascii="Book Antiqua" w:hAnsi="Book Antiqua"/>
                <w:bCs/>
                <w:sz w:val="20"/>
                <w:szCs w:val="20"/>
              </w:rPr>
              <w:t>для открытия финансового регламента организации</w:t>
            </w:r>
            <w:r w:rsidR="00793397">
              <w:rPr>
                <w:rFonts w:ascii="Book Antiqua" w:hAnsi="Book Antiqua"/>
                <w:bCs/>
                <w:sz w:val="20"/>
                <w:szCs w:val="20"/>
              </w:rPr>
              <w:t>.</w:t>
            </w:r>
          </w:p>
          <w:p w:rsidR="00CC3786" w:rsidRPr="00AD7D8A" w:rsidRDefault="00CC3786" w:rsidP="00C00282">
            <w:pPr>
              <w:pStyle w:val="aff3"/>
              <w:keepLines/>
              <w:numPr>
                <w:ilvl w:val="0"/>
                <w:numId w:val="16"/>
              </w:numPr>
              <w:spacing w:line="256" w:lineRule="auto"/>
              <w:jc w:val="both"/>
              <w:rPr>
                <w:rFonts w:ascii="Book Antiqua" w:hAnsi="Book Antiqua"/>
                <w:bCs/>
                <w:sz w:val="20"/>
                <w:szCs w:val="20"/>
              </w:rPr>
            </w:pPr>
            <w:r w:rsidRPr="00AD7D8A">
              <w:rPr>
                <w:rFonts w:ascii="Book Antiqua" w:hAnsi="Book Antiqua"/>
                <w:bCs/>
                <w:sz w:val="20"/>
                <w:szCs w:val="20"/>
              </w:rPr>
              <w:t xml:space="preserve">Для работы с файлами в формате </w:t>
            </w:r>
            <w:r w:rsidR="00C23694">
              <w:rPr>
                <w:rFonts w:ascii="Book Antiqua" w:hAnsi="Book Antiqua"/>
                <w:bCs/>
                <w:sz w:val="20"/>
                <w:szCs w:val="20"/>
                <w:lang w:val="en-US"/>
              </w:rPr>
              <w:t>PDF</w:t>
            </w:r>
            <w:r w:rsidRPr="00AD7D8A">
              <w:rPr>
                <w:rFonts w:ascii="Book Antiqua" w:hAnsi="Book Antiqua"/>
                <w:bCs/>
                <w:sz w:val="20"/>
                <w:szCs w:val="20"/>
              </w:rPr>
              <w:t xml:space="preserve"> </w:t>
            </w:r>
            <w:r w:rsidR="006928E6" w:rsidRPr="00AD7D8A">
              <w:rPr>
                <w:rFonts w:ascii="Book Antiqua" w:hAnsi="Book Antiqua"/>
                <w:bCs/>
                <w:sz w:val="20"/>
                <w:szCs w:val="20"/>
              </w:rPr>
              <w:t>потребуется установка соотве</w:t>
            </w:r>
            <w:r w:rsidR="00A26CF7" w:rsidRPr="00AD7D8A">
              <w:rPr>
                <w:rFonts w:ascii="Book Antiqua" w:hAnsi="Book Antiqua"/>
                <w:bCs/>
                <w:sz w:val="20"/>
                <w:szCs w:val="20"/>
              </w:rPr>
              <w:t>т</w:t>
            </w:r>
            <w:r w:rsidR="006928E6" w:rsidRPr="00AD7D8A">
              <w:rPr>
                <w:rFonts w:ascii="Book Antiqua" w:hAnsi="Book Antiqua"/>
                <w:bCs/>
                <w:sz w:val="20"/>
                <w:szCs w:val="20"/>
              </w:rPr>
              <w:t xml:space="preserve">ствующего приложения на </w:t>
            </w:r>
            <w:r w:rsidR="00A26CF7" w:rsidRPr="00AD7D8A">
              <w:rPr>
                <w:rFonts w:ascii="Book Antiqua" w:hAnsi="Book Antiqua"/>
                <w:bCs/>
                <w:sz w:val="20"/>
                <w:szCs w:val="20"/>
              </w:rPr>
              <w:t>термин</w:t>
            </w:r>
            <w:r w:rsidR="00D964BE" w:rsidRPr="00AD7D8A">
              <w:rPr>
                <w:rFonts w:ascii="Book Antiqua" w:hAnsi="Book Antiqua"/>
                <w:bCs/>
                <w:sz w:val="20"/>
                <w:szCs w:val="20"/>
              </w:rPr>
              <w:t>ально</w:t>
            </w:r>
            <w:r w:rsidR="00A26CF7" w:rsidRPr="00AD7D8A">
              <w:rPr>
                <w:rFonts w:ascii="Book Antiqua" w:hAnsi="Book Antiqua"/>
                <w:bCs/>
                <w:sz w:val="20"/>
                <w:szCs w:val="20"/>
              </w:rPr>
              <w:t xml:space="preserve">м сервере или на клиенте </w:t>
            </w:r>
            <w:r w:rsidR="006928E6" w:rsidRPr="00AD7D8A">
              <w:rPr>
                <w:rFonts w:ascii="Book Antiqua" w:hAnsi="Book Antiqua"/>
                <w:bCs/>
                <w:sz w:val="20"/>
                <w:szCs w:val="20"/>
              </w:rPr>
              <w:t>и обеспечение необходимого количества лицензий для пользователей системы</w:t>
            </w:r>
            <w:r w:rsidR="00793397">
              <w:rPr>
                <w:rFonts w:ascii="Book Antiqua" w:hAnsi="Book Antiqua"/>
                <w:bCs/>
                <w:sz w:val="20"/>
                <w:szCs w:val="20"/>
              </w:rPr>
              <w:t>.</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7C05C2" w:rsidRPr="00AD7D8A" w:rsidRDefault="00C62DD6" w:rsidP="00C00282">
            <w:pPr>
              <w:pStyle w:val="aff3"/>
              <w:keepLines/>
              <w:numPr>
                <w:ilvl w:val="0"/>
                <w:numId w:val="42"/>
              </w:numPr>
              <w:spacing w:line="256" w:lineRule="auto"/>
              <w:jc w:val="center"/>
              <w:rPr>
                <w:rFonts w:ascii="Book Antiqua" w:hAnsi="Book Antiqua"/>
                <w:b/>
                <w:bCs/>
                <w:sz w:val="20"/>
                <w:szCs w:val="20"/>
              </w:rPr>
            </w:pPr>
            <w:r w:rsidRPr="00AD7D8A">
              <w:rPr>
                <w:rFonts w:ascii="Book Antiqua" w:hAnsi="Book Antiqua"/>
                <w:b/>
                <w:bCs/>
                <w:sz w:val="20"/>
                <w:szCs w:val="20"/>
              </w:rPr>
              <w:t xml:space="preserve"> </w:t>
            </w:r>
          </w:p>
        </w:tc>
        <w:tc>
          <w:tcPr>
            <w:tcW w:w="2165" w:type="dxa"/>
            <w:tcBorders>
              <w:top w:val="single" w:sz="6" w:space="0" w:color="auto"/>
              <w:left w:val="single" w:sz="6" w:space="0" w:color="auto"/>
              <w:bottom w:val="single" w:sz="6" w:space="0" w:color="auto"/>
              <w:right w:val="single" w:sz="6" w:space="0" w:color="auto"/>
            </w:tcBorders>
          </w:tcPr>
          <w:p w:rsidR="00FB5467" w:rsidRPr="00AD7D8A" w:rsidRDefault="00FB5467" w:rsidP="00AD7D8A">
            <w:pPr>
              <w:keepLines/>
              <w:spacing w:line="256" w:lineRule="auto"/>
              <w:jc w:val="both"/>
              <w:rPr>
                <w:rFonts w:ascii="Book Antiqua" w:hAnsi="Book Antiqua"/>
                <w:b/>
                <w:sz w:val="20"/>
                <w:szCs w:val="20"/>
              </w:rPr>
            </w:pPr>
            <w:r w:rsidRPr="00AD7D8A">
              <w:rPr>
                <w:rFonts w:ascii="Book Antiqua" w:hAnsi="Book Antiqua"/>
                <w:b/>
                <w:sz w:val="20"/>
                <w:szCs w:val="20"/>
              </w:rPr>
              <w:t>Планирование ДС</w:t>
            </w:r>
          </w:p>
          <w:p w:rsidR="00FB5467" w:rsidRPr="00AD7D8A" w:rsidRDefault="00FB5467" w:rsidP="00AD7D8A">
            <w:pPr>
              <w:keepLines/>
              <w:spacing w:line="256" w:lineRule="auto"/>
              <w:jc w:val="both"/>
              <w:rPr>
                <w:rFonts w:ascii="Book Antiqua" w:hAnsi="Book Antiqua"/>
                <w:sz w:val="20"/>
                <w:szCs w:val="20"/>
              </w:rPr>
            </w:pPr>
          </w:p>
          <w:p w:rsidR="007C05C2" w:rsidRPr="00AD7D8A" w:rsidRDefault="00FB5467" w:rsidP="00AD7D8A">
            <w:pPr>
              <w:keepLines/>
              <w:spacing w:line="256" w:lineRule="auto"/>
              <w:jc w:val="both"/>
              <w:rPr>
                <w:rFonts w:ascii="Book Antiqua" w:hAnsi="Book Antiqua"/>
                <w:b/>
                <w:bCs/>
                <w:sz w:val="20"/>
                <w:szCs w:val="20"/>
                <w:lang w:eastAsia="en-US"/>
              </w:rPr>
            </w:pPr>
            <w:r w:rsidRPr="00AD7D8A">
              <w:rPr>
                <w:rFonts w:ascii="Book Antiqua" w:hAnsi="Book Antiqua"/>
                <w:sz w:val="20"/>
                <w:szCs w:val="20"/>
              </w:rPr>
              <w:t>Разграничение прав доступа на операции по управлению лимитами</w:t>
            </w:r>
          </w:p>
        </w:tc>
        <w:tc>
          <w:tcPr>
            <w:tcW w:w="3080" w:type="dxa"/>
            <w:tcBorders>
              <w:top w:val="single" w:sz="6" w:space="0" w:color="auto"/>
              <w:left w:val="single" w:sz="6" w:space="0" w:color="auto"/>
              <w:bottom w:val="single" w:sz="6" w:space="0" w:color="auto"/>
              <w:right w:val="single" w:sz="6" w:space="0" w:color="auto"/>
            </w:tcBorders>
          </w:tcPr>
          <w:p w:rsidR="007C05C2" w:rsidRPr="00AD7D8A" w:rsidRDefault="00FC5954" w:rsidP="00AD7D8A">
            <w:pPr>
              <w:keepLines/>
              <w:spacing w:line="256" w:lineRule="auto"/>
              <w:jc w:val="both"/>
              <w:rPr>
                <w:rFonts w:ascii="Book Antiqua" w:hAnsi="Book Antiqua"/>
                <w:sz w:val="20"/>
                <w:szCs w:val="20"/>
              </w:rPr>
            </w:pPr>
            <w:r>
              <w:rPr>
                <w:rFonts w:ascii="Book Antiqua" w:hAnsi="Book Antiqua"/>
                <w:sz w:val="20"/>
                <w:szCs w:val="20"/>
              </w:rPr>
              <w:t>Д</w:t>
            </w:r>
            <w:r w:rsidRPr="00944823">
              <w:rPr>
                <w:rFonts w:ascii="Book Antiqua" w:hAnsi="Book Antiqua"/>
                <w:sz w:val="20"/>
                <w:szCs w:val="20"/>
              </w:rPr>
              <w:t xml:space="preserve">обавить возможность настройки разграничения </w:t>
            </w:r>
            <w:r w:rsidRPr="00C02652">
              <w:rPr>
                <w:rFonts w:ascii="Book Antiqua" w:hAnsi="Book Antiqua"/>
                <w:sz w:val="20"/>
                <w:szCs w:val="20"/>
              </w:rPr>
              <w:t xml:space="preserve">прав доступа </w:t>
            </w:r>
            <w:r w:rsidRPr="00AD7D8A">
              <w:rPr>
                <w:rFonts w:ascii="Book Antiqua" w:hAnsi="Book Antiqua"/>
                <w:sz w:val="20"/>
                <w:szCs w:val="20"/>
              </w:rPr>
              <w:t>на виды операций документа «Реестр утверждения».</w:t>
            </w:r>
          </w:p>
        </w:tc>
        <w:tc>
          <w:tcPr>
            <w:tcW w:w="9787" w:type="dxa"/>
            <w:tcBorders>
              <w:top w:val="single" w:sz="6" w:space="0" w:color="auto"/>
              <w:left w:val="single" w:sz="6" w:space="0" w:color="auto"/>
              <w:bottom w:val="single" w:sz="6" w:space="0" w:color="auto"/>
              <w:right w:val="single" w:sz="12" w:space="0" w:color="auto"/>
            </w:tcBorders>
          </w:tcPr>
          <w:p w:rsidR="007C05C2" w:rsidRPr="00FC5954" w:rsidRDefault="0009430C" w:rsidP="00FC5954">
            <w:pPr>
              <w:keepLines/>
              <w:spacing w:line="256" w:lineRule="auto"/>
              <w:jc w:val="both"/>
              <w:rPr>
                <w:rFonts w:ascii="Book Antiqua" w:hAnsi="Book Antiqua"/>
                <w:bCs/>
                <w:sz w:val="20"/>
                <w:szCs w:val="20"/>
              </w:rPr>
            </w:pPr>
            <w:r w:rsidRPr="00FC5954">
              <w:rPr>
                <w:rFonts w:ascii="Book Antiqua" w:hAnsi="Book Antiqua"/>
                <w:bCs/>
                <w:sz w:val="20"/>
                <w:szCs w:val="20"/>
              </w:rPr>
              <w:t>Добавить в систему настро</w:t>
            </w:r>
            <w:r w:rsidR="009D1D5F" w:rsidRPr="00FC5954">
              <w:rPr>
                <w:rFonts w:ascii="Book Antiqua" w:hAnsi="Book Antiqua"/>
                <w:bCs/>
                <w:sz w:val="20"/>
                <w:szCs w:val="20"/>
              </w:rPr>
              <w:t>й</w:t>
            </w:r>
            <w:r w:rsidR="001949DA" w:rsidRPr="00FC5954">
              <w:rPr>
                <w:rFonts w:ascii="Book Antiqua" w:hAnsi="Book Antiqua"/>
                <w:bCs/>
                <w:sz w:val="20"/>
                <w:szCs w:val="20"/>
              </w:rPr>
              <w:t>ку</w:t>
            </w:r>
            <w:r w:rsidRPr="00FC5954">
              <w:rPr>
                <w:rFonts w:ascii="Book Antiqua" w:hAnsi="Book Antiqua"/>
                <w:bCs/>
                <w:sz w:val="20"/>
                <w:szCs w:val="20"/>
              </w:rPr>
              <w:t xml:space="preserve"> «Виды операций»:</w:t>
            </w:r>
          </w:p>
          <w:p w:rsidR="0009430C" w:rsidRPr="00AD7D8A" w:rsidRDefault="0009430C" w:rsidP="00C00282">
            <w:pPr>
              <w:pStyle w:val="aff3"/>
              <w:keepLines/>
              <w:numPr>
                <w:ilvl w:val="0"/>
                <w:numId w:val="43"/>
              </w:numPr>
              <w:spacing w:line="256" w:lineRule="auto"/>
              <w:jc w:val="both"/>
              <w:rPr>
                <w:rFonts w:ascii="Book Antiqua" w:hAnsi="Book Antiqua"/>
                <w:bCs/>
                <w:sz w:val="20"/>
                <w:szCs w:val="20"/>
              </w:rPr>
            </w:pPr>
            <w:r w:rsidRPr="00AD7D8A">
              <w:rPr>
                <w:rFonts w:ascii="Book Antiqua" w:hAnsi="Book Antiqua"/>
                <w:bCs/>
                <w:sz w:val="20"/>
                <w:szCs w:val="20"/>
              </w:rPr>
              <w:t>Реестр сведений «Роли</w:t>
            </w:r>
            <w:r w:rsidR="009D1D5F" w:rsidRPr="00AD7D8A">
              <w:rPr>
                <w:rFonts w:ascii="Book Antiqua" w:hAnsi="Book Antiqua"/>
                <w:bCs/>
                <w:sz w:val="20"/>
                <w:szCs w:val="20"/>
              </w:rPr>
              <w:t xml:space="preserve"> пользователя операции</w:t>
            </w:r>
            <w:r w:rsidRPr="00AD7D8A">
              <w:rPr>
                <w:rFonts w:ascii="Book Antiqua" w:hAnsi="Book Antiqua"/>
                <w:bCs/>
                <w:sz w:val="20"/>
                <w:szCs w:val="20"/>
              </w:rPr>
              <w:t>»</w:t>
            </w:r>
            <w:r w:rsidR="00DA50D6" w:rsidRPr="00AD7D8A">
              <w:rPr>
                <w:rFonts w:ascii="Book Antiqua" w:hAnsi="Book Antiqua"/>
                <w:bCs/>
                <w:sz w:val="20"/>
                <w:szCs w:val="20"/>
              </w:rPr>
              <w:t xml:space="preserve"> (измерения – роль пользователя, операция)</w:t>
            </w:r>
            <w:r w:rsidR="00793397">
              <w:rPr>
                <w:rFonts w:ascii="Book Antiqua" w:hAnsi="Book Antiqua"/>
                <w:bCs/>
                <w:sz w:val="20"/>
                <w:szCs w:val="20"/>
              </w:rPr>
              <w:t>.</w:t>
            </w:r>
          </w:p>
          <w:p w:rsidR="0009430C" w:rsidRDefault="0009430C" w:rsidP="00C00282">
            <w:pPr>
              <w:pStyle w:val="aff3"/>
              <w:keepLines/>
              <w:numPr>
                <w:ilvl w:val="0"/>
                <w:numId w:val="43"/>
              </w:numPr>
              <w:spacing w:line="256" w:lineRule="auto"/>
              <w:jc w:val="both"/>
              <w:rPr>
                <w:rFonts w:ascii="Book Antiqua" w:hAnsi="Book Antiqua"/>
                <w:bCs/>
                <w:sz w:val="20"/>
                <w:szCs w:val="20"/>
              </w:rPr>
            </w:pPr>
            <w:r w:rsidRPr="00AD7D8A">
              <w:rPr>
                <w:rFonts w:ascii="Book Antiqua" w:hAnsi="Book Antiqua"/>
                <w:bCs/>
                <w:sz w:val="20"/>
                <w:szCs w:val="20"/>
              </w:rPr>
              <w:t xml:space="preserve">Встроить в интерфейс </w:t>
            </w:r>
            <w:r w:rsidR="00C23694">
              <w:rPr>
                <w:rFonts w:ascii="Book Antiqua" w:hAnsi="Book Antiqua"/>
                <w:bCs/>
                <w:sz w:val="20"/>
                <w:szCs w:val="20"/>
              </w:rPr>
              <w:t>Администратора</w:t>
            </w:r>
            <w:r w:rsidRPr="00AD7D8A">
              <w:rPr>
                <w:rFonts w:ascii="Book Antiqua" w:hAnsi="Book Antiqua"/>
                <w:bCs/>
                <w:sz w:val="20"/>
                <w:szCs w:val="20"/>
              </w:rPr>
              <w:t xml:space="preserve"> </w:t>
            </w:r>
            <w:r w:rsidR="00C23694">
              <w:rPr>
                <w:rFonts w:ascii="Book Antiqua" w:hAnsi="Book Antiqua"/>
                <w:bCs/>
                <w:sz w:val="20"/>
                <w:szCs w:val="20"/>
              </w:rPr>
              <w:t>пункт меню, отрывающий</w:t>
            </w:r>
            <w:r w:rsidRPr="00AD7D8A">
              <w:rPr>
                <w:rFonts w:ascii="Book Antiqua" w:hAnsi="Book Antiqua"/>
                <w:bCs/>
                <w:sz w:val="20"/>
                <w:szCs w:val="20"/>
              </w:rPr>
              <w:t xml:space="preserve"> форму регистра сведений «Роли</w:t>
            </w:r>
            <w:r w:rsidR="009D1D5F" w:rsidRPr="00AD7D8A">
              <w:rPr>
                <w:rFonts w:ascii="Book Antiqua" w:hAnsi="Book Antiqua"/>
                <w:bCs/>
                <w:sz w:val="20"/>
                <w:szCs w:val="20"/>
              </w:rPr>
              <w:t xml:space="preserve"> пользователя операции</w:t>
            </w:r>
            <w:r w:rsidRPr="00AD7D8A">
              <w:rPr>
                <w:rFonts w:ascii="Book Antiqua" w:hAnsi="Book Antiqua"/>
                <w:bCs/>
                <w:sz w:val="20"/>
                <w:szCs w:val="20"/>
              </w:rPr>
              <w:t>»</w:t>
            </w:r>
            <w:r w:rsidR="00DA50D6" w:rsidRPr="00AD7D8A">
              <w:rPr>
                <w:rFonts w:ascii="Book Antiqua" w:hAnsi="Book Antiqua"/>
                <w:bCs/>
                <w:sz w:val="20"/>
                <w:szCs w:val="20"/>
              </w:rPr>
              <w:t xml:space="preserve"> и позволяющую </w:t>
            </w:r>
            <w:r w:rsidR="009D1D5F" w:rsidRPr="00AD7D8A">
              <w:rPr>
                <w:rFonts w:ascii="Book Antiqua" w:hAnsi="Book Antiqua"/>
                <w:bCs/>
                <w:sz w:val="20"/>
                <w:szCs w:val="20"/>
              </w:rPr>
              <w:t xml:space="preserve">редактировать </w:t>
            </w:r>
            <w:r w:rsidR="00DA50D6" w:rsidRPr="00AD7D8A">
              <w:rPr>
                <w:rFonts w:ascii="Book Antiqua" w:hAnsi="Book Antiqua"/>
                <w:bCs/>
                <w:sz w:val="20"/>
                <w:szCs w:val="20"/>
              </w:rPr>
              <w:t>данные этого регистра.</w:t>
            </w:r>
          </w:p>
          <w:p w:rsidR="00C23694" w:rsidRPr="00AD7D8A" w:rsidRDefault="00C23694" w:rsidP="00C00282">
            <w:pPr>
              <w:pStyle w:val="aff3"/>
              <w:keepLines/>
              <w:numPr>
                <w:ilvl w:val="0"/>
                <w:numId w:val="43"/>
              </w:numPr>
              <w:spacing w:line="256" w:lineRule="auto"/>
              <w:jc w:val="both"/>
              <w:rPr>
                <w:rFonts w:ascii="Book Antiqua" w:hAnsi="Book Antiqua"/>
                <w:bCs/>
                <w:sz w:val="20"/>
                <w:szCs w:val="20"/>
              </w:rPr>
            </w:pPr>
            <w:r>
              <w:rPr>
                <w:rFonts w:ascii="Book Antiqua" w:hAnsi="Book Antiqua"/>
                <w:bCs/>
                <w:sz w:val="20"/>
                <w:szCs w:val="20"/>
              </w:rPr>
              <w:t>Изменить процедуры выбора вида операции документа «Реестр утверждения» с учетом доступных пользователю видов операций.</w:t>
            </w:r>
          </w:p>
          <w:p w:rsidR="00DA50D6" w:rsidRPr="00AD7D8A" w:rsidRDefault="00DA50D6" w:rsidP="00C00282">
            <w:pPr>
              <w:pStyle w:val="aff3"/>
              <w:keepLines/>
              <w:numPr>
                <w:ilvl w:val="0"/>
                <w:numId w:val="43"/>
              </w:numPr>
              <w:spacing w:line="256" w:lineRule="auto"/>
              <w:jc w:val="both"/>
              <w:rPr>
                <w:rFonts w:ascii="Book Antiqua" w:hAnsi="Book Antiqua"/>
                <w:bCs/>
                <w:sz w:val="20"/>
                <w:szCs w:val="20"/>
              </w:rPr>
            </w:pPr>
            <w:r w:rsidRPr="00AD7D8A">
              <w:rPr>
                <w:rFonts w:ascii="Book Antiqua" w:hAnsi="Book Antiqua"/>
                <w:bCs/>
                <w:sz w:val="20"/>
                <w:szCs w:val="20"/>
              </w:rPr>
              <w:t>Заказчику необходимо предоставить матрицу ролей и операций пользователя!</w:t>
            </w:r>
          </w:p>
        </w:tc>
      </w:tr>
      <w:tr w:rsidR="00FC5954" w:rsidRPr="00AD7D8A" w:rsidTr="00251AFC">
        <w:tc>
          <w:tcPr>
            <w:tcW w:w="546" w:type="dxa"/>
            <w:tcBorders>
              <w:top w:val="single" w:sz="6" w:space="0" w:color="auto"/>
              <w:left w:val="single" w:sz="12" w:space="0" w:color="auto"/>
              <w:bottom w:val="single" w:sz="6" w:space="0" w:color="auto"/>
              <w:right w:val="single" w:sz="6" w:space="0" w:color="auto"/>
            </w:tcBorders>
          </w:tcPr>
          <w:p w:rsidR="00FC5954" w:rsidRPr="00AD7D8A" w:rsidRDefault="00FC5954"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FC5954" w:rsidRPr="00AD7D8A" w:rsidRDefault="00FC5954" w:rsidP="00251AFC">
            <w:pPr>
              <w:keepLines/>
              <w:spacing w:line="256" w:lineRule="auto"/>
              <w:jc w:val="both"/>
              <w:rPr>
                <w:rFonts w:ascii="Book Antiqua" w:hAnsi="Book Antiqua"/>
                <w:b/>
                <w:sz w:val="20"/>
                <w:szCs w:val="20"/>
              </w:rPr>
            </w:pPr>
            <w:r w:rsidRPr="00AD7D8A">
              <w:rPr>
                <w:rFonts w:ascii="Book Antiqua" w:hAnsi="Book Antiqua"/>
                <w:b/>
                <w:sz w:val="20"/>
                <w:szCs w:val="20"/>
              </w:rPr>
              <w:t>Планирование ДС</w:t>
            </w:r>
          </w:p>
          <w:p w:rsidR="00FC5954" w:rsidRPr="00AD7D8A" w:rsidRDefault="00FC5954" w:rsidP="00251AFC">
            <w:pPr>
              <w:keepLines/>
              <w:spacing w:line="256" w:lineRule="auto"/>
              <w:jc w:val="both"/>
              <w:rPr>
                <w:rFonts w:ascii="Book Antiqua" w:hAnsi="Book Antiqua"/>
                <w:sz w:val="20"/>
                <w:szCs w:val="20"/>
              </w:rPr>
            </w:pPr>
          </w:p>
          <w:p w:rsidR="00FC5954" w:rsidRPr="00AD7D8A" w:rsidRDefault="00FC5954" w:rsidP="00251AFC">
            <w:pPr>
              <w:keepLines/>
              <w:spacing w:line="256" w:lineRule="auto"/>
              <w:jc w:val="both"/>
              <w:rPr>
                <w:rFonts w:ascii="Book Antiqua" w:hAnsi="Book Antiqua"/>
                <w:sz w:val="20"/>
                <w:szCs w:val="20"/>
              </w:rPr>
            </w:pPr>
            <w:r w:rsidRPr="00AD7D8A">
              <w:rPr>
                <w:rFonts w:ascii="Book Antiqua" w:hAnsi="Book Antiqua"/>
                <w:sz w:val="20"/>
                <w:szCs w:val="20"/>
              </w:rPr>
              <w:t>Отражение внутригрупповых операций</w:t>
            </w:r>
          </w:p>
        </w:tc>
        <w:tc>
          <w:tcPr>
            <w:tcW w:w="3080" w:type="dxa"/>
            <w:tcBorders>
              <w:top w:val="single" w:sz="6" w:space="0" w:color="auto"/>
              <w:left w:val="single" w:sz="6" w:space="0" w:color="auto"/>
              <w:bottom w:val="single" w:sz="6" w:space="0" w:color="auto"/>
              <w:right w:val="single" w:sz="6" w:space="0" w:color="auto"/>
            </w:tcBorders>
          </w:tcPr>
          <w:p w:rsidR="00FC5954" w:rsidRPr="00AD7D8A" w:rsidRDefault="00FC5954" w:rsidP="00251AFC">
            <w:pPr>
              <w:keepLines/>
              <w:spacing w:line="256" w:lineRule="auto"/>
              <w:jc w:val="both"/>
              <w:rPr>
                <w:rFonts w:ascii="Book Antiqua" w:hAnsi="Book Antiqua"/>
                <w:sz w:val="20"/>
                <w:szCs w:val="20"/>
              </w:rPr>
            </w:pPr>
            <w:r>
              <w:rPr>
                <w:rFonts w:ascii="Book Antiqua" w:hAnsi="Book Antiqua"/>
                <w:sz w:val="20"/>
                <w:szCs w:val="20"/>
              </w:rPr>
              <w:t>П</w:t>
            </w:r>
            <w:r w:rsidRPr="00944823">
              <w:rPr>
                <w:rFonts w:ascii="Book Antiqua" w:hAnsi="Book Antiqua"/>
                <w:sz w:val="20"/>
                <w:szCs w:val="20"/>
              </w:rPr>
              <w:t>ри создании бюджетной операции</w:t>
            </w:r>
            <w:r w:rsidRPr="00AD7D8A">
              <w:rPr>
                <w:rFonts w:ascii="Book Antiqua" w:hAnsi="Book Antiqua"/>
                <w:sz w:val="20"/>
                <w:szCs w:val="20"/>
              </w:rPr>
              <w:t>, имеющей признак внутригрупповой операции, необходимо автоматически создавать зеркальную бюджетную опер</w:t>
            </w:r>
            <w:r w:rsidRPr="007A04B2">
              <w:rPr>
                <w:rFonts w:ascii="Book Antiqua" w:hAnsi="Book Antiqua"/>
                <w:sz w:val="20"/>
                <w:szCs w:val="20"/>
              </w:rPr>
              <w:t>ацию</w:t>
            </w:r>
            <w:r w:rsidRPr="00944823">
              <w:rPr>
                <w:rFonts w:ascii="Book Antiqua" w:hAnsi="Book Antiqua"/>
                <w:sz w:val="20"/>
                <w:szCs w:val="20"/>
              </w:rPr>
              <w:t>.</w:t>
            </w:r>
          </w:p>
        </w:tc>
        <w:tc>
          <w:tcPr>
            <w:tcW w:w="9787" w:type="dxa"/>
            <w:tcBorders>
              <w:top w:val="single" w:sz="6" w:space="0" w:color="auto"/>
              <w:left w:val="single" w:sz="6" w:space="0" w:color="auto"/>
              <w:bottom w:val="single" w:sz="6" w:space="0" w:color="auto"/>
              <w:right w:val="single" w:sz="12" w:space="0" w:color="auto"/>
            </w:tcBorders>
          </w:tcPr>
          <w:p w:rsidR="00FC5954" w:rsidRPr="00AD7D8A" w:rsidRDefault="00FC5954" w:rsidP="00C00282">
            <w:pPr>
              <w:pStyle w:val="aff3"/>
              <w:keepLines/>
              <w:numPr>
                <w:ilvl w:val="0"/>
                <w:numId w:val="25"/>
              </w:numPr>
              <w:spacing w:line="256" w:lineRule="auto"/>
              <w:jc w:val="both"/>
              <w:rPr>
                <w:rFonts w:ascii="Book Antiqua" w:hAnsi="Book Antiqua"/>
                <w:sz w:val="20"/>
                <w:szCs w:val="20"/>
              </w:rPr>
            </w:pPr>
            <w:r w:rsidRPr="00AD7D8A">
              <w:rPr>
                <w:rFonts w:ascii="Book Antiqua" w:hAnsi="Book Antiqua"/>
                <w:sz w:val="20"/>
                <w:szCs w:val="20"/>
              </w:rPr>
              <w:t>При проведении документа «Реестр утверждения»</w:t>
            </w:r>
            <w:r w:rsidR="00C23694">
              <w:rPr>
                <w:rFonts w:ascii="Book Antiqua" w:hAnsi="Book Antiqua"/>
                <w:sz w:val="20"/>
                <w:szCs w:val="20"/>
              </w:rPr>
              <w:t>,</w:t>
            </w:r>
            <w:r w:rsidRPr="00AD7D8A">
              <w:rPr>
                <w:rFonts w:ascii="Book Antiqua" w:hAnsi="Book Antiqua"/>
                <w:sz w:val="20"/>
                <w:szCs w:val="20"/>
              </w:rPr>
              <w:t xml:space="preserve"> в случае </w:t>
            </w:r>
            <w:r w:rsidR="00C23694">
              <w:rPr>
                <w:rFonts w:ascii="Book Antiqua" w:hAnsi="Book Antiqua"/>
                <w:sz w:val="20"/>
                <w:szCs w:val="20"/>
              </w:rPr>
              <w:t>указания</w:t>
            </w:r>
            <w:r w:rsidRPr="00AD7D8A">
              <w:rPr>
                <w:rFonts w:ascii="Book Antiqua" w:hAnsi="Book Antiqua"/>
                <w:sz w:val="20"/>
                <w:szCs w:val="20"/>
              </w:rPr>
              <w:t xml:space="preserve"> </w:t>
            </w:r>
            <w:r w:rsidR="00C23694">
              <w:rPr>
                <w:rFonts w:ascii="Book Antiqua" w:hAnsi="Book Antiqua"/>
                <w:sz w:val="20"/>
                <w:szCs w:val="20"/>
              </w:rPr>
              <w:t>внутреннего</w:t>
            </w:r>
            <w:r w:rsidR="00C23694" w:rsidRPr="00AD7D8A">
              <w:rPr>
                <w:rFonts w:ascii="Book Antiqua" w:hAnsi="Book Antiqua"/>
                <w:sz w:val="20"/>
                <w:szCs w:val="20"/>
              </w:rPr>
              <w:t xml:space="preserve"> </w:t>
            </w:r>
            <w:r w:rsidR="00C23694">
              <w:rPr>
                <w:rFonts w:ascii="Book Antiqua" w:hAnsi="Book Antiqua"/>
                <w:sz w:val="20"/>
                <w:szCs w:val="20"/>
              </w:rPr>
              <w:t xml:space="preserve">контрагента </w:t>
            </w:r>
            <w:r w:rsidRPr="00AD7D8A">
              <w:rPr>
                <w:rFonts w:ascii="Book Antiqua" w:hAnsi="Book Antiqua"/>
                <w:sz w:val="20"/>
                <w:szCs w:val="20"/>
              </w:rPr>
              <w:t>необходимо создать процедуру «Создать операцию по внутреннему контрагенту»:</w:t>
            </w:r>
          </w:p>
          <w:p w:rsidR="00FC5954" w:rsidRPr="00624A4E" w:rsidRDefault="00FC5954" w:rsidP="00C00282">
            <w:pPr>
              <w:pStyle w:val="aff3"/>
              <w:keepLines/>
              <w:numPr>
                <w:ilvl w:val="0"/>
                <w:numId w:val="37"/>
              </w:numPr>
              <w:spacing w:line="256" w:lineRule="auto"/>
              <w:jc w:val="both"/>
              <w:rPr>
                <w:rFonts w:ascii="Book Antiqua" w:hAnsi="Book Antiqua"/>
                <w:sz w:val="20"/>
                <w:szCs w:val="20"/>
              </w:rPr>
            </w:pPr>
            <w:r w:rsidRPr="00624A4E">
              <w:rPr>
                <w:rFonts w:ascii="Book Antiqua" w:hAnsi="Book Antiqua"/>
                <w:sz w:val="20"/>
                <w:szCs w:val="20"/>
              </w:rPr>
              <w:t>Определяется Организационная единица соответствующая контрагенту</w:t>
            </w:r>
          </w:p>
          <w:p w:rsidR="00FC5954" w:rsidRPr="00624A4E" w:rsidRDefault="00FC5954" w:rsidP="00C00282">
            <w:pPr>
              <w:pStyle w:val="aff3"/>
              <w:keepLines/>
              <w:numPr>
                <w:ilvl w:val="0"/>
                <w:numId w:val="37"/>
              </w:numPr>
              <w:spacing w:line="256" w:lineRule="auto"/>
              <w:jc w:val="both"/>
              <w:rPr>
                <w:rFonts w:ascii="Book Antiqua" w:hAnsi="Book Antiqua"/>
                <w:sz w:val="20"/>
                <w:szCs w:val="20"/>
              </w:rPr>
            </w:pPr>
            <w:r w:rsidRPr="00624A4E">
              <w:rPr>
                <w:rFonts w:ascii="Book Antiqua" w:hAnsi="Book Antiqua"/>
                <w:sz w:val="20"/>
                <w:szCs w:val="20"/>
              </w:rPr>
              <w:t>Создается документ «Бюджетная операция» по данным исходной операции и со статьей соответствующей указанной в исходном документе «бюджетная операция»</w:t>
            </w:r>
          </w:p>
          <w:p w:rsidR="00FC5954" w:rsidRPr="00AD7D8A" w:rsidRDefault="00FC5954" w:rsidP="00251AFC">
            <w:pPr>
              <w:pStyle w:val="aff3"/>
              <w:keepLines/>
              <w:spacing w:line="256" w:lineRule="auto"/>
              <w:ind w:left="0"/>
              <w:jc w:val="both"/>
              <w:rPr>
                <w:rFonts w:ascii="Book Antiqua" w:hAnsi="Book Antiqua"/>
                <w:sz w:val="20"/>
                <w:szCs w:val="20"/>
              </w:rPr>
            </w:pPr>
            <w:r w:rsidRPr="00AD7D8A">
              <w:rPr>
                <w:rFonts w:ascii="Book Antiqua" w:hAnsi="Book Antiqua"/>
                <w:sz w:val="20"/>
                <w:szCs w:val="20"/>
              </w:rPr>
              <w:t>2. Документ согласуется для другой Организации согласно бизнес-процессу «Планирование ДДС»</w:t>
            </w:r>
            <w:r w:rsidR="00793397">
              <w:rPr>
                <w:rFonts w:ascii="Book Antiqua" w:hAnsi="Book Antiqua"/>
                <w:sz w:val="20"/>
                <w:szCs w:val="20"/>
              </w:rPr>
              <w:t>.</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C62DD6" w:rsidRPr="00AD7D8A" w:rsidRDefault="00C62DD6"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C62DD6" w:rsidRPr="00AD7D8A" w:rsidRDefault="001A7C3F" w:rsidP="00AD7D8A">
            <w:pPr>
              <w:keepLines/>
              <w:spacing w:line="256" w:lineRule="auto"/>
              <w:jc w:val="both"/>
              <w:rPr>
                <w:rFonts w:ascii="Book Antiqua" w:hAnsi="Book Antiqua"/>
                <w:b/>
                <w:sz w:val="20"/>
                <w:szCs w:val="20"/>
              </w:rPr>
            </w:pPr>
            <w:r w:rsidRPr="00AD7D8A">
              <w:rPr>
                <w:rFonts w:ascii="Book Antiqua" w:hAnsi="Book Antiqua"/>
                <w:b/>
                <w:sz w:val="20"/>
                <w:szCs w:val="20"/>
              </w:rPr>
              <w:t>Планирование ДС</w:t>
            </w:r>
          </w:p>
          <w:p w:rsidR="001A7C3F" w:rsidRPr="00AD7D8A" w:rsidRDefault="001A7C3F" w:rsidP="00AD7D8A">
            <w:pPr>
              <w:keepLines/>
              <w:spacing w:line="256" w:lineRule="auto"/>
              <w:jc w:val="both"/>
              <w:rPr>
                <w:rFonts w:ascii="Book Antiqua" w:hAnsi="Book Antiqua"/>
                <w:sz w:val="20"/>
                <w:szCs w:val="20"/>
              </w:rPr>
            </w:pPr>
          </w:p>
          <w:p w:rsidR="001A7C3F" w:rsidRPr="00AD7D8A" w:rsidRDefault="00FC5954" w:rsidP="00AD7D8A">
            <w:pPr>
              <w:keepLines/>
              <w:spacing w:line="256" w:lineRule="auto"/>
              <w:jc w:val="both"/>
              <w:rPr>
                <w:rFonts w:ascii="Book Antiqua" w:hAnsi="Book Antiqua"/>
                <w:sz w:val="20"/>
                <w:szCs w:val="20"/>
              </w:rPr>
            </w:pPr>
            <w:r w:rsidRPr="00AD7D8A">
              <w:rPr>
                <w:rFonts w:ascii="Book Antiqua" w:hAnsi="Book Antiqua"/>
                <w:sz w:val="20"/>
                <w:szCs w:val="20"/>
              </w:rPr>
              <w:t xml:space="preserve">Интерфейс документа по </w:t>
            </w:r>
            <w:r w:rsidRPr="00944823">
              <w:rPr>
                <w:rFonts w:ascii="Book Antiqua" w:hAnsi="Book Antiqua"/>
                <w:sz w:val="20"/>
                <w:szCs w:val="20"/>
              </w:rPr>
              <w:t>планированию ДС</w:t>
            </w:r>
            <w:r w:rsidRPr="00C02652">
              <w:rPr>
                <w:rFonts w:ascii="Book Antiqua" w:hAnsi="Book Antiqua"/>
                <w:sz w:val="20"/>
                <w:szCs w:val="20"/>
              </w:rPr>
              <w:t xml:space="preserve">  </w:t>
            </w:r>
          </w:p>
        </w:tc>
        <w:tc>
          <w:tcPr>
            <w:tcW w:w="3080" w:type="dxa"/>
            <w:tcBorders>
              <w:top w:val="single" w:sz="6" w:space="0" w:color="auto"/>
              <w:left w:val="single" w:sz="6" w:space="0" w:color="auto"/>
              <w:bottom w:val="single" w:sz="6" w:space="0" w:color="auto"/>
              <w:right w:val="single" w:sz="6" w:space="0" w:color="auto"/>
            </w:tcBorders>
          </w:tcPr>
          <w:p w:rsidR="00C62DD6" w:rsidRPr="00AD7D8A" w:rsidRDefault="00FC5954" w:rsidP="00AD7D8A">
            <w:pPr>
              <w:keepLines/>
              <w:spacing w:line="256" w:lineRule="auto"/>
              <w:jc w:val="both"/>
              <w:rPr>
                <w:rFonts w:ascii="Book Antiqua" w:hAnsi="Book Antiqua"/>
                <w:sz w:val="20"/>
                <w:szCs w:val="20"/>
              </w:rPr>
            </w:pPr>
            <w:proofErr w:type="gramStart"/>
            <w:r>
              <w:rPr>
                <w:rFonts w:ascii="Book Antiqua" w:hAnsi="Book Antiqua"/>
                <w:sz w:val="20"/>
                <w:szCs w:val="20"/>
              </w:rPr>
              <w:t>В</w:t>
            </w:r>
            <w:r w:rsidRPr="00944823">
              <w:rPr>
                <w:rFonts w:ascii="Book Antiqua" w:hAnsi="Book Antiqua"/>
                <w:sz w:val="20"/>
                <w:szCs w:val="20"/>
              </w:rPr>
              <w:t xml:space="preserve"> документе «Реестр утверждения» </w:t>
            </w:r>
            <w:r w:rsidRPr="00C02652">
              <w:rPr>
                <w:rFonts w:ascii="Book Antiqua" w:hAnsi="Book Antiqua"/>
                <w:sz w:val="20"/>
                <w:szCs w:val="20"/>
              </w:rPr>
              <w:t>переименовать реквизит «Период» табличной части «Бюджетные операции» в «Дата платежа»</w:t>
            </w:r>
            <w:proofErr w:type="gramEnd"/>
          </w:p>
        </w:tc>
        <w:tc>
          <w:tcPr>
            <w:tcW w:w="9787" w:type="dxa"/>
            <w:tcBorders>
              <w:top w:val="single" w:sz="6" w:space="0" w:color="auto"/>
              <w:left w:val="single" w:sz="6" w:space="0" w:color="auto"/>
              <w:bottom w:val="single" w:sz="6" w:space="0" w:color="auto"/>
              <w:right w:val="single" w:sz="12" w:space="0" w:color="auto"/>
            </w:tcBorders>
          </w:tcPr>
          <w:p w:rsidR="00C62DD6" w:rsidRPr="00AD7D8A" w:rsidRDefault="00CB54BD" w:rsidP="00D05C67">
            <w:pPr>
              <w:pStyle w:val="aff3"/>
              <w:keepLines/>
              <w:spacing w:line="256" w:lineRule="auto"/>
              <w:ind w:left="0"/>
              <w:jc w:val="both"/>
              <w:rPr>
                <w:rFonts w:ascii="Book Antiqua" w:hAnsi="Book Antiqua"/>
                <w:bCs/>
                <w:sz w:val="20"/>
                <w:szCs w:val="20"/>
              </w:rPr>
            </w:pPr>
            <w:r w:rsidRPr="00AD7D8A">
              <w:rPr>
                <w:rFonts w:ascii="Book Antiqua" w:hAnsi="Book Antiqua"/>
                <w:sz w:val="20"/>
                <w:szCs w:val="20"/>
              </w:rPr>
              <w:t>Представление реквизита табличной части документа «Бюджетные операции» - «Период</w:t>
            </w:r>
            <w:r w:rsidR="00DE561C">
              <w:rPr>
                <w:rFonts w:ascii="Book Antiqua" w:hAnsi="Book Antiqua"/>
                <w:sz w:val="20"/>
                <w:szCs w:val="20"/>
              </w:rPr>
              <w:t>»</w:t>
            </w:r>
            <w:r w:rsidRPr="00AD7D8A">
              <w:rPr>
                <w:rFonts w:ascii="Book Antiqua" w:hAnsi="Book Antiqua"/>
                <w:sz w:val="20"/>
                <w:szCs w:val="20"/>
              </w:rPr>
              <w:t xml:space="preserve"> необходимо переименовать </w:t>
            </w:r>
            <w:proofErr w:type="gramStart"/>
            <w:r w:rsidR="00D05C67">
              <w:rPr>
                <w:rFonts w:ascii="Book Antiqua" w:hAnsi="Book Antiqua"/>
                <w:sz w:val="20"/>
                <w:szCs w:val="20"/>
              </w:rPr>
              <w:t>в</w:t>
            </w:r>
            <w:proofErr w:type="gramEnd"/>
            <w:r w:rsidRPr="00AD7D8A">
              <w:rPr>
                <w:rFonts w:ascii="Book Antiqua" w:hAnsi="Book Antiqua"/>
                <w:sz w:val="20"/>
                <w:szCs w:val="20"/>
              </w:rPr>
              <w:t xml:space="preserve"> «Дата</w:t>
            </w:r>
            <w:r w:rsidR="003B15A7" w:rsidRPr="00AD7D8A">
              <w:rPr>
                <w:rFonts w:ascii="Book Antiqua" w:hAnsi="Book Antiqua"/>
                <w:sz w:val="20"/>
                <w:szCs w:val="20"/>
              </w:rPr>
              <w:t xml:space="preserve"> платежа</w:t>
            </w:r>
            <w:r w:rsidRPr="00AD7D8A">
              <w:rPr>
                <w:rFonts w:ascii="Book Antiqua" w:hAnsi="Book Antiqua"/>
                <w:sz w:val="20"/>
                <w:szCs w:val="20"/>
              </w:rPr>
              <w:t>»</w:t>
            </w:r>
            <w:r w:rsidR="00793397">
              <w:rPr>
                <w:rFonts w:ascii="Book Antiqua" w:hAnsi="Book Antiqua"/>
                <w:sz w:val="20"/>
                <w:szCs w:val="20"/>
              </w:rPr>
              <w:t>.</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CB54BD" w:rsidRPr="00AD7D8A" w:rsidRDefault="00CB54BD" w:rsidP="00C00282">
            <w:pPr>
              <w:pStyle w:val="aff3"/>
              <w:keepLines/>
              <w:numPr>
                <w:ilvl w:val="0"/>
                <w:numId w:val="42"/>
              </w:numPr>
              <w:spacing w:line="256" w:lineRule="auto"/>
              <w:jc w:val="center"/>
              <w:rPr>
                <w:rFonts w:ascii="Book Antiqua" w:hAnsi="Book Antiqua"/>
                <w:b/>
                <w:bCs/>
                <w:sz w:val="20"/>
                <w:szCs w:val="20"/>
              </w:rPr>
            </w:pPr>
            <w:r w:rsidRPr="00AD7D8A">
              <w:rPr>
                <w:rFonts w:ascii="Book Antiqua" w:hAnsi="Book Antiqua"/>
                <w:b/>
                <w:bCs/>
                <w:sz w:val="20"/>
                <w:szCs w:val="20"/>
              </w:rPr>
              <w:t xml:space="preserve"> </w:t>
            </w:r>
          </w:p>
        </w:tc>
        <w:tc>
          <w:tcPr>
            <w:tcW w:w="2165" w:type="dxa"/>
            <w:tcBorders>
              <w:top w:val="single" w:sz="6" w:space="0" w:color="auto"/>
              <w:left w:val="single" w:sz="6" w:space="0" w:color="auto"/>
              <w:bottom w:val="single" w:sz="6" w:space="0" w:color="auto"/>
              <w:right w:val="single" w:sz="6" w:space="0" w:color="auto"/>
            </w:tcBorders>
          </w:tcPr>
          <w:p w:rsidR="005D11F8" w:rsidRPr="00872937" w:rsidRDefault="00FE4E12" w:rsidP="00AD7D8A">
            <w:pPr>
              <w:keepLines/>
              <w:spacing w:line="256" w:lineRule="auto"/>
              <w:jc w:val="both"/>
              <w:rPr>
                <w:rFonts w:ascii="Book Antiqua" w:hAnsi="Book Antiqua"/>
                <w:b/>
                <w:sz w:val="20"/>
                <w:szCs w:val="20"/>
              </w:rPr>
            </w:pPr>
            <w:r w:rsidRPr="00872937">
              <w:rPr>
                <w:rFonts w:ascii="Book Antiqua" w:hAnsi="Book Antiqua"/>
                <w:b/>
                <w:sz w:val="20"/>
                <w:szCs w:val="20"/>
              </w:rPr>
              <w:t>Планирование ДС</w:t>
            </w:r>
          </w:p>
          <w:p w:rsidR="00FE4E12" w:rsidRPr="00872937" w:rsidRDefault="00FE4E12" w:rsidP="00AD7D8A">
            <w:pPr>
              <w:keepLines/>
              <w:spacing w:line="256" w:lineRule="auto"/>
              <w:jc w:val="both"/>
              <w:rPr>
                <w:rFonts w:ascii="Book Antiqua" w:hAnsi="Book Antiqua"/>
                <w:sz w:val="20"/>
                <w:szCs w:val="20"/>
              </w:rPr>
            </w:pPr>
          </w:p>
          <w:p w:rsidR="005D11F8" w:rsidRPr="00872937" w:rsidRDefault="00FE4E12" w:rsidP="00AD7D8A">
            <w:pPr>
              <w:keepLines/>
              <w:spacing w:line="256" w:lineRule="auto"/>
              <w:jc w:val="both"/>
              <w:rPr>
                <w:rFonts w:ascii="Book Antiqua" w:hAnsi="Book Antiqua"/>
                <w:sz w:val="20"/>
                <w:szCs w:val="20"/>
              </w:rPr>
            </w:pPr>
            <w:r w:rsidRPr="00872937">
              <w:rPr>
                <w:rFonts w:ascii="Book Antiqua" w:hAnsi="Book Antiqua"/>
                <w:sz w:val="20"/>
                <w:szCs w:val="20"/>
              </w:rPr>
              <w:t>Контроль периода платежа</w:t>
            </w:r>
          </w:p>
          <w:p w:rsidR="00CB54BD" w:rsidRPr="00872937" w:rsidRDefault="00CB54BD" w:rsidP="00AD7D8A">
            <w:pPr>
              <w:keepLines/>
              <w:spacing w:line="256" w:lineRule="auto"/>
              <w:jc w:val="both"/>
              <w:rPr>
                <w:rFonts w:ascii="Book Antiqua" w:hAnsi="Book Antiqua"/>
                <w:sz w:val="20"/>
                <w:szCs w:val="20"/>
              </w:rPr>
            </w:pPr>
          </w:p>
        </w:tc>
        <w:tc>
          <w:tcPr>
            <w:tcW w:w="3080" w:type="dxa"/>
            <w:tcBorders>
              <w:top w:val="single" w:sz="6" w:space="0" w:color="auto"/>
              <w:left w:val="single" w:sz="6" w:space="0" w:color="auto"/>
              <w:bottom w:val="single" w:sz="6" w:space="0" w:color="auto"/>
              <w:right w:val="single" w:sz="6" w:space="0" w:color="auto"/>
            </w:tcBorders>
          </w:tcPr>
          <w:p w:rsidR="00CA7196" w:rsidRPr="00872937" w:rsidRDefault="00FC5954" w:rsidP="00B92BE1">
            <w:pPr>
              <w:keepLines/>
              <w:spacing w:line="256" w:lineRule="auto"/>
              <w:jc w:val="both"/>
              <w:rPr>
                <w:rFonts w:ascii="Book Antiqua" w:hAnsi="Book Antiqua"/>
                <w:sz w:val="20"/>
                <w:szCs w:val="20"/>
              </w:rPr>
            </w:pPr>
            <w:r w:rsidRPr="00872937">
              <w:rPr>
                <w:rFonts w:ascii="Book Antiqua" w:hAnsi="Book Antiqua"/>
                <w:sz w:val="20"/>
                <w:szCs w:val="20"/>
              </w:rPr>
              <w:t xml:space="preserve">В документе «Реестр утверждения» добавить контроль даты планового платежа (реквизит </w:t>
            </w:r>
            <w:r w:rsidR="00B92BE1">
              <w:rPr>
                <w:rFonts w:ascii="Book Antiqua" w:hAnsi="Book Antiqua"/>
                <w:sz w:val="20"/>
                <w:szCs w:val="20"/>
              </w:rPr>
              <w:t>«Период») установленным границам периода</w:t>
            </w:r>
            <w:r w:rsidRPr="00872937">
              <w:rPr>
                <w:rFonts w:ascii="Book Antiqua" w:hAnsi="Book Antiqua"/>
                <w:sz w:val="20"/>
                <w:szCs w:val="20"/>
              </w:rPr>
              <w:t xml:space="preserve"> планирования.</w:t>
            </w:r>
          </w:p>
        </w:tc>
        <w:tc>
          <w:tcPr>
            <w:tcW w:w="9787" w:type="dxa"/>
            <w:tcBorders>
              <w:top w:val="single" w:sz="6" w:space="0" w:color="auto"/>
              <w:left w:val="single" w:sz="6" w:space="0" w:color="auto"/>
              <w:bottom w:val="single" w:sz="6" w:space="0" w:color="auto"/>
              <w:right w:val="single" w:sz="12" w:space="0" w:color="auto"/>
            </w:tcBorders>
          </w:tcPr>
          <w:p w:rsidR="0030736B" w:rsidRPr="00872937" w:rsidRDefault="00E76547" w:rsidP="00C00282">
            <w:pPr>
              <w:pStyle w:val="aff3"/>
              <w:keepLines/>
              <w:numPr>
                <w:ilvl w:val="0"/>
                <w:numId w:val="17"/>
              </w:numPr>
              <w:spacing w:line="256" w:lineRule="auto"/>
              <w:jc w:val="both"/>
              <w:rPr>
                <w:rFonts w:ascii="Book Antiqua" w:hAnsi="Book Antiqua"/>
                <w:sz w:val="20"/>
                <w:szCs w:val="20"/>
              </w:rPr>
            </w:pPr>
            <w:r w:rsidRPr="00872937">
              <w:rPr>
                <w:rFonts w:ascii="Book Antiqua" w:hAnsi="Book Antiqua"/>
                <w:sz w:val="20"/>
                <w:szCs w:val="20"/>
              </w:rPr>
              <w:t>Убрать видимость реквизита</w:t>
            </w:r>
            <w:r w:rsidR="00CC6A08" w:rsidRPr="00872937">
              <w:rPr>
                <w:rFonts w:ascii="Book Antiqua" w:hAnsi="Book Antiqua"/>
                <w:sz w:val="20"/>
                <w:szCs w:val="20"/>
              </w:rPr>
              <w:t xml:space="preserve"> «Период планирования день» на закладке «Общие реквизиты </w:t>
            </w:r>
            <w:r w:rsidR="004F5570" w:rsidRPr="00872937">
              <w:rPr>
                <w:rFonts w:ascii="Book Antiqua" w:hAnsi="Book Antiqua"/>
                <w:sz w:val="20"/>
                <w:szCs w:val="20"/>
              </w:rPr>
              <w:t xml:space="preserve">бюджетных </w:t>
            </w:r>
            <w:r w:rsidR="00CC6A08" w:rsidRPr="00872937">
              <w:rPr>
                <w:rFonts w:ascii="Book Antiqua" w:hAnsi="Book Antiqua"/>
                <w:sz w:val="20"/>
                <w:szCs w:val="20"/>
              </w:rPr>
              <w:t>операций»</w:t>
            </w:r>
            <w:r w:rsidR="0030736B" w:rsidRPr="00872937">
              <w:rPr>
                <w:rFonts w:ascii="Book Antiqua" w:hAnsi="Book Antiqua"/>
                <w:sz w:val="20"/>
                <w:szCs w:val="20"/>
              </w:rPr>
              <w:t>.</w:t>
            </w:r>
          </w:p>
          <w:p w:rsidR="00CB54BD" w:rsidRPr="00872937" w:rsidRDefault="00E76547" w:rsidP="00C00282">
            <w:pPr>
              <w:pStyle w:val="aff3"/>
              <w:keepLines/>
              <w:numPr>
                <w:ilvl w:val="0"/>
                <w:numId w:val="17"/>
              </w:numPr>
              <w:spacing w:line="256" w:lineRule="auto"/>
              <w:jc w:val="both"/>
              <w:rPr>
                <w:rFonts w:ascii="Book Antiqua" w:hAnsi="Book Antiqua"/>
                <w:sz w:val="20"/>
                <w:szCs w:val="20"/>
              </w:rPr>
            </w:pPr>
            <w:r w:rsidRPr="00872937">
              <w:rPr>
                <w:rFonts w:ascii="Book Antiqua" w:hAnsi="Book Antiqua"/>
                <w:sz w:val="20"/>
                <w:szCs w:val="20"/>
              </w:rPr>
              <w:t>Ограничить</w:t>
            </w:r>
            <w:r w:rsidR="0030736B" w:rsidRPr="00872937">
              <w:rPr>
                <w:rFonts w:ascii="Book Antiqua" w:hAnsi="Book Antiqua"/>
                <w:sz w:val="20"/>
                <w:szCs w:val="20"/>
              </w:rPr>
              <w:t xml:space="preserve"> возможности ввода и редактирования</w:t>
            </w:r>
            <w:r w:rsidRPr="00872937">
              <w:rPr>
                <w:rFonts w:ascii="Book Antiqua" w:hAnsi="Book Antiqua"/>
                <w:sz w:val="20"/>
                <w:szCs w:val="20"/>
              </w:rPr>
              <w:t xml:space="preserve"> </w:t>
            </w:r>
            <w:r w:rsidR="0030736B" w:rsidRPr="00872937">
              <w:rPr>
                <w:rFonts w:ascii="Book Antiqua" w:hAnsi="Book Antiqua"/>
                <w:sz w:val="20"/>
                <w:szCs w:val="20"/>
              </w:rPr>
              <w:t>реквизита «Период»</w:t>
            </w:r>
            <w:r w:rsidRPr="00872937">
              <w:rPr>
                <w:rFonts w:ascii="Book Antiqua" w:hAnsi="Book Antiqua"/>
                <w:sz w:val="20"/>
                <w:szCs w:val="20"/>
              </w:rPr>
              <w:t xml:space="preserve"> табличной части «Бюджетные операции»</w:t>
            </w:r>
            <w:r w:rsidR="0030736B" w:rsidRPr="00872937">
              <w:rPr>
                <w:rFonts w:ascii="Book Antiqua" w:hAnsi="Book Antiqua"/>
                <w:sz w:val="20"/>
                <w:szCs w:val="20"/>
              </w:rPr>
              <w:t xml:space="preserve"> границами</w:t>
            </w:r>
            <w:r w:rsidR="00CC6A08" w:rsidRPr="00872937">
              <w:rPr>
                <w:rFonts w:ascii="Book Antiqua" w:hAnsi="Book Antiqua"/>
                <w:sz w:val="20"/>
                <w:szCs w:val="20"/>
              </w:rPr>
              <w:t xml:space="preserve"> начала и </w:t>
            </w:r>
            <w:r w:rsidR="0030736B" w:rsidRPr="00872937">
              <w:rPr>
                <w:rFonts w:ascii="Book Antiqua" w:hAnsi="Book Antiqua"/>
                <w:sz w:val="20"/>
                <w:szCs w:val="20"/>
              </w:rPr>
              <w:t>окончания периода</w:t>
            </w:r>
            <w:r w:rsidR="00CC6A08" w:rsidRPr="00872937">
              <w:rPr>
                <w:rFonts w:ascii="Book Antiqua" w:hAnsi="Book Antiqua"/>
                <w:sz w:val="20"/>
                <w:szCs w:val="20"/>
              </w:rPr>
              <w:t xml:space="preserve"> из </w:t>
            </w:r>
            <w:r w:rsidRPr="00872937">
              <w:rPr>
                <w:rFonts w:ascii="Book Antiqua" w:hAnsi="Book Antiqua"/>
                <w:sz w:val="20"/>
                <w:szCs w:val="20"/>
              </w:rPr>
              <w:t>закладк</w:t>
            </w:r>
            <w:r w:rsidR="00CC6A08" w:rsidRPr="00872937">
              <w:rPr>
                <w:rFonts w:ascii="Book Antiqua" w:hAnsi="Book Antiqua"/>
                <w:sz w:val="20"/>
                <w:szCs w:val="20"/>
              </w:rPr>
              <w:t>и</w:t>
            </w:r>
            <w:r w:rsidRPr="00872937">
              <w:rPr>
                <w:rFonts w:ascii="Book Antiqua" w:hAnsi="Book Antiqua"/>
                <w:sz w:val="20"/>
                <w:szCs w:val="20"/>
              </w:rPr>
              <w:t xml:space="preserve"> «Общие реквизиты бюджетных операций»</w:t>
            </w:r>
            <w:r w:rsidR="00793397" w:rsidRPr="00872937">
              <w:rPr>
                <w:rFonts w:ascii="Book Antiqua" w:hAnsi="Book Antiqua"/>
                <w:sz w:val="20"/>
                <w:szCs w:val="20"/>
              </w:rPr>
              <w:t>.</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CA7196" w:rsidRPr="00AD7D8A" w:rsidRDefault="00CA7196"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CA7196" w:rsidRPr="00FC5954" w:rsidRDefault="00FF34CC" w:rsidP="00AD7D8A">
            <w:pPr>
              <w:keepLines/>
              <w:spacing w:line="256" w:lineRule="auto"/>
              <w:jc w:val="both"/>
              <w:rPr>
                <w:rFonts w:ascii="Book Antiqua" w:hAnsi="Book Antiqua"/>
                <w:b/>
                <w:sz w:val="20"/>
                <w:szCs w:val="20"/>
              </w:rPr>
            </w:pPr>
            <w:r w:rsidRPr="00FC5954">
              <w:rPr>
                <w:rFonts w:ascii="Book Antiqua" w:hAnsi="Book Antiqua"/>
                <w:b/>
                <w:sz w:val="20"/>
                <w:szCs w:val="20"/>
              </w:rPr>
              <w:t>Планирование ДС</w:t>
            </w:r>
          </w:p>
          <w:p w:rsidR="00FF34CC" w:rsidRPr="00AD7D8A" w:rsidRDefault="00FF34CC" w:rsidP="00AD7D8A">
            <w:pPr>
              <w:keepLines/>
              <w:spacing w:line="256" w:lineRule="auto"/>
              <w:jc w:val="both"/>
              <w:rPr>
                <w:rFonts w:ascii="Book Antiqua" w:hAnsi="Book Antiqua"/>
                <w:sz w:val="20"/>
                <w:szCs w:val="20"/>
              </w:rPr>
            </w:pPr>
          </w:p>
          <w:p w:rsidR="00FF34CC" w:rsidRPr="00AD7D8A" w:rsidRDefault="00FF34CC" w:rsidP="00AD7D8A">
            <w:pPr>
              <w:keepLines/>
              <w:spacing w:line="256" w:lineRule="auto"/>
              <w:jc w:val="both"/>
              <w:rPr>
                <w:rFonts w:ascii="Book Antiqua" w:hAnsi="Book Antiqua"/>
                <w:sz w:val="20"/>
                <w:szCs w:val="20"/>
              </w:rPr>
            </w:pPr>
            <w:r w:rsidRPr="00AD7D8A">
              <w:rPr>
                <w:rFonts w:ascii="Book Antiqua" w:hAnsi="Book Antiqua"/>
                <w:sz w:val="20"/>
                <w:szCs w:val="20"/>
              </w:rPr>
              <w:t>Определение основных реквизитов планирования</w:t>
            </w:r>
          </w:p>
          <w:p w:rsidR="00CA7196" w:rsidRPr="00AD7D8A" w:rsidRDefault="00CA7196" w:rsidP="00AD7D8A">
            <w:pPr>
              <w:keepLines/>
              <w:spacing w:line="256" w:lineRule="auto"/>
              <w:jc w:val="both"/>
              <w:rPr>
                <w:rFonts w:ascii="Book Antiqua" w:hAnsi="Book Antiqua"/>
                <w:sz w:val="20"/>
                <w:szCs w:val="20"/>
              </w:rPr>
            </w:pPr>
          </w:p>
        </w:tc>
        <w:tc>
          <w:tcPr>
            <w:tcW w:w="3080" w:type="dxa"/>
            <w:tcBorders>
              <w:top w:val="single" w:sz="6" w:space="0" w:color="auto"/>
              <w:left w:val="single" w:sz="6" w:space="0" w:color="auto"/>
              <w:bottom w:val="single" w:sz="6" w:space="0" w:color="auto"/>
              <w:right w:val="single" w:sz="6" w:space="0" w:color="auto"/>
            </w:tcBorders>
          </w:tcPr>
          <w:p w:rsidR="00CA7196" w:rsidRPr="00AD7D8A" w:rsidRDefault="00FC5954" w:rsidP="00AD7D8A">
            <w:pPr>
              <w:keepLines/>
              <w:spacing w:line="256" w:lineRule="auto"/>
              <w:jc w:val="both"/>
              <w:rPr>
                <w:rFonts w:ascii="Book Antiqua" w:hAnsi="Book Antiqua"/>
                <w:sz w:val="20"/>
                <w:szCs w:val="20"/>
              </w:rPr>
            </w:pPr>
            <w:r>
              <w:rPr>
                <w:rFonts w:ascii="Book Antiqua" w:hAnsi="Book Antiqua"/>
                <w:sz w:val="20"/>
                <w:szCs w:val="20"/>
              </w:rPr>
              <w:t>В</w:t>
            </w:r>
            <w:r w:rsidRPr="00944823">
              <w:rPr>
                <w:rFonts w:ascii="Book Antiqua" w:hAnsi="Book Antiqua"/>
                <w:sz w:val="20"/>
                <w:szCs w:val="20"/>
              </w:rPr>
              <w:t xml:space="preserve"> документ</w:t>
            </w:r>
            <w:r w:rsidRPr="00C02652">
              <w:rPr>
                <w:rFonts w:ascii="Book Antiqua" w:hAnsi="Book Antiqua"/>
                <w:sz w:val="20"/>
                <w:szCs w:val="20"/>
              </w:rPr>
              <w:t>е «Реестр утверждения</w:t>
            </w:r>
            <w:r w:rsidRPr="00AD7D8A">
              <w:rPr>
                <w:rFonts w:ascii="Book Antiqua" w:hAnsi="Book Antiqua"/>
                <w:sz w:val="20"/>
                <w:szCs w:val="20"/>
              </w:rPr>
              <w:t>» предусмотреть автоматическое заполнение реквизита «Операционный бюджет» по предопределенному значению, указываемому для каждого пользователя.</w:t>
            </w:r>
          </w:p>
        </w:tc>
        <w:tc>
          <w:tcPr>
            <w:tcW w:w="9787" w:type="dxa"/>
            <w:tcBorders>
              <w:top w:val="single" w:sz="6" w:space="0" w:color="auto"/>
              <w:left w:val="single" w:sz="6" w:space="0" w:color="auto"/>
              <w:bottom w:val="single" w:sz="6" w:space="0" w:color="auto"/>
              <w:right w:val="single" w:sz="12" w:space="0" w:color="auto"/>
            </w:tcBorders>
          </w:tcPr>
          <w:p w:rsidR="00CA7196" w:rsidRPr="00AD7D8A" w:rsidRDefault="00CA7196" w:rsidP="00C00282">
            <w:pPr>
              <w:pStyle w:val="aff3"/>
              <w:keepLines/>
              <w:numPr>
                <w:ilvl w:val="0"/>
                <w:numId w:val="44"/>
              </w:numPr>
              <w:spacing w:line="256" w:lineRule="auto"/>
              <w:jc w:val="both"/>
              <w:rPr>
                <w:rFonts w:ascii="Book Antiqua" w:hAnsi="Book Antiqua"/>
                <w:sz w:val="20"/>
                <w:szCs w:val="20"/>
              </w:rPr>
            </w:pPr>
            <w:r w:rsidRPr="00AD7D8A">
              <w:rPr>
                <w:rFonts w:ascii="Book Antiqua" w:hAnsi="Book Antiqua"/>
                <w:sz w:val="20"/>
                <w:szCs w:val="20"/>
              </w:rPr>
              <w:t>Предусмотреть в настройках пользователей по умолчанию для заполнения документов настройку «Операцио</w:t>
            </w:r>
            <w:r w:rsidR="0033133E" w:rsidRPr="00AD7D8A">
              <w:rPr>
                <w:rFonts w:ascii="Book Antiqua" w:hAnsi="Book Antiqua"/>
                <w:sz w:val="20"/>
                <w:szCs w:val="20"/>
              </w:rPr>
              <w:t>нный бюджет</w:t>
            </w:r>
            <w:r w:rsidRPr="00AD7D8A">
              <w:rPr>
                <w:rFonts w:ascii="Book Antiqua" w:hAnsi="Book Antiqua"/>
                <w:sz w:val="20"/>
                <w:szCs w:val="20"/>
              </w:rPr>
              <w:t>»</w:t>
            </w:r>
            <w:r w:rsidR="00793397">
              <w:rPr>
                <w:rFonts w:ascii="Book Antiqua" w:hAnsi="Book Antiqua"/>
                <w:sz w:val="20"/>
                <w:szCs w:val="20"/>
              </w:rPr>
              <w:t>.</w:t>
            </w:r>
          </w:p>
          <w:p w:rsidR="00CA7196" w:rsidRPr="00AD7D8A" w:rsidRDefault="00CA7196" w:rsidP="00C00282">
            <w:pPr>
              <w:pStyle w:val="aff3"/>
              <w:keepLines/>
              <w:numPr>
                <w:ilvl w:val="0"/>
                <w:numId w:val="44"/>
              </w:numPr>
              <w:spacing w:line="256" w:lineRule="auto"/>
              <w:jc w:val="both"/>
              <w:rPr>
                <w:rFonts w:ascii="Book Antiqua" w:hAnsi="Book Antiqua"/>
                <w:sz w:val="20"/>
                <w:szCs w:val="20"/>
              </w:rPr>
            </w:pPr>
            <w:r w:rsidRPr="00AD7D8A">
              <w:rPr>
                <w:rFonts w:ascii="Book Antiqua" w:hAnsi="Book Antiqua"/>
                <w:sz w:val="20"/>
                <w:szCs w:val="20"/>
              </w:rPr>
              <w:t>Заполнять реквизит «Операционный бюджет» при создании нового документа автоматически из соответствующей настройки пользователя.</w:t>
            </w:r>
          </w:p>
          <w:p w:rsidR="00CA7196" w:rsidRPr="00AD7D8A" w:rsidRDefault="00CA7196" w:rsidP="00AD7D8A">
            <w:pPr>
              <w:pStyle w:val="aff3"/>
              <w:keepLines/>
              <w:spacing w:line="256" w:lineRule="auto"/>
              <w:ind w:left="0"/>
              <w:jc w:val="both"/>
              <w:rPr>
                <w:rFonts w:ascii="Book Antiqua" w:hAnsi="Book Antiqua"/>
                <w:sz w:val="20"/>
                <w:szCs w:val="20"/>
              </w:rPr>
            </w:pP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D83A38" w:rsidRPr="00AD7D8A" w:rsidRDefault="00D83A38"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475509" w:rsidRPr="00FC5954" w:rsidRDefault="00B307C9" w:rsidP="00AD7D8A">
            <w:pPr>
              <w:keepLines/>
              <w:spacing w:line="256" w:lineRule="auto"/>
              <w:jc w:val="both"/>
              <w:rPr>
                <w:rFonts w:ascii="Book Antiqua" w:hAnsi="Book Antiqua"/>
                <w:b/>
                <w:sz w:val="20"/>
                <w:szCs w:val="20"/>
              </w:rPr>
            </w:pPr>
            <w:r w:rsidRPr="00FC5954">
              <w:rPr>
                <w:rFonts w:ascii="Book Antiqua" w:hAnsi="Book Antiqua"/>
                <w:b/>
                <w:sz w:val="20"/>
                <w:szCs w:val="20"/>
              </w:rPr>
              <w:t>Планирование ДС</w:t>
            </w:r>
          </w:p>
          <w:p w:rsidR="00F75829" w:rsidRPr="00AD7D8A" w:rsidRDefault="00F75829" w:rsidP="00AD7D8A">
            <w:pPr>
              <w:keepLines/>
              <w:spacing w:line="256" w:lineRule="auto"/>
              <w:jc w:val="both"/>
              <w:rPr>
                <w:rFonts w:ascii="Book Antiqua" w:hAnsi="Book Antiqua"/>
                <w:sz w:val="20"/>
                <w:szCs w:val="20"/>
              </w:rPr>
            </w:pPr>
          </w:p>
          <w:p w:rsidR="00D83A38" w:rsidRPr="00AD7D8A" w:rsidRDefault="00FC5954" w:rsidP="00AD7D8A">
            <w:pPr>
              <w:keepLines/>
              <w:spacing w:line="256" w:lineRule="auto"/>
              <w:jc w:val="both"/>
              <w:rPr>
                <w:rFonts w:ascii="Book Antiqua" w:hAnsi="Book Antiqua"/>
                <w:sz w:val="20"/>
                <w:szCs w:val="20"/>
              </w:rPr>
            </w:pPr>
            <w:r>
              <w:rPr>
                <w:rFonts w:ascii="Book Antiqua" w:hAnsi="Book Antiqua"/>
                <w:sz w:val="20"/>
                <w:szCs w:val="20"/>
              </w:rPr>
              <w:t>Изменение р</w:t>
            </w:r>
            <w:r w:rsidRPr="00AD7D8A">
              <w:rPr>
                <w:rFonts w:ascii="Book Antiqua" w:hAnsi="Book Antiqua"/>
                <w:sz w:val="20"/>
                <w:szCs w:val="20"/>
              </w:rPr>
              <w:t>еквизитн</w:t>
            </w:r>
            <w:r>
              <w:rPr>
                <w:rFonts w:ascii="Book Antiqua" w:hAnsi="Book Antiqua"/>
                <w:sz w:val="20"/>
                <w:szCs w:val="20"/>
              </w:rPr>
              <w:t>ого</w:t>
            </w:r>
            <w:r w:rsidRPr="00AD7D8A">
              <w:rPr>
                <w:rFonts w:ascii="Book Antiqua" w:hAnsi="Book Antiqua"/>
                <w:sz w:val="20"/>
                <w:szCs w:val="20"/>
              </w:rPr>
              <w:t xml:space="preserve"> состав</w:t>
            </w:r>
            <w:r>
              <w:rPr>
                <w:rFonts w:ascii="Book Antiqua" w:hAnsi="Book Antiqua"/>
                <w:sz w:val="20"/>
                <w:szCs w:val="20"/>
              </w:rPr>
              <w:t>а</w:t>
            </w:r>
            <w:r w:rsidRPr="00AD7D8A">
              <w:rPr>
                <w:rFonts w:ascii="Book Antiqua" w:hAnsi="Book Antiqua"/>
                <w:sz w:val="20"/>
                <w:szCs w:val="20"/>
              </w:rPr>
              <w:t xml:space="preserve"> табличной части</w:t>
            </w:r>
            <w:r>
              <w:rPr>
                <w:rFonts w:ascii="Book Antiqua" w:hAnsi="Book Antiqua"/>
                <w:sz w:val="20"/>
                <w:szCs w:val="20"/>
              </w:rPr>
              <w:t xml:space="preserve"> документа, предназначенного для ввода плановых данных</w:t>
            </w:r>
          </w:p>
        </w:tc>
        <w:tc>
          <w:tcPr>
            <w:tcW w:w="3080" w:type="dxa"/>
            <w:tcBorders>
              <w:top w:val="single" w:sz="6" w:space="0" w:color="auto"/>
              <w:left w:val="single" w:sz="6" w:space="0" w:color="auto"/>
              <w:bottom w:val="single" w:sz="6" w:space="0" w:color="auto"/>
              <w:right w:val="single" w:sz="6" w:space="0" w:color="auto"/>
            </w:tcBorders>
          </w:tcPr>
          <w:p w:rsidR="00D83A38" w:rsidRPr="00AD7D8A" w:rsidRDefault="00FC5954" w:rsidP="00AD7D8A">
            <w:pPr>
              <w:keepLines/>
              <w:spacing w:line="256" w:lineRule="auto"/>
              <w:jc w:val="both"/>
              <w:rPr>
                <w:rFonts w:ascii="Book Antiqua" w:hAnsi="Book Antiqua"/>
                <w:sz w:val="20"/>
                <w:szCs w:val="20"/>
              </w:rPr>
            </w:pPr>
            <w:r>
              <w:rPr>
                <w:rFonts w:ascii="Book Antiqua" w:hAnsi="Book Antiqua"/>
                <w:sz w:val="20"/>
                <w:szCs w:val="20"/>
              </w:rPr>
              <w:t>Р</w:t>
            </w:r>
            <w:r w:rsidRPr="00944823">
              <w:rPr>
                <w:rFonts w:ascii="Book Antiqua" w:hAnsi="Book Antiqua"/>
                <w:sz w:val="20"/>
                <w:szCs w:val="20"/>
              </w:rPr>
              <w:t>еквизитный состав т</w:t>
            </w:r>
            <w:r w:rsidRPr="00C02652">
              <w:rPr>
                <w:rFonts w:ascii="Book Antiqua" w:hAnsi="Book Antiqua"/>
                <w:sz w:val="20"/>
                <w:szCs w:val="20"/>
              </w:rPr>
              <w:t>абличн</w:t>
            </w:r>
            <w:r w:rsidRPr="00AD7D8A">
              <w:rPr>
                <w:rFonts w:ascii="Book Antiqua" w:hAnsi="Book Antiqua"/>
                <w:sz w:val="20"/>
                <w:szCs w:val="20"/>
              </w:rPr>
              <w:t xml:space="preserve">ой части «Бюджетные операции» документа «Реестр утверждения» необходимо привести к виду табличной части </w:t>
            </w:r>
            <w:r w:rsidRPr="00944823">
              <w:rPr>
                <w:rFonts w:ascii="Book Antiqua" w:hAnsi="Book Antiqua"/>
                <w:sz w:val="20"/>
                <w:szCs w:val="20"/>
              </w:rPr>
              <w:t>«Основная»</w:t>
            </w:r>
            <w:r w:rsidRPr="00C02652">
              <w:rPr>
                <w:rFonts w:ascii="Book Antiqua" w:hAnsi="Book Antiqua"/>
                <w:sz w:val="20"/>
                <w:szCs w:val="20"/>
              </w:rPr>
              <w:t xml:space="preserve"> документа</w:t>
            </w:r>
            <w:r w:rsidRPr="00AD7D8A">
              <w:rPr>
                <w:rFonts w:ascii="Book Antiqua" w:hAnsi="Book Antiqua"/>
                <w:sz w:val="20"/>
                <w:szCs w:val="20"/>
              </w:rPr>
              <w:t xml:space="preserve"> «План ДДС» (Форма документа приведена в Приложении №1).</w:t>
            </w:r>
          </w:p>
        </w:tc>
        <w:tc>
          <w:tcPr>
            <w:tcW w:w="9787" w:type="dxa"/>
            <w:tcBorders>
              <w:top w:val="single" w:sz="6" w:space="0" w:color="auto"/>
              <w:left w:val="single" w:sz="6" w:space="0" w:color="auto"/>
              <w:bottom w:val="single" w:sz="6" w:space="0" w:color="auto"/>
              <w:right w:val="single" w:sz="12" w:space="0" w:color="auto"/>
            </w:tcBorders>
          </w:tcPr>
          <w:p w:rsidR="00D83A38" w:rsidRPr="00AD7D8A" w:rsidRDefault="00B65A58" w:rsidP="004E5ADB">
            <w:pPr>
              <w:keepLines/>
              <w:spacing w:line="256" w:lineRule="auto"/>
              <w:jc w:val="both"/>
              <w:rPr>
                <w:rFonts w:ascii="Book Antiqua" w:hAnsi="Book Antiqua"/>
                <w:sz w:val="20"/>
                <w:szCs w:val="20"/>
              </w:rPr>
            </w:pPr>
            <w:r w:rsidRPr="00AD7D8A">
              <w:rPr>
                <w:rFonts w:ascii="Book Antiqua" w:hAnsi="Book Antiqua"/>
                <w:sz w:val="20"/>
                <w:szCs w:val="20"/>
              </w:rPr>
              <w:t xml:space="preserve">Изменить набор и последовательность реквизитов </w:t>
            </w:r>
            <w:r w:rsidR="009F7305" w:rsidRPr="00AD7D8A">
              <w:rPr>
                <w:rFonts w:ascii="Book Antiqua" w:hAnsi="Book Antiqua"/>
                <w:sz w:val="20"/>
                <w:szCs w:val="20"/>
              </w:rPr>
              <w:t>табличной части «Бюджетные операции» в соответствии с формой табличной части документа «План ДДС» системы 1С</w:t>
            </w:r>
            <w:proofErr w:type="gramStart"/>
            <w:r w:rsidR="009F7305" w:rsidRPr="00AD7D8A">
              <w:rPr>
                <w:rFonts w:ascii="Book Antiqua" w:hAnsi="Book Antiqua"/>
                <w:sz w:val="20"/>
                <w:szCs w:val="20"/>
              </w:rPr>
              <w:t>:Д</w:t>
            </w:r>
            <w:proofErr w:type="gramEnd"/>
            <w:r w:rsidR="009F7305" w:rsidRPr="00AD7D8A">
              <w:rPr>
                <w:rFonts w:ascii="Book Antiqua" w:hAnsi="Book Antiqua"/>
                <w:sz w:val="20"/>
                <w:szCs w:val="20"/>
              </w:rPr>
              <w:t>ДС</w:t>
            </w:r>
            <w:r w:rsidR="00793397">
              <w:rPr>
                <w:rFonts w:ascii="Book Antiqua" w:hAnsi="Book Antiqua"/>
                <w:sz w:val="20"/>
                <w:szCs w:val="20"/>
              </w:rPr>
              <w:t>.</w:t>
            </w:r>
            <w:r w:rsidR="0030736B">
              <w:rPr>
                <w:rFonts w:ascii="Book Antiqua" w:hAnsi="Book Antiqua"/>
                <w:sz w:val="20"/>
                <w:szCs w:val="20"/>
              </w:rPr>
              <w:t xml:space="preserve"> (см. </w:t>
            </w:r>
            <w:r w:rsidR="004E5ADB">
              <w:rPr>
                <w:rFonts w:ascii="Book Antiqua" w:hAnsi="Book Antiqua"/>
                <w:sz w:val="20"/>
                <w:szCs w:val="20"/>
              </w:rPr>
              <w:t>пункт 1 Приложения</w:t>
            </w:r>
            <w:r w:rsidR="0030736B">
              <w:rPr>
                <w:rFonts w:ascii="Book Antiqua" w:hAnsi="Book Antiqua"/>
                <w:sz w:val="20"/>
                <w:szCs w:val="20"/>
              </w:rPr>
              <w:t xml:space="preserve"> 1)</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B65A58" w:rsidRPr="00AD7D8A" w:rsidRDefault="00B65A58"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6F047F" w:rsidRPr="005A7C93" w:rsidRDefault="00FC5954" w:rsidP="00AD7D8A">
            <w:pPr>
              <w:keepLines/>
              <w:spacing w:line="256" w:lineRule="auto"/>
              <w:jc w:val="both"/>
              <w:rPr>
                <w:rFonts w:ascii="Book Antiqua" w:hAnsi="Book Antiqua"/>
                <w:b/>
                <w:sz w:val="20"/>
                <w:szCs w:val="20"/>
              </w:rPr>
            </w:pPr>
            <w:r w:rsidRPr="005A7C93">
              <w:rPr>
                <w:rFonts w:ascii="Book Antiqua" w:hAnsi="Book Antiqua"/>
                <w:b/>
                <w:sz w:val="20"/>
                <w:szCs w:val="20"/>
              </w:rPr>
              <w:t>Подсистема согласования</w:t>
            </w:r>
          </w:p>
          <w:p w:rsidR="006F047F" w:rsidRPr="005A7C93" w:rsidRDefault="006F047F" w:rsidP="00AD7D8A">
            <w:pPr>
              <w:keepLines/>
              <w:spacing w:line="256" w:lineRule="auto"/>
              <w:jc w:val="both"/>
              <w:rPr>
                <w:rFonts w:ascii="Book Antiqua" w:hAnsi="Book Antiqua"/>
                <w:sz w:val="20"/>
                <w:szCs w:val="20"/>
              </w:rPr>
            </w:pPr>
          </w:p>
          <w:p w:rsidR="006F047F" w:rsidRPr="005A7C93" w:rsidRDefault="006F047F" w:rsidP="00AD7D8A">
            <w:pPr>
              <w:keepLines/>
              <w:spacing w:line="256" w:lineRule="auto"/>
              <w:jc w:val="both"/>
              <w:rPr>
                <w:rFonts w:ascii="Book Antiqua" w:hAnsi="Book Antiqua"/>
                <w:sz w:val="20"/>
                <w:szCs w:val="20"/>
              </w:rPr>
            </w:pPr>
            <w:r w:rsidRPr="005A7C93">
              <w:rPr>
                <w:rFonts w:ascii="Book Antiqua" w:hAnsi="Book Antiqua"/>
                <w:sz w:val="20"/>
                <w:szCs w:val="20"/>
              </w:rPr>
              <w:t xml:space="preserve">Просмотр истории </w:t>
            </w:r>
            <w:r w:rsidR="00DE561C" w:rsidRPr="005A7C93">
              <w:rPr>
                <w:rFonts w:ascii="Book Antiqua" w:hAnsi="Book Antiqua"/>
                <w:sz w:val="20"/>
                <w:szCs w:val="20"/>
              </w:rPr>
              <w:t>согласования бюджетных</w:t>
            </w:r>
            <w:r w:rsidRPr="005A7C93">
              <w:rPr>
                <w:rFonts w:ascii="Book Antiqua" w:hAnsi="Book Antiqua"/>
                <w:sz w:val="20"/>
                <w:szCs w:val="20"/>
              </w:rPr>
              <w:t xml:space="preserve"> операций</w:t>
            </w:r>
          </w:p>
          <w:p w:rsidR="00FF4DBD" w:rsidRPr="005A7C93" w:rsidRDefault="00FF4DBD" w:rsidP="00AD7D8A">
            <w:pPr>
              <w:keepLines/>
              <w:spacing w:line="256" w:lineRule="auto"/>
              <w:jc w:val="both"/>
              <w:rPr>
                <w:rFonts w:ascii="Book Antiqua" w:hAnsi="Book Antiqua"/>
                <w:sz w:val="20"/>
                <w:szCs w:val="20"/>
              </w:rPr>
            </w:pPr>
          </w:p>
        </w:tc>
        <w:tc>
          <w:tcPr>
            <w:tcW w:w="3080" w:type="dxa"/>
            <w:tcBorders>
              <w:top w:val="single" w:sz="6" w:space="0" w:color="auto"/>
              <w:left w:val="single" w:sz="6" w:space="0" w:color="auto"/>
              <w:bottom w:val="single" w:sz="6" w:space="0" w:color="auto"/>
              <w:right w:val="single" w:sz="6" w:space="0" w:color="auto"/>
            </w:tcBorders>
          </w:tcPr>
          <w:p w:rsidR="00B65A58" w:rsidRPr="005A7C93" w:rsidRDefault="00FC5954" w:rsidP="00AD7D8A">
            <w:pPr>
              <w:keepLines/>
              <w:spacing w:line="256" w:lineRule="auto"/>
              <w:jc w:val="both"/>
              <w:rPr>
                <w:rFonts w:ascii="Book Antiqua" w:hAnsi="Book Antiqua"/>
                <w:sz w:val="20"/>
                <w:szCs w:val="20"/>
              </w:rPr>
            </w:pPr>
            <w:r w:rsidRPr="005A7C93">
              <w:rPr>
                <w:rFonts w:ascii="Book Antiqua" w:hAnsi="Book Antiqua"/>
                <w:sz w:val="20"/>
                <w:szCs w:val="20"/>
              </w:rPr>
              <w:t>В отчете «История согласования добавить вывод информации о последующих этапах согласования и согласующих</w:t>
            </w:r>
            <w:r w:rsidR="002773C2" w:rsidRPr="005A7C93">
              <w:rPr>
                <w:rFonts w:ascii="Book Antiqua" w:hAnsi="Book Antiqua"/>
                <w:sz w:val="20"/>
                <w:szCs w:val="20"/>
              </w:rPr>
              <w:t>.</w:t>
            </w:r>
          </w:p>
        </w:tc>
        <w:tc>
          <w:tcPr>
            <w:tcW w:w="9787" w:type="dxa"/>
            <w:tcBorders>
              <w:top w:val="single" w:sz="6" w:space="0" w:color="auto"/>
              <w:left w:val="single" w:sz="6" w:space="0" w:color="auto"/>
              <w:bottom w:val="single" w:sz="6" w:space="0" w:color="auto"/>
              <w:right w:val="single" w:sz="12" w:space="0" w:color="auto"/>
            </w:tcBorders>
          </w:tcPr>
          <w:p w:rsidR="00B65A58" w:rsidRPr="005A7C93" w:rsidRDefault="00C23694" w:rsidP="005A7C93">
            <w:pPr>
              <w:keepLines/>
              <w:spacing w:line="256" w:lineRule="auto"/>
              <w:jc w:val="both"/>
              <w:rPr>
                <w:rFonts w:ascii="Book Antiqua" w:hAnsi="Book Antiqua"/>
                <w:sz w:val="20"/>
                <w:szCs w:val="20"/>
              </w:rPr>
            </w:pPr>
            <w:r w:rsidRPr="005A7C93">
              <w:rPr>
                <w:rFonts w:ascii="Book Antiqua" w:hAnsi="Book Antiqua"/>
                <w:sz w:val="20"/>
                <w:szCs w:val="20"/>
              </w:rPr>
              <w:t xml:space="preserve">Добавить в </w:t>
            </w:r>
            <w:r w:rsidR="00FF4DBD" w:rsidRPr="005A7C93">
              <w:rPr>
                <w:rFonts w:ascii="Book Antiqua" w:hAnsi="Book Antiqua"/>
                <w:sz w:val="20"/>
                <w:szCs w:val="20"/>
              </w:rPr>
              <w:t>отчет</w:t>
            </w:r>
            <w:r w:rsidR="00D3401E" w:rsidRPr="005A7C93">
              <w:rPr>
                <w:rFonts w:ascii="Book Antiqua" w:hAnsi="Book Antiqua"/>
                <w:sz w:val="20"/>
                <w:szCs w:val="20"/>
              </w:rPr>
              <w:t xml:space="preserve"> «История согласования» алгоритм вывода областей, по </w:t>
            </w:r>
            <w:proofErr w:type="gramStart"/>
            <w:r w:rsidR="00D3401E" w:rsidRPr="005A7C93">
              <w:rPr>
                <w:rFonts w:ascii="Book Antiqua" w:hAnsi="Book Antiqua"/>
                <w:sz w:val="20"/>
                <w:szCs w:val="20"/>
              </w:rPr>
              <w:t>текущему</w:t>
            </w:r>
            <w:proofErr w:type="gramEnd"/>
            <w:r w:rsidR="0030736B" w:rsidRPr="005A7C93">
              <w:rPr>
                <w:rFonts w:ascii="Book Antiqua" w:hAnsi="Book Antiqua"/>
                <w:sz w:val="20"/>
                <w:szCs w:val="20"/>
              </w:rPr>
              <w:t xml:space="preserve"> согласующему</w:t>
            </w:r>
            <w:r w:rsidR="00D3401E" w:rsidRPr="005A7C93">
              <w:rPr>
                <w:rFonts w:ascii="Book Antiqua" w:hAnsi="Book Antiqua"/>
                <w:sz w:val="20"/>
                <w:szCs w:val="20"/>
              </w:rPr>
              <w:t xml:space="preserve"> и</w:t>
            </w:r>
            <w:r w:rsidR="00FF4DBD" w:rsidRPr="005A7C93">
              <w:rPr>
                <w:rFonts w:ascii="Book Antiqua" w:hAnsi="Book Antiqua"/>
                <w:sz w:val="20"/>
                <w:szCs w:val="20"/>
              </w:rPr>
              <w:t xml:space="preserve"> </w:t>
            </w:r>
            <w:r w:rsidR="00D3401E" w:rsidRPr="005A7C93">
              <w:rPr>
                <w:rFonts w:ascii="Book Antiqua" w:hAnsi="Book Antiqua"/>
                <w:sz w:val="20"/>
                <w:szCs w:val="20"/>
              </w:rPr>
              <w:t>последующим согласующим</w:t>
            </w:r>
            <w:r w:rsidR="00793397" w:rsidRPr="005A7C93">
              <w:rPr>
                <w:rFonts w:ascii="Book Antiqua" w:hAnsi="Book Antiqua"/>
                <w:sz w:val="20"/>
                <w:szCs w:val="20"/>
              </w:rPr>
              <w:t>.</w:t>
            </w:r>
            <w:r w:rsidR="00D3401E" w:rsidRPr="005A7C93">
              <w:rPr>
                <w:rFonts w:ascii="Book Antiqua" w:hAnsi="Book Antiqua"/>
                <w:sz w:val="20"/>
                <w:szCs w:val="20"/>
              </w:rPr>
              <w:t xml:space="preserve"> Секции прошедших и последующих этапов согласования должны визуально выделяться.</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5F0934" w:rsidRPr="00AD7D8A" w:rsidRDefault="005F0934"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E71991" w:rsidRPr="002773C2" w:rsidRDefault="00E71991" w:rsidP="00AD7D8A">
            <w:pPr>
              <w:keepLines/>
              <w:spacing w:line="256" w:lineRule="auto"/>
              <w:jc w:val="both"/>
              <w:rPr>
                <w:rFonts w:ascii="Book Antiqua" w:hAnsi="Book Antiqua"/>
                <w:b/>
                <w:sz w:val="20"/>
                <w:szCs w:val="20"/>
              </w:rPr>
            </w:pPr>
            <w:r w:rsidRPr="002773C2">
              <w:rPr>
                <w:rFonts w:ascii="Book Antiqua" w:hAnsi="Book Antiqua"/>
                <w:b/>
                <w:sz w:val="20"/>
                <w:szCs w:val="20"/>
              </w:rPr>
              <w:t>Планирование ДС</w:t>
            </w:r>
          </w:p>
          <w:p w:rsidR="00E71991" w:rsidRPr="00AD7D8A" w:rsidRDefault="00E71991" w:rsidP="00AD7D8A">
            <w:pPr>
              <w:keepLines/>
              <w:spacing w:line="256" w:lineRule="auto"/>
              <w:jc w:val="both"/>
              <w:rPr>
                <w:rFonts w:ascii="Book Antiqua" w:hAnsi="Book Antiqua"/>
                <w:sz w:val="20"/>
                <w:szCs w:val="20"/>
              </w:rPr>
            </w:pPr>
          </w:p>
          <w:p w:rsidR="00D43152" w:rsidRPr="00AD7D8A" w:rsidRDefault="00E71991" w:rsidP="00AD7D8A">
            <w:pPr>
              <w:keepLines/>
              <w:spacing w:line="256" w:lineRule="auto"/>
              <w:jc w:val="both"/>
              <w:rPr>
                <w:rFonts w:ascii="Book Antiqua" w:hAnsi="Book Antiqua"/>
                <w:sz w:val="20"/>
                <w:szCs w:val="20"/>
              </w:rPr>
            </w:pPr>
            <w:r w:rsidRPr="00AD7D8A">
              <w:rPr>
                <w:rFonts w:ascii="Book Antiqua" w:hAnsi="Book Antiqua"/>
                <w:sz w:val="20"/>
                <w:szCs w:val="20"/>
              </w:rPr>
              <w:t>Отражение итоговой информации реквизитов табличной части</w:t>
            </w:r>
          </w:p>
        </w:tc>
        <w:tc>
          <w:tcPr>
            <w:tcW w:w="3080" w:type="dxa"/>
            <w:tcBorders>
              <w:top w:val="single" w:sz="6" w:space="0" w:color="auto"/>
              <w:left w:val="single" w:sz="6" w:space="0" w:color="auto"/>
              <w:bottom w:val="single" w:sz="6" w:space="0" w:color="auto"/>
              <w:right w:val="single" w:sz="6" w:space="0" w:color="auto"/>
            </w:tcBorders>
          </w:tcPr>
          <w:p w:rsidR="005F0934" w:rsidRPr="00AD7D8A" w:rsidRDefault="002773C2" w:rsidP="00AD7D8A">
            <w:pPr>
              <w:keepLines/>
              <w:spacing w:line="256" w:lineRule="auto"/>
              <w:jc w:val="both"/>
              <w:rPr>
                <w:rFonts w:ascii="Book Antiqua" w:hAnsi="Book Antiqua"/>
                <w:sz w:val="20"/>
                <w:szCs w:val="20"/>
              </w:rPr>
            </w:pPr>
            <w:r w:rsidRPr="00944823">
              <w:rPr>
                <w:rFonts w:ascii="Book Antiqua" w:hAnsi="Book Antiqua"/>
                <w:sz w:val="20"/>
                <w:szCs w:val="20"/>
              </w:rPr>
              <w:t>Требуется исключить</w:t>
            </w:r>
            <w:r>
              <w:rPr>
                <w:rFonts w:ascii="Book Antiqua" w:hAnsi="Book Antiqua"/>
                <w:sz w:val="20"/>
                <w:szCs w:val="20"/>
              </w:rPr>
              <w:t xml:space="preserve"> </w:t>
            </w:r>
            <w:r w:rsidRPr="00944823">
              <w:rPr>
                <w:rFonts w:ascii="Book Antiqua" w:hAnsi="Book Antiqua"/>
                <w:sz w:val="20"/>
                <w:szCs w:val="20"/>
              </w:rPr>
              <w:t>дублирование информации по итогам табличной части «</w:t>
            </w:r>
            <w:r>
              <w:rPr>
                <w:rFonts w:ascii="Book Antiqua" w:hAnsi="Book Antiqua"/>
                <w:sz w:val="20"/>
                <w:szCs w:val="20"/>
              </w:rPr>
              <w:t>Б</w:t>
            </w:r>
            <w:r w:rsidRPr="00944823">
              <w:rPr>
                <w:rFonts w:ascii="Book Antiqua" w:hAnsi="Book Antiqua"/>
                <w:sz w:val="20"/>
                <w:szCs w:val="20"/>
              </w:rPr>
              <w:t xml:space="preserve">юджетные операции» документа «Реестр утверждения» </w:t>
            </w:r>
            <w:r>
              <w:rPr>
                <w:rFonts w:ascii="Book Antiqua" w:hAnsi="Book Antiqua"/>
                <w:sz w:val="20"/>
                <w:szCs w:val="20"/>
              </w:rPr>
              <w:t>на форме документа.</w:t>
            </w:r>
          </w:p>
        </w:tc>
        <w:tc>
          <w:tcPr>
            <w:tcW w:w="9787" w:type="dxa"/>
            <w:tcBorders>
              <w:top w:val="single" w:sz="6" w:space="0" w:color="auto"/>
              <w:left w:val="single" w:sz="6" w:space="0" w:color="auto"/>
              <w:bottom w:val="single" w:sz="6" w:space="0" w:color="auto"/>
              <w:right w:val="single" w:sz="12" w:space="0" w:color="auto"/>
            </w:tcBorders>
          </w:tcPr>
          <w:p w:rsidR="005F0934" w:rsidRPr="002773C2" w:rsidRDefault="007E1DB1" w:rsidP="002773C2">
            <w:pPr>
              <w:keepLines/>
              <w:spacing w:line="256" w:lineRule="auto"/>
              <w:jc w:val="both"/>
              <w:rPr>
                <w:rFonts w:ascii="Book Antiqua" w:hAnsi="Book Antiqua"/>
                <w:sz w:val="20"/>
                <w:szCs w:val="20"/>
              </w:rPr>
            </w:pPr>
            <w:r w:rsidRPr="002773C2">
              <w:rPr>
                <w:rFonts w:ascii="Book Antiqua" w:hAnsi="Book Antiqua"/>
                <w:sz w:val="20"/>
                <w:szCs w:val="20"/>
              </w:rPr>
              <w:t>Необходимо убрать информацию о</w:t>
            </w:r>
            <w:r w:rsidR="00D3401E">
              <w:rPr>
                <w:rFonts w:ascii="Book Antiqua" w:hAnsi="Book Antiqua"/>
                <w:sz w:val="20"/>
                <w:szCs w:val="20"/>
              </w:rPr>
              <w:t>б</w:t>
            </w:r>
            <w:r w:rsidRPr="002773C2">
              <w:rPr>
                <w:rFonts w:ascii="Book Antiqua" w:hAnsi="Book Antiqua"/>
                <w:sz w:val="20"/>
                <w:szCs w:val="20"/>
              </w:rPr>
              <w:t xml:space="preserve"> итоговой сумме документа из формы документа</w:t>
            </w:r>
            <w:r w:rsidR="00D3401E">
              <w:rPr>
                <w:rFonts w:ascii="Book Antiqua" w:hAnsi="Book Antiqua"/>
                <w:sz w:val="20"/>
                <w:szCs w:val="20"/>
              </w:rPr>
              <w:t xml:space="preserve"> (оставить в подвале таблицы «Бюджетные операции»)</w:t>
            </w:r>
            <w:r w:rsidR="00793397">
              <w:rPr>
                <w:rFonts w:ascii="Book Antiqua" w:hAnsi="Book Antiqua"/>
                <w:sz w:val="20"/>
                <w:szCs w:val="20"/>
              </w:rPr>
              <w:t>.</w:t>
            </w:r>
          </w:p>
          <w:p w:rsidR="007E1DB1" w:rsidRPr="00AD7D8A" w:rsidRDefault="007E1DB1" w:rsidP="00AD7D8A">
            <w:pPr>
              <w:pStyle w:val="aff3"/>
              <w:keepLines/>
              <w:spacing w:line="256" w:lineRule="auto"/>
              <w:ind w:left="1065"/>
              <w:jc w:val="both"/>
              <w:rPr>
                <w:rFonts w:ascii="Book Antiqua" w:hAnsi="Book Antiqua"/>
                <w:sz w:val="20"/>
                <w:szCs w:val="20"/>
              </w:rPr>
            </w:pP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BE662A" w:rsidRPr="00AD7D8A" w:rsidRDefault="00BE662A"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164AE7" w:rsidRPr="002773C2" w:rsidRDefault="00415C3B" w:rsidP="00AD7D8A">
            <w:pPr>
              <w:keepLines/>
              <w:spacing w:line="256" w:lineRule="auto"/>
              <w:jc w:val="both"/>
              <w:rPr>
                <w:rFonts w:ascii="Book Antiqua" w:hAnsi="Book Antiqua"/>
                <w:b/>
                <w:sz w:val="20"/>
                <w:szCs w:val="20"/>
              </w:rPr>
            </w:pPr>
            <w:r w:rsidRPr="002773C2">
              <w:rPr>
                <w:rFonts w:ascii="Book Antiqua" w:hAnsi="Book Antiqua"/>
                <w:b/>
                <w:sz w:val="20"/>
                <w:szCs w:val="20"/>
              </w:rPr>
              <w:t>Планирование ДС</w:t>
            </w:r>
          </w:p>
          <w:p w:rsidR="00415C3B" w:rsidRPr="00AD7D8A" w:rsidRDefault="00415C3B" w:rsidP="00AD7D8A">
            <w:pPr>
              <w:keepLines/>
              <w:spacing w:line="256" w:lineRule="auto"/>
              <w:jc w:val="both"/>
              <w:rPr>
                <w:rFonts w:ascii="Book Antiqua" w:hAnsi="Book Antiqua"/>
                <w:sz w:val="20"/>
                <w:szCs w:val="20"/>
              </w:rPr>
            </w:pPr>
          </w:p>
          <w:p w:rsidR="00415C3B" w:rsidRPr="00AD7D8A" w:rsidRDefault="00415C3B" w:rsidP="00AD7D8A">
            <w:pPr>
              <w:keepLines/>
              <w:spacing w:line="256" w:lineRule="auto"/>
              <w:jc w:val="both"/>
              <w:rPr>
                <w:rFonts w:ascii="Book Antiqua" w:hAnsi="Book Antiqua"/>
                <w:sz w:val="20"/>
                <w:szCs w:val="20"/>
              </w:rPr>
            </w:pPr>
            <w:r w:rsidRPr="00AD7D8A">
              <w:rPr>
                <w:rFonts w:ascii="Book Antiqua" w:hAnsi="Book Antiqua"/>
                <w:sz w:val="20"/>
                <w:szCs w:val="20"/>
              </w:rPr>
              <w:t>Отражение вида платежа оплата/предоплата</w:t>
            </w:r>
          </w:p>
        </w:tc>
        <w:tc>
          <w:tcPr>
            <w:tcW w:w="3080" w:type="dxa"/>
            <w:tcBorders>
              <w:top w:val="single" w:sz="6" w:space="0" w:color="auto"/>
              <w:left w:val="single" w:sz="6" w:space="0" w:color="auto"/>
              <w:bottom w:val="single" w:sz="6" w:space="0" w:color="auto"/>
              <w:right w:val="single" w:sz="6" w:space="0" w:color="auto"/>
            </w:tcBorders>
          </w:tcPr>
          <w:p w:rsidR="00BE662A" w:rsidRPr="00AD7D8A" w:rsidRDefault="002773C2" w:rsidP="00AD7D8A">
            <w:pPr>
              <w:keepLines/>
              <w:spacing w:line="256" w:lineRule="auto"/>
              <w:jc w:val="both"/>
              <w:rPr>
                <w:rFonts w:ascii="Book Antiqua" w:hAnsi="Book Antiqua"/>
                <w:sz w:val="20"/>
                <w:szCs w:val="20"/>
              </w:rPr>
            </w:pPr>
            <w:r w:rsidRPr="00AD7D8A">
              <w:rPr>
                <w:rFonts w:ascii="Book Antiqua" w:hAnsi="Book Antiqua"/>
                <w:sz w:val="20"/>
                <w:szCs w:val="20"/>
              </w:rPr>
              <w:t>Необходимо предусмотреть в табличной части</w:t>
            </w:r>
            <w:r>
              <w:rPr>
                <w:rFonts w:ascii="Book Antiqua" w:hAnsi="Book Antiqua"/>
                <w:sz w:val="20"/>
                <w:szCs w:val="20"/>
              </w:rPr>
              <w:t xml:space="preserve"> «Бюджетные операции»</w:t>
            </w:r>
            <w:r w:rsidRPr="00AD7D8A">
              <w:rPr>
                <w:rFonts w:ascii="Book Antiqua" w:hAnsi="Book Antiqua"/>
                <w:sz w:val="20"/>
                <w:szCs w:val="20"/>
              </w:rPr>
              <w:t xml:space="preserve"> документа «Реестр утверждения» отражение информации о виде платежа (оплата/</w:t>
            </w:r>
            <w:r w:rsidRPr="00C02652">
              <w:rPr>
                <w:rFonts w:ascii="Book Antiqua" w:hAnsi="Book Antiqua"/>
                <w:sz w:val="20"/>
                <w:szCs w:val="20"/>
              </w:rPr>
              <w:t>предоплата)</w:t>
            </w:r>
            <w:r>
              <w:rPr>
                <w:rFonts w:ascii="Book Antiqua" w:hAnsi="Book Antiqua"/>
                <w:sz w:val="20"/>
                <w:szCs w:val="20"/>
              </w:rPr>
              <w:t>.</w:t>
            </w:r>
          </w:p>
        </w:tc>
        <w:tc>
          <w:tcPr>
            <w:tcW w:w="9787" w:type="dxa"/>
            <w:tcBorders>
              <w:top w:val="single" w:sz="6" w:space="0" w:color="auto"/>
              <w:left w:val="single" w:sz="6" w:space="0" w:color="auto"/>
              <w:bottom w:val="single" w:sz="6" w:space="0" w:color="auto"/>
              <w:right w:val="single" w:sz="12" w:space="0" w:color="auto"/>
            </w:tcBorders>
          </w:tcPr>
          <w:p w:rsidR="00BE662A" w:rsidRPr="002773C2" w:rsidRDefault="008F1C0C" w:rsidP="002773C2">
            <w:pPr>
              <w:keepLines/>
              <w:spacing w:line="256" w:lineRule="auto"/>
              <w:jc w:val="both"/>
              <w:rPr>
                <w:rFonts w:ascii="Book Antiqua" w:hAnsi="Book Antiqua"/>
                <w:sz w:val="20"/>
                <w:szCs w:val="20"/>
              </w:rPr>
            </w:pPr>
            <w:r w:rsidRPr="002773C2">
              <w:rPr>
                <w:rFonts w:ascii="Book Antiqua" w:hAnsi="Book Antiqua"/>
                <w:sz w:val="20"/>
                <w:szCs w:val="20"/>
              </w:rPr>
              <w:t>Добавить реквизит табличной части «Бюджетные операции» «Вид</w:t>
            </w:r>
            <w:r w:rsidR="00415C3B" w:rsidRPr="002773C2">
              <w:rPr>
                <w:rFonts w:ascii="Book Antiqua" w:hAnsi="Book Antiqua"/>
                <w:sz w:val="20"/>
                <w:szCs w:val="20"/>
              </w:rPr>
              <w:t xml:space="preserve"> платежа</w:t>
            </w:r>
            <w:r w:rsidRPr="002773C2">
              <w:rPr>
                <w:rFonts w:ascii="Book Antiqua" w:hAnsi="Book Antiqua"/>
                <w:sz w:val="20"/>
                <w:szCs w:val="20"/>
              </w:rPr>
              <w:t>» (перечисление Виды</w:t>
            </w:r>
            <w:r w:rsidR="00415C3B" w:rsidRPr="002773C2">
              <w:rPr>
                <w:rFonts w:ascii="Book Antiqua" w:hAnsi="Book Antiqua"/>
                <w:sz w:val="20"/>
                <w:szCs w:val="20"/>
              </w:rPr>
              <w:t xml:space="preserve"> </w:t>
            </w:r>
            <w:r w:rsidR="00DE561C" w:rsidRPr="002773C2">
              <w:rPr>
                <w:rFonts w:ascii="Book Antiqua" w:hAnsi="Book Antiqua"/>
                <w:sz w:val="20"/>
                <w:szCs w:val="20"/>
              </w:rPr>
              <w:t>платежей -</w:t>
            </w:r>
            <w:r w:rsidRPr="002773C2">
              <w:rPr>
                <w:rFonts w:ascii="Book Antiqua" w:hAnsi="Book Antiqua"/>
                <w:sz w:val="20"/>
                <w:szCs w:val="20"/>
              </w:rPr>
              <w:t xml:space="preserve"> оплата/предоплата)</w:t>
            </w:r>
            <w:r w:rsidR="00793397">
              <w:rPr>
                <w:rFonts w:ascii="Book Antiqua" w:hAnsi="Book Antiqua"/>
                <w:sz w:val="20"/>
                <w:szCs w:val="20"/>
              </w:rPr>
              <w:t>.</w:t>
            </w:r>
          </w:p>
          <w:p w:rsidR="008F1C0C" w:rsidRPr="00AD7D8A" w:rsidRDefault="008F1C0C" w:rsidP="00AD7D8A">
            <w:pPr>
              <w:pStyle w:val="aff3"/>
              <w:keepLines/>
              <w:spacing w:line="256" w:lineRule="auto"/>
              <w:ind w:left="1065"/>
              <w:jc w:val="both"/>
              <w:rPr>
                <w:rFonts w:ascii="Book Antiqua" w:hAnsi="Book Antiqua"/>
                <w:sz w:val="20"/>
                <w:szCs w:val="20"/>
              </w:rPr>
            </w:pP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340F4C" w:rsidRPr="00AD7D8A" w:rsidRDefault="00340F4C"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3C78F8" w:rsidRPr="002773C2" w:rsidRDefault="002773C2" w:rsidP="00AD7D8A">
            <w:pPr>
              <w:keepLines/>
              <w:spacing w:line="256" w:lineRule="auto"/>
              <w:jc w:val="both"/>
              <w:rPr>
                <w:rFonts w:ascii="Book Antiqua" w:hAnsi="Book Antiqua"/>
                <w:b/>
                <w:sz w:val="20"/>
                <w:szCs w:val="20"/>
              </w:rPr>
            </w:pPr>
            <w:r>
              <w:rPr>
                <w:rFonts w:ascii="Book Antiqua" w:hAnsi="Book Antiqua"/>
                <w:b/>
                <w:sz w:val="20"/>
                <w:szCs w:val="20"/>
              </w:rPr>
              <w:t>Подсистема отправки оповещений</w:t>
            </w:r>
          </w:p>
          <w:p w:rsidR="003C78F8" w:rsidRPr="00AD7D8A" w:rsidRDefault="003C78F8" w:rsidP="00AD7D8A">
            <w:pPr>
              <w:keepLines/>
              <w:spacing w:line="256" w:lineRule="auto"/>
              <w:jc w:val="both"/>
              <w:rPr>
                <w:rFonts w:ascii="Book Antiqua" w:hAnsi="Book Antiqua"/>
                <w:sz w:val="20"/>
                <w:szCs w:val="20"/>
              </w:rPr>
            </w:pPr>
          </w:p>
          <w:p w:rsidR="00340F4C" w:rsidRPr="00AD7D8A" w:rsidRDefault="003C78F8" w:rsidP="00AD7D8A">
            <w:pPr>
              <w:keepLines/>
              <w:spacing w:line="256" w:lineRule="auto"/>
              <w:jc w:val="both"/>
              <w:rPr>
                <w:rFonts w:ascii="Book Antiqua" w:hAnsi="Book Antiqua"/>
                <w:sz w:val="20"/>
                <w:szCs w:val="20"/>
              </w:rPr>
            </w:pPr>
            <w:r w:rsidRPr="00AD7D8A">
              <w:rPr>
                <w:rFonts w:ascii="Book Antiqua" w:hAnsi="Book Antiqua"/>
                <w:sz w:val="20"/>
                <w:szCs w:val="20"/>
              </w:rPr>
              <w:t>Отправка информации об изменении документа инициатору документа</w:t>
            </w:r>
          </w:p>
        </w:tc>
        <w:tc>
          <w:tcPr>
            <w:tcW w:w="3080" w:type="dxa"/>
            <w:tcBorders>
              <w:top w:val="single" w:sz="6" w:space="0" w:color="auto"/>
              <w:left w:val="single" w:sz="6" w:space="0" w:color="auto"/>
              <w:bottom w:val="single" w:sz="6" w:space="0" w:color="auto"/>
              <w:right w:val="single" w:sz="6" w:space="0" w:color="auto"/>
            </w:tcBorders>
          </w:tcPr>
          <w:p w:rsidR="00340F4C" w:rsidRPr="00AD7D8A" w:rsidRDefault="002773C2" w:rsidP="00AD7D8A">
            <w:pPr>
              <w:keepLines/>
              <w:spacing w:line="256" w:lineRule="auto"/>
              <w:jc w:val="both"/>
              <w:rPr>
                <w:rFonts w:ascii="Book Antiqua" w:hAnsi="Book Antiqua"/>
                <w:sz w:val="20"/>
                <w:szCs w:val="20"/>
              </w:rPr>
            </w:pPr>
            <w:r w:rsidRPr="00AD7D8A">
              <w:rPr>
                <w:rFonts w:ascii="Book Antiqua" w:hAnsi="Book Antiqua"/>
                <w:sz w:val="20"/>
                <w:szCs w:val="20"/>
              </w:rPr>
              <w:t>Необходимо предусмотреть отправку оповещения инициатору документа</w:t>
            </w:r>
            <w:r>
              <w:rPr>
                <w:rFonts w:ascii="Book Antiqua" w:hAnsi="Book Antiqua"/>
                <w:sz w:val="20"/>
                <w:szCs w:val="20"/>
              </w:rPr>
              <w:t xml:space="preserve"> «</w:t>
            </w:r>
            <w:proofErr w:type="gramStart"/>
            <w:r>
              <w:rPr>
                <w:rFonts w:ascii="Book Antiqua" w:hAnsi="Book Antiqua"/>
                <w:sz w:val="20"/>
                <w:szCs w:val="20"/>
              </w:rPr>
              <w:t>Бюджетная</w:t>
            </w:r>
            <w:proofErr w:type="gramEnd"/>
            <w:r>
              <w:rPr>
                <w:rFonts w:ascii="Book Antiqua" w:hAnsi="Book Antiqua"/>
                <w:sz w:val="20"/>
                <w:szCs w:val="20"/>
              </w:rPr>
              <w:t xml:space="preserve"> операции» при изменении его данных с помощью документа </w:t>
            </w:r>
            <w:r w:rsidRPr="00AD7D8A">
              <w:rPr>
                <w:rFonts w:ascii="Book Antiqua" w:hAnsi="Book Antiqua"/>
                <w:sz w:val="20"/>
                <w:szCs w:val="20"/>
              </w:rPr>
              <w:t xml:space="preserve">«Реестр утверждения» </w:t>
            </w:r>
            <w:r>
              <w:rPr>
                <w:rFonts w:ascii="Book Antiqua" w:hAnsi="Book Antiqua"/>
                <w:sz w:val="20"/>
                <w:szCs w:val="20"/>
              </w:rPr>
              <w:t>кем-либо другим.</w:t>
            </w:r>
          </w:p>
        </w:tc>
        <w:tc>
          <w:tcPr>
            <w:tcW w:w="9787" w:type="dxa"/>
            <w:tcBorders>
              <w:top w:val="single" w:sz="6" w:space="0" w:color="auto"/>
              <w:left w:val="single" w:sz="6" w:space="0" w:color="auto"/>
              <w:bottom w:val="single" w:sz="6" w:space="0" w:color="auto"/>
              <w:right w:val="single" w:sz="12" w:space="0" w:color="auto"/>
            </w:tcBorders>
          </w:tcPr>
          <w:p w:rsidR="00164F60" w:rsidRPr="00AD7D8A" w:rsidRDefault="00164F60" w:rsidP="00C00282">
            <w:pPr>
              <w:pStyle w:val="aff3"/>
              <w:keepLines/>
              <w:numPr>
                <w:ilvl w:val="0"/>
                <w:numId w:val="18"/>
              </w:numPr>
              <w:spacing w:line="256" w:lineRule="auto"/>
              <w:jc w:val="both"/>
              <w:rPr>
                <w:rFonts w:ascii="Book Antiqua" w:hAnsi="Book Antiqua"/>
                <w:sz w:val="20"/>
                <w:szCs w:val="20"/>
              </w:rPr>
            </w:pPr>
            <w:r w:rsidRPr="00AD7D8A">
              <w:rPr>
                <w:rFonts w:ascii="Book Antiqua" w:hAnsi="Book Antiqua"/>
                <w:sz w:val="20"/>
                <w:szCs w:val="20"/>
              </w:rPr>
              <w:t>Заказчику р</w:t>
            </w:r>
            <w:r w:rsidR="000B5C72" w:rsidRPr="00AD7D8A">
              <w:rPr>
                <w:rFonts w:ascii="Book Antiqua" w:hAnsi="Book Antiqua"/>
                <w:sz w:val="20"/>
                <w:szCs w:val="20"/>
              </w:rPr>
              <w:t>аз</w:t>
            </w:r>
            <w:r w:rsidRPr="00AD7D8A">
              <w:rPr>
                <w:rFonts w:ascii="Book Antiqua" w:hAnsi="Book Antiqua"/>
                <w:sz w:val="20"/>
                <w:szCs w:val="20"/>
              </w:rPr>
              <w:t>работать шаблон для о</w:t>
            </w:r>
            <w:r w:rsidR="00CB447D" w:rsidRPr="00AD7D8A">
              <w:rPr>
                <w:rFonts w:ascii="Book Antiqua" w:hAnsi="Book Antiqua"/>
                <w:sz w:val="20"/>
                <w:szCs w:val="20"/>
              </w:rPr>
              <w:t>т</w:t>
            </w:r>
            <w:r w:rsidR="00E93854" w:rsidRPr="00AD7D8A">
              <w:rPr>
                <w:rFonts w:ascii="Book Antiqua" w:hAnsi="Book Antiqua"/>
                <w:sz w:val="20"/>
                <w:szCs w:val="20"/>
              </w:rPr>
              <w:t>п</w:t>
            </w:r>
            <w:r w:rsidRPr="00AD7D8A">
              <w:rPr>
                <w:rFonts w:ascii="Book Antiqua" w:hAnsi="Book Antiqua"/>
                <w:sz w:val="20"/>
                <w:szCs w:val="20"/>
              </w:rPr>
              <w:t>равки оповещения инициатору об изменении документа</w:t>
            </w:r>
            <w:r w:rsidR="00793397">
              <w:rPr>
                <w:rFonts w:ascii="Book Antiqua" w:hAnsi="Book Antiqua"/>
                <w:sz w:val="20"/>
                <w:szCs w:val="20"/>
              </w:rPr>
              <w:t>.</w:t>
            </w:r>
          </w:p>
          <w:p w:rsidR="00CE06D9" w:rsidRPr="00AD7D8A" w:rsidRDefault="00CE06D9" w:rsidP="00C00282">
            <w:pPr>
              <w:pStyle w:val="aff3"/>
              <w:keepLines/>
              <w:numPr>
                <w:ilvl w:val="0"/>
                <w:numId w:val="18"/>
              </w:numPr>
              <w:spacing w:line="256" w:lineRule="auto"/>
              <w:jc w:val="both"/>
              <w:rPr>
                <w:rFonts w:ascii="Book Antiqua" w:hAnsi="Book Antiqua"/>
                <w:sz w:val="20"/>
                <w:szCs w:val="20"/>
              </w:rPr>
            </w:pPr>
            <w:r w:rsidRPr="00AD7D8A">
              <w:rPr>
                <w:rFonts w:ascii="Book Antiqua" w:hAnsi="Book Antiqua"/>
                <w:sz w:val="20"/>
                <w:szCs w:val="20"/>
              </w:rPr>
              <w:t>Доработать функционал отправки оповещений</w:t>
            </w:r>
            <w:r w:rsidR="00793397">
              <w:rPr>
                <w:rFonts w:ascii="Book Antiqua" w:hAnsi="Book Antiqua"/>
                <w:sz w:val="20"/>
                <w:szCs w:val="20"/>
              </w:rPr>
              <w:t>.</w:t>
            </w:r>
          </w:p>
          <w:p w:rsidR="00340F4C" w:rsidRPr="00AD7D8A" w:rsidRDefault="00164F60" w:rsidP="00C00282">
            <w:pPr>
              <w:pStyle w:val="aff3"/>
              <w:keepLines/>
              <w:numPr>
                <w:ilvl w:val="0"/>
                <w:numId w:val="18"/>
              </w:numPr>
              <w:spacing w:line="256" w:lineRule="auto"/>
              <w:jc w:val="both"/>
              <w:rPr>
                <w:rFonts w:ascii="Book Antiqua" w:hAnsi="Book Antiqua"/>
                <w:sz w:val="20"/>
                <w:szCs w:val="20"/>
              </w:rPr>
            </w:pPr>
            <w:r w:rsidRPr="00AD7D8A">
              <w:rPr>
                <w:rFonts w:ascii="Book Antiqua" w:hAnsi="Book Antiqua"/>
                <w:sz w:val="20"/>
                <w:szCs w:val="20"/>
              </w:rPr>
              <w:t xml:space="preserve">Добавить </w:t>
            </w:r>
            <w:r w:rsidR="00D05C67">
              <w:rPr>
                <w:rFonts w:ascii="Book Antiqua" w:hAnsi="Book Antiqua"/>
                <w:sz w:val="20"/>
                <w:szCs w:val="20"/>
              </w:rPr>
              <w:t xml:space="preserve">в </w:t>
            </w:r>
            <w:r w:rsidRPr="00AD7D8A">
              <w:rPr>
                <w:rFonts w:ascii="Book Antiqua" w:hAnsi="Book Antiqua"/>
                <w:sz w:val="20"/>
                <w:szCs w:val="20"/>
              </w:rPr>
              <w:t>процедуру «При</w:t>
            </w:r>
            <w:r w:rsidR="00C66DBF" w:rsidRPr="00AD7D8A">
              <w:rPr>
                <w:rFonts w:ascii="Book Antiqua" w:hAnsi="Book Antiqua"/>
                <w:sz w:val="20"/>
                <w:szCs w:val="20"/>
              </w:rPr>
              <w:t xml:space="preserve"> записи</w:t>
            </w:r>
            <w:r w:rsidRPr="00AD7D8A">
              <w:rPr>
                <w:rFonts w:ascii="Book Antiqua" w:hAnsi="Book Antiqua"/>
                <w:sz w:val="20"/>
                <w:szCs w:val="20"/>
              </w:rPr>
              <w:t>» документа «Реестр утверждения» проверку условия на изменение данных документа и при необходимости</w:t>
            </w:r>
            <w:r w:rsidR="00D3401E">
              <w:rPr>
                <w:rFonts w:ascii="Book Antiqua" w:hAnsi="Book Antiqua"/>
                <w:sz w:val="20"/>
                <w:szCs w:val="20"/>
              </w:rPr>
              <w:t>,</w:t>
            </w:r>
            <w:r w:rsidRPr="00AD7D8A">
              <w:rPr>
                <w:rFonts w:ascii="Book Antiqua" w:hAnsi="Book Antiqua"/>
                <w:sz w:val="20"/>
                <w:szCs w:val="20"/>
              </w:rPr>
              <w:t xml:space="preserve"> используя </w:t>
            </w:r>
            <w:r w:rsidR="00CB447D" w:rsidRPr="00AD7D8A">
              <w:rPr>
                <w:rFonts w:ascii="Book Antiqua" w:hAnsi="Book Antiqua"/>
                <w:sz w:val="20"/>
                <w:szCs w:val="20"/>
              </w:rPr>
              <w:t xml:space="preserve">функционал отправки </w:t>
            </w:r>
            <w:r w:rsidRPr="00AD7D8A">
              <w:rPr>
                <w:rFonts w:ascii="Book Antiqua" w:hAnsi="Book Antiqua"/>
                <w:sz w:val="20"/>
                <w:szCs w:val="20"/>
              </w:rPr>
              <w:t>оповещений</w:t>
            </w:r>
            <w:r w:rsidR="00D3401E">
              <w:rPr>
                <w:rFonts w:ascii="Book Antiqua" w:hAnsi="Book Antiqua"/>
                <w:sz w:val="20"/>
                <w:szCs w:val="20"/>
              </w:rPr>
              <w:t>,</w:t>
            </w:r>
            <w:r w:rsidR="00CB447D" w:rsidRPr="00AD7D8A">
              <w:rPr>
                <w:rFonts w:ascii="Book Antiqua" w:hAnsi="Book Antiqua"/>
                <w:sz w:val="20"/>
                <w:szCs w:val="20"/>
              </w:rPr>
              <w:t xml:space="preserve"> отправлять </w:t>
            </w:r>
            <w:r w:rsidR="00D3401E" w:rsidRPr="00AD7D8A">
              <w:rPr>
                <w:rFonts w:ascii="Book Antiqua" w:hAnsi="Book Antiqua"/>
                <w:sz w:val="20"/>
                <w:szCs w:val="20"/>
              </w:rPr>
              <w:t xml:space="preserve">оповещение </w:t>
            </w:r>
            <w:r w:rsidR="009955F9">
              <w:rPr>
                <w:rFonts w:ascii="Book Antiqua" w:hAnsi="Book Antiqua"/>
                <w:sz w:val="20"/>
                <w:szCs w:val="20"/>
              </w:rPr>
              <w:t xml:space="preserve">сотруднику, </w:t>
            </w:r>
            <w:r w:rsidR="00CB447D" w:rsidRPr="00AD7D8A">
              <w:rPr>
                <w:rFonts w:ascii="Book Antiqua" w:hAnsi="Book Antiqua"/>
                <w:sz w:val="20"/>
                <w:szCs w:val="20"/>
              </w:rPr>
              <w:t>ответственному за бюджетную операцию</w:t>
            </w:r>
            <w:r w:rsidR="00793397">
              <w:rPr>
                <w:rFonts w:ascii="Book Antiqua" w:hAnsi="Book Antiqua"/>
                <w:sz w:val="20"/>
                <w:szCs w:val="20"/>
              </w:rPr>
              <w:t>.</w:t>
            </w:r>
          </w:p>
          <w:p w:rsidR="00164F60" w:rsidRPr="00AD7D8A" w:rsidRDefault="00164F60" w:rsidP="00C00282">
            <w:pPr>
              <w:pStyle w:val="aff3"/>
              <w:keepLines/>
              <w:numPr>
                <w:ilvl w:val="0"/>
                <w:numId w:val="18"/>
              </w:numPr>
              <w:spacing w:line="256" w:lineRule="auto"/>
              <w:jc w:val="both"/>
              <w:rPr>
                <w:rFonts w:ascii="Book Antiqua" w:hAnsi="Book Antiqua"/>
                <w:sz w:val="20"/>
                <w:szCs w:val="20"/>
              </w:rPr>
            </w:pPr>
            <w:r w:rsidRPr="00AD7D8A">
              <w:rPr>
                <w:rFonts w:ascii="Book Antiqua" w:hAnsi="Book Antiqua"/>
                <w:sz w:val="20"/>
                <w:szCs w:val="20"/>
              </w:rPr>
              <w:t xml:space="preserve">Заказчику необходимо описать реквизиты документа </w:t>
            </w:r>
            <w:r w:rsidR="00F012E4" w:rsidRPr="00AD7D8A">
              <w:rPr>
                <w:rFonts w:ascii="Book Antiqua" w:hAnsi="Book Antiqua"/>
                <w:sz w:val="20"/>
                <w:szCs w:val="20"/>
              </w:rPr>
              <w:t xml:space="preserve">и </w:t>
            </w:r>
            <w:proofErr w:type="gramStart"/>
            <w:r w:rsidR="00F012E4" w:rsidRPr="00AD7D8A">
              <w:rPr>
                <w:rFonts w:ascii="Book Antiqua" w:hAnsi="Book Antiqua"/>
                <w:sz w:val="20"/>
                <w:szCs w:val="20"/>
              </w:rPr>
              <w:t>статусы</w:t>
            </w:r>
            <w:proofErr w:type="gramEnd"/>
            <w:r w:rsidR="00F012E4" w:rsidRPr="00AD7D8A">
              <w:rPr>
                <w:rFonts w:ascii="Book Antiqua" w:hAnsi="Book Antiqua"/>
                <w:sz w:val="20"/>
                <w:szCs w:val="20"/>
              </w:rPr>
              <w:t xml:space="preserve"> </w:t>
            </w:r>
            <w:r w:rsidRPr="00AD7D8A">
              <w:rPr>
                <w:rFonts w:ascii="Book Antiqua" w:hAnsi="Book Antiqua"/>
                <w:sz w:val="20"/>
                <w:szCs w:val="20"/>
              </w:rPr>
              <w:t>при изменении которых инициатор будет получать оповещение на почту!!</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75596B" w:rsidRPr="00AD7D8A" w:rsidRDefault="0075596B"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2773C2" w:rsidRPr="00AD7D8A" w:rsidRDefault="002773C2" w:rsidP="002773C2">
            <w:pPr>
              <w:keepLines/>
              <w:spacing w:line="256" w:lineRule="auto"/>
              <w:jc w:val="both"/>
              <w:rPr>
                <w:rFonts w:ascii="Book Antiqua" w:hAnsi="Book Antiqua"/>
                <w:b/>
                <w:sz w:val="20"/>
                <w:szCs w:val="20"/>
              </w:rPr>
            </w:pPr>
            <w:r w:rsidRPr="00AD7D8A">
              <w:rPr>
                <w:rFonts w:ascii="Book Antiqua" w:hAnsi="Book Antiqua"/>
                <w:b/>
                <w:sz w:val="20"/>
                <w:szCs w:val="20"/>
              </w:rPr>
              <w:t>Планирование ДС</w:t>
            </w:r>
          </w:p>
          <w:p w:rsidR="002773C2" w:rsidRPr="00AD7D8A" w:rsidRDefault="002773C2" w:rsidP="002773C2">
            <w:pPr>
              <w:keepLines/>
              <w:spacing w:line="256" w:lineRule="auto"/>
              <w:jc w:val="both"/>
              <w:rPr>
                <w:rFonts w:ascii="Book Antiqua" w:hAnsi="Book Antiqua"/>
                <w:sz w:val="20"/>
                <w:szCs w:val="20"/>
              </w:rPr>
            </w:pPr>
          </w:p>
          <w:p w:rsidR="0075596B" w:rsidRPr="00AD7D8A" w:rsidRDefault="002773C2" w:rsidP="002773C2">
            <w:pPr>
              <w:keepLines/>
              <w:spacing w:line="256" w:lineRule="auto"/>
              <w:jc w:val="both"/>
              <w:rPr>
                <w:rFonts w:ascii="Book Antiqua" w:hAnsi="Book Antiqua"/>
                <w:sz w:val="20"/>
                <w:szCs w:val="20"/>
              </w:rPr>
            </w:pPr>
            <w:r w:rsidRPr="00AD7D8A">
              <w:rPr>
                <w:rFonts w:ascii="Book Antiqua" w:hAnsi="Book Antiqua"/>
                <w:sz w:val="20"/>
                <w:szCs w:val="20"/>
              </w:rPr>
              <w:t>Отбор документов по состоянию согласования</w:t>
            </w:r>
          </w:p>
        </w:tc>
        <w:tc>
          <w:tcPr>
            <w:tcW w:w="3080" w:type="dxa"/>
            <w:tcBorders>
              <w:top w:val="single" w:sz="6" w:space="0" w:color="auto"/>
              <w:left w:val="single" w:sz="6" w:space="0" w:color="auto"/>
              <w:bottom w:val="single" w:sz="6" w:space="0" w:color="auto"/>
              <w:right w:val="single" w:sz="6" w:space="0" w:color="auto"/>
            </w:tcBorders>
          </w:tcPr>
          <w:p w:rsidR="0075596B" w:rsidRPr="00AD7D8A" w:rsidRDefault="002773C2" w:rsidP="00AD7D8A">
            <w:pPr>
              <w:keepLines/>
              <w:spacing w:line="256" w:lineRule="auto"/>
              <w:jc w:val="both"/>
              <w:rPr>
                <w:rFonts w:ascii="Book Antiqua" w:hAnsi="Book Antiqua"/>
                <w:sz w:val="20"/>
                <w:szCs w:val="20"/>
              </w:rPr>
            </w:pPr>
            <w:r w:rsidRPr="00AD7D8A">
              <w:rPr>
                <w:rFonts w:ascii="Book Antiqua" w:hAnsi="Book Antiqua"/>
                <w:sz w:val="20"/>
                <w:szCs w:val="20"/>
              </w:rPr>
              <w:t>Необходим отбор по реквизиту</w:t>
            </w:r>
            <w:r>
              <w:rPr>
                <w:rFonts w:ascii="Book Antiqua" w:hAnsi="Book Antiqua"/>
                <w:sz w:val="20"/>
                <w:szCs w:val="20"/>
              </w:rPr>
              <w:t xml:space="preserve"> «Состояние»</w:t>
            </w:r>
            <w:r w:rsidRPr="00AD7D8A">
              <w:rPr>
                <w:rFonts w:ascii="Book Antiqua" w:hAnsi="Book Antiqua"/>
                <w:sz w:val="20"/>
                <w:szCs w:val="20"/>
              </w:rPr>
              <w:t xml:space="preserve"> документа «Реестр утверждения» в форме списка этого типа документов</w:t>
            </w:r>
            <w:r>
              <w:rPr>
                <w:rFonts w:ascii="Book Antiqua" w:hAnsi="Book Antiqua"/>
                <w:sz w:val="20"/>
                <w:szCs w:val="20"/>
              </w:rPr>
              <w:t>.</w:t>
            </w:r>
          </w:p>
        </w:tc>
        <w:tc>
          <w:tcPr>
            <w:tcW w:w="9787" w:type="dxa"/>
            <w:tcBorders>
              <w:top w:val="single" w:sz="6" w:space="0" w:color="auto"/>
              <w:left w:val="single" w:sz="6" w:space="0" w:color="auto"/>
              <w:bottom w:val="single" w:sz="6" w:space="0" w:color="auto"/>
              <w:right w:val="single" w:sz="12" w:space="0" w:color="auto"/>
            </w:tcBorders>
          </w:tcPr>
          <w:p w:rsidR="00226E29" w:rsidRPr="00AD7D8A" w:rsidRDefault="009C2E6E" w:rsidP="00C00282">
            <w:pPr>
              <w:pStyle w:val="aff3"/>
              <w:keepLines/>
              <w:numPr>
                <w:ilvl w:val="0"/>
                <w:numId w:val="19"/>
              </w:numPr>
              <w:spacing w:line="256" w:lineRule="auto"/>
              <w:jc w:val="both"/>
              <w:rPr>
                <w:rFonts w:ascii="Book Antiqua" w:hAnsi="Book Antiqua"/>
                <w:sz w:val="20"/>
                <w:szCs w:val="20"/>
              </w:rPr>
            </w:pPr>
            <w:r w:rsidRPr="00AD7D8A">
              <w:rPr>
                <w:rFonts w:ascii="Book Antiqua" w:hAnsi="Book Antiqua"/>
                <w:sz w:val="20"/>
                <w:szCs w:val="20"/>
              </w:rPr>
              <w:t>Д</w:t>
            </w:r>
            <w:r w:rsidR="00226E29" w:rsidRPr="00AD7D8A">
              <w:rPr>
                <w:rFonts w:ascii="Book Antiqua" w:hAnsi="Book Antiqua"/>
                <w:sz w:val="20"/>
                <w:szCs w:val="20"/>
              </w:rPr>
              <w:t>обавить реквизит «Состояние</w:t>
            </w:r>
            <w:r w:rsidR="000F3B83" w:rsidRPr="00AD7D8A">
              <w:rPr>
                <w:rFonts w:ascii="Book Antiqua" w:hAnsi="Book Antiqua"/>
                <w:sz w:val="20"/>
                <w:szCs w:val="20"/>
              </w:rPr>
              <w:t xml:space="preserve"> согласования</w:t>
            </w:r>
            <w:r w:rsidR="00226E29" w:rsidRPr="00AD7D8A">
              <w:rPr>
                <w:rFonts w:ascii="Book Antiqua" w:hAnsi="Book Antiqua"/>
                <w:sz w:val="20"/>
                <w:szCs w:val="20"/>
              </w:rPr>
              <w:t>» для документа «Реестр</w:t>
            </w:r>
            <w:r w:rsidR="000F3B83" w:rsidRPr="00AD7D8A">
              <w:rPr>
                <w:rFonts w:ascii="Book Antiqua" w:hAnsi="Book Antiqua"/>
                <w:sz w:val="20"/>
                <w:szCs w:val="20"/>
              </w:rPr>
              <w:t xml:space="preserve"> утверждения</w:t>
            </w:r>
            <w:r w:rsidR="00226E29" w:rsidRPr="00AD7D8A">
              <w:rPr>
                <w:rFonts w:ascii="Book Antiqua" w:hAnsi="Book Antiqua"/>
                <w:sz w:val="20"/>
                <w:szCs w:val="20"/>
              </w:rPr>
              <w:t>» и отражать в нем текущий бизнес-процесс</w:t>
            </w:r>
            <w:r w:rsidR="00793397">
              <w:rPr>
                <w:rFonts w:ascii="Book Antiqua" w:hAnsi="Book Antiqua"/>
                <w:sz w:val="20"/>
                <w:szCs w:val="20"/>
              </w:rPr>
              <w:t>.</w:t>
            </w:r>
          </w:p>
          <w:p w:rsidR="0075596B" w:rsidRPr="00AD7D8A" w:rsidRDefault="00226E29" w:rsidP="00C00282">
            <w:pPr>
              <w:pStyle w:val="aff3"/>
              <w:keepLines/>
              <w:numPr>
                <w:ilvl w:val="0"/>
                <w:numId w:val="19"/>
              </w:numPr>
              <w:spacing w:line="256" w:lineRule="auto"/>
              <w:jc w:val="both"/>
              <w:rPr>
                <w:rFonts w:ascii="Book Antiqua" w:hAnsi="Book Antiqua"/>
                <w:sz w:val="20"/>
                <w:szCs w:val="20"/>
              </w:rPr>
            </w:pPr>
            <w:r w:rsidRPr="00AD7D8A">
              <w:rPr>
                <w:rFonts w:ascii="Book Antiqua" w:hAnsi="Book Antiqua"/>
                <w:sz w:val="20"/>
                <w:szCs w:val="20"/>
              </w:rPr>
              <w:t>Д</w:t>
            </w:r>
            <w:r w:rsidR="009C2E6E" w:rsidRPr="00AD7D8A">
              <w:rPr>
                <w:rFonts w:ascii="Book Antiqua" w:hAnsi="Book Antiqua"/>
                <w:sz w:val="20"/>
                <w:szCs w:val="20"/>
              </w:rPr>
              <w:t>обавить отбор для списка документов «Реестр</w:t>
            </w:r>
            <w:r w:rsidR="000F3B83" w:rsidRPr="00AD7D8A">
              <w:rPr>
                <w:rFonts w:ascii="Book Antiqua" w:hAnsi="Book Antiqua"/>
                <w:sz w:val="20"/>
                <w:szCs w:val="20"/>
              </w:rPr>
              <w:t xml:space="preserve"> у</w:t>
            </w:r>
            <w:r w:rsidR="009C2E6E" w:rsidRPr="00AD7D8A">
              <w:rPr>
                <w:rFonts w:ascii="Book Antiqua" w:hAnsi="Book Antiqua"/>
                <w:sz w:val="20"/>
                <w:szCs w:val="20"/>
              </w:rPr>
              <w:t>тверждения» по реквизиту «</w:t>
            </w:r>
            <w:r w:rsidRPr="00AD7D8A">
              <w:rPr>
                <w:rFonts w:ascii="Book Antiqua" w:hAnsi="Book Antiqua"/>
                <w:sz w:val="20"/>
                <w:szCs w:val="20"/>
              </w:rPr>
              <w:t>С</w:t>
            </w:r>
            <w:r w:rsidR="009C2E6E" w:rsidRPr="00AD7D8A">
              <w:rPr>
                <w:rFonts w:ascii="Book Antiqua" w:hAnsi="Book Antiqua"/>
                <w:sz w:val="20"/>
                <w:szCs w:val="20"/>
              </w:rPr>
              <w:t>остояние</w:t>
            </w:r>
            <w:r w:rsidR="000F3B83" w:rsidRPr="00AD7D8A">
              <w:rPr>
                <w:rFonts w:ascii="Book Antiqua" w:hAnsi="Book Antiqua"/>
                <w:sz w:val="20"/>
                <w:szCs w:val="20"/>
              </w:rPr>
              <w:t xml:space="preserve"> </w:t>
            </w:r>
            <w:r w:rsidR="009C2E6E" w:rsidRPr="00AD7D8A">
              <w:rPr>
                <w:rFonts w:ascii="Book Antiqua" w:hAnsi="Book Antiqua"/>
                <w:sz w:val="20"/>
                <w:szCs w:val="20"/>
              </w:rPr>
              <w:t>согласования»</w:t>
            </w:r>
            <w:r w:rsidR="00793397">
              <w:rPr>
                <w:rFonts w:ascii="Book Antiqua" w:hAnsi="Book Antiqua"/>
                <w:sz w:val="20"/>
                <w:szCs w:val="20"/>
              </w:rPr>
              <w:t>.</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2022E3" w:rsidRPr="00AD7D8A" w:rsidRDefault="002022E3"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2022E3" w:rsidRPr="005A7C93" w:rsidRDefault="00C40BD6" w:rsidP="00AD7D8A">
            <w:pPr>
              <w:keepLines/>
              <w:spacing w:line="256" w:lineRule="auto"/>
              <w:jc w:val="both"/>
              <w:rPr>
                <w:rFonts w:ascii="Book Antiqua" w:hAnsi="Book Antiqua"/>
                <w:b/>
                <w:sz w:val="20"/>
                <w:szCs w:val="20"/>
              </w:rPr>
            </w:pPr>
            <w:r w:rsidRPr="005A7C93">
              <w:rPr>
                <w:rFonts w:ascii="Book Antiqua" w:hAnsi="Book Antiqua"/>
                <w:b/>
                <w:sz w:val="20"/>
                <w:szCs w:val="20"/>
              </w:rPr>
              <w:t>Планирование ДС</w:t>
            </w:r>
          </w:p>
          <w:p w:rsidR="00C40BD6" w:rsidRPr="005A7C93" w:rsidRDefault="00C40BD6" w:rsidP="00AD7D8A">
            <w:pPr>
              <w:keepLines/>
              <w:spacing w:line="256" w:lineRule="auto"/>
              <w:jc w:val="both"/>
              <w:rPr>
                <w:rFonts w:ascii="Book Antiqua" w:hAnsi="Book Antiqua"/>
                <w:sz w:val="20"/>
                <w:szCs w:val="20"/>
              </w:rPr>
            </w:pPr>
          </w:p>
          <w:p w:rsidR="00C40BD6" w:rsidRPr="005A7C93" w:rsidRDefault="00C40BD6" w:rsidP="00AD7D8A">
            <w:pPr>
              <w:keepLines/>
              <w:spacing w:line="256" w:lineRule="auto"/>
              <w:jc w:val="both"/>
              <w:rPr>
                <w:rFonts w:ascii="Book Antiqua" w:hAnsi="Book Antiqua"/>
                <w:sz w:val="20"/>
                <w:szCs w:val="20"/>
              </w:rPr>
            </w:pPr>
            <w:r w:rsidRPr="005A7C93">
              <w:rPr>
                <w:rFonts w:ascii="Book Antiqua" w:hAnsi="Book Antiqua"/>
                <w:sz w:val="20"/>
                <w:szCs w:val="20"/>
              </w:rPr>
              <w:t>Установка запрета на редактирование согласованного документа</w:t>
            </w:r>
          </w:p>
        </w:tc>
        <w:tc>
          <w:tcPr>
            <w:tcW w:w="3080" w:type="dxa"/>
            <w:tcBorders>
              <w:top w:val="single" w:sz="6" w:space="0" w:color="auto"/>
              <w:left w:val="single" w:sz="6" w:space="0" w:color="auto"/>
              <w:bottom w:val="single" w:sz="6" w:space="0" w:color="auto"/>
              <w:right w:val="single" w:sz="6" w:space="0" w:color="auto"/>
            </w:tcBorders>
          </w:tcPr>
          <w:p w:rsidR="002022E3" w:rsidRPr="005A7C93" w:rsidRDefault="00D64EC0" w:rsidP="00AD7D8A">
            <w:pPr>
              <w:keepLines/>
              <w:spacing w:line="256" w:lineRule="auto"/>
              <w:jc w:val="both"/>
              <w:rPr>
                <w:rFonts w:ascii="Book Antiqua" w:hAnsi="Book Antiqua"/>
                <w:sz w:val="20"/>
                <w:szCs w:val="20"/>
              </w:rPr>
            </w:pPr>
            <w:r w:rsidRPr="005A7C93">
              <w:rPr>
                <w:rFonts w:ascii="Book Antiqua" w:hAnsi="Book Antiqua"/>
                <w:sz w:val="20"/>
                <w:szCs w:val="20"/>
              </w:rPr>
              <w:t>Необходимо устана</w:t>
            </w:r>
            <w:r w:rsidR="00C40BD6" w:rsidRPr="005A7C93">
              <w:rPr>
                <w:rFonts w:ascii="Book Antiqua" w:hAnsi="Book Antiqua"/>
                <w:sz w:val="20"/>
                <w:szCs w:val="20"/>
              </w:rPr>
              <w:t>в</w:t>
            </w:r>
            <w:r w:rsidRPr="005A7C93">
              <w:rPr>
                <w:rFonts w:ascii="Book Antiqua" w:hAnsi="Book Antiqua"/>
                <w:sz w:val="20"/>
                <w:szCs w:val="20"/>
              </w:rPr>
              <w:t>л</w:t>
            </w:r>
            <w:r w:rsidR="00C40BD6" w:rsidRPr="005A7C93">
              <w:rPr>
                <w:rFonts w:ascii="Book Antiqua" w:hAnsi="Book Antiqua"/>
                <w:sz w:val="20"/>
                <w:szCs w:val="20"/>
              </w:rPr>
              <w:t>и</w:t>
            </w:r>
            <w:r w:rsidRPr="005A7C93">
              <w:rPr>
                <w:rFonts w:ascii="Book Antiqua" w:hAnsi="Book Antiqua"/>
                <w:sz w:val="20"/>
                <w:szCs w:val="20"/>
              </w:rPr>
              <w:t>вать запрет</w:t>
            </w:r>
            <w:r w:rsidR="00C40BD6" w:rsidRPr="005A7C93">
              <w:rPr>
                <w:rFonts w:ascii="Book Antiqua" w:hAnsi="Book Antiqua"/>
                <w:sz w:val="20"/>
                <w:szCs w:val="20"/>
              </w:rPr>
              <w:t xml:space="preserve"> на редактирование документа «Реестр утверждения» для всех в любой момент в рамках открытого периода планирования кроме </w:t>
            </w:r>
            <w:proofErr w:type="gramStart"/>
            <w:r w:rsidR="00C40BD6" w:rsidRPr="005A7C93">
              <w:rPr>
                <w:rFonts w:ascii="Book Antiqua" w:hAnsi="Book Antiqua"/>
                <w:sz w:val="20"/>
                <w:szCs w:val="20"/>
              </w:rPr>
              <w:t>лиц</w:t>
            </w:r>
            <w:proofErr w:type="gramEnd"/>
            <w:r w:rsidR="00C40BD6" w:rsidRPr="005A7C93">
              <w:rPr>
                <w:rFonts w:ascii="Book Antiqua" w:hAnsi="Book Antiqua"/>
                <w:sz w:val="20"/>
                <w:szCs w:val="20"/>
              </w:rPr>
              <w:t xml:space="preserve"> непосредственно согласующих документ</w:t>
            </w:r>
            <w:r w:rsidR="002773C2" w:rsidRPr="005A7C93">
              <w:rPr>
                <w:rFonts w:ascii="Book Antiqua" w:hAnsi="Book Antiqua"/>
                <w:sz w:val="20"/>
                <w:szCs w:val="20"/>
              </w:rPr>
              <w:t>.</w:t>
            </w:r>
          </w:p>
        </w:tc>
        <w:tc>
          <w:tcPr>
            <w:tcW w:w="9787" w:type="dxa"/>
            <w:tcBorders>
              <w:top w:val="single" w:sz="6" w:space="0" w:color="auto"/>
              <w:left w:val="single" w:sz="6" w:space="0" w:color="auto"/>
              <w:bottom w:val="single" w:sz="6" w:space="0" w:color="auto"/>
              <w:right w:val="single" w:sz="12" w:space="0" w:color="auto"/>
            </w:tcBorders>
          </w:tcPr>
          <w:p w:rsidR="00B87798" w:rsidRPr="005A7C93" w:rsidRDefault="00E10608" w:rsidP="00B87798">
            <w:pPr>
              <w:keepLines/>
              <w:spacing w:line="256" w:lineRule="auto"/>
              <w:jc w:val="both"/>
              <w:rPr>
                <w:rFonts w:ascii="Book Antiqua" w:hAnsi="Book Antiqua"/>
                <w:sz w:val="20"/>
                <w:szCs w:val="20"/>
              </w:rPr>
            </w:pPr>
            <w:r w:rsidRPr="005A7C93">
              <w:rPr>
                <w:rFonts w:ascii="Book Antiqua" w:hAnsi="Book Antiqua"/>
                <w:sz w:val="20"/>
                <w:szCs w:val="20"/>
              </w:rPr>
              <w:t>При</w:t>
            </w:r>
            <w:r w:rsidR="00B87798" w:rsidRPr="005A7C93">
              <w:rPr>
                <w:rFonts w:ascii="Book Antiqua" w:hAnsi="Book Antiqua"/>
                <w:sz w:val="20"/>
                <w:szCs w:val="20"/>
              </w:rPr>
              <w:t xml:space="preserve"> начале</w:t>
            </w:r>
            <w:r w:rsidRPr="005A7C93">
              <w:rPr>
                <w:rFonts w:ascii="Book Antiqua" w:hAnsi="Book Antiqua"/>
                <w:sz w:val="20"/>
                <w:szCs w:val="20"/>
              </w:rPr>
              <w:t xml:space="preserve"> </w:t>
            </w:r>
            <w:r w:rsidR="00B87798" w:rsidRPr="005A7C93">
              <w:rPr>
                <w:rFonts w:ascii="Book Antiqua" w:hAnsi="Book Antiqua"/>
                <w:sz w:val="20"/>
                <w:szCs w:val="20"/>
              </w:rPr>
              <w:t>редактировании</w:t>
            </w:r>
            <w:r w:rsidRPr="005A7C93">
              <w:rPr>
                <w:rFonts w:ascii="Book Antiqua" w:hAnsi="Book Antiqua"/>
                <w:sz w:val="20"/>
                <w:szCs w:val="20"/>
              </w:rPr>
              <w:t xml:space="preserve"> документа «</w:t>
            </w:r>
            <w:r w:rsidR="00B87798" w:rsidRPr="005A7C93">
              <w:rPr>
                <w:rFonts w:ascii="Book Antiqua" w:hAnsi="Book Antiqua"/>
                <w:sz w:val="20"/>
                <w:szCs w:val="20"/>
              </w:rPr>
              <w:t>Бюджетная операция</w:t>
            </w:r>
            <w:r w:rsidRPr="005A7C93">
              <w:rPr>
                <w:rFonts w:ascii="Book Antiqua" w:hAnsi="Book Antiqua"/>
                <w:sz w:val="20"/>
                <w:szCs w:val="20"/>
              </w:rPr>
              <w:t>»</w:t>
            </w:r>
            <w:r w:rsidR="00B87798" w:rsidRPr="005A7C93">
              <w:rPr>
                <w:rFonts w:ascii="Book Antiqua" w:hAnsi="Book Antiqua"/>
                <w:sz w:val="20"/>
                <w:szCs w:val="20"/>
              </w:rPr>
              <w:t xml:space="preserve"> или при внесении изменений в документ через «Реестр утверждения»</w:t>
            </w:r>
            <w:r w:rsidRPr="005A7C93">
              <w:rPr>
                <w:rFonts w:ascii="Book Antiqua" w:hAnsi="Book Antiqua"/>
                <w:sz w:val="20"/>
                <w:szCs w:val="20"/>
              </w:rPr>
              <w:t xml:space="preserve"> </w:t>
            </w:r>
            <w:r w:rsidR="00D64EC0" w:rsidRPr="005A7C93">
              <w:rPr>
                <w:rFonts w:ascii="Book Antiqua" w:hAnsi="Book Antiqua"/>
                <w:sz w:val="20"/>
                <w:szCs w:val="20"/>
              </w:rPr>
              <w:t>необходимо</w:t>
            </w:r>
            <w:r w:rsidR="00B87798" w:rsidRPr="005A7C93">
              <w:rPr>
                <w:rFonts w:ascii="Book Antiqua" w:hAnsi="Book Antiqua"/>
                <w:sz w:val="20"/>
                <w:szCs w:val="20"/>
              </w:rPr>
              <w:t xml:space="preserve"> добавить процедуры контроля внесения изменений.</w:t>
            </w:r>
          </w:p>
          <w:p w:rsidR="00B87798" w:rsidRPr="005A7C93" w:rsidRDefault="00B87798" w:rsidP="00B87798">
            <w:pPr>
              <w:keepLines/>
              <w:spacing w:line="256" w:lineRule="auto"/>
              <w:jc w:val="both"/>
              <w:rPr>
                <w:rFonts w:ascii="Book Antiqua" w:hAnsi="Book Antiqua"/>
                <w:sz w:val="20"/>
                <w:szCs w:val="20"/>
              </w:rPr>
            </w:pPr>
            <w:r w:rsidRPr="005A7C93">
              <w:rPr>
                <w:rFonts w:ascii="Book Antiqua" w:hAnsi="Book Antiqua"/>
                <w:sz w:val="20"/>
                <w:szCs w:val="20"/>
              </w:rPr>
              <w:t>Процедуры должны разрешать внесение изменений следующим пользователям:</w:t>
            </w:r>
          </w:p>
          <w:p w:rsidR="00B87798" w:rsidRPr="005A7C93" w:rsidRDefault="00B87798" w:rsidP="00C00282">
            <w:pPr>
              <w:pStyle w:val="aff3"/>
              <w:keepLines/>
              <w:numPr>
                <w:ilvl w:val="0"/>
                <w:numId w:val="45"/>
              </w:numPr>
              <w:spacing w:line="256" w:lineRule="auto"/>
              <w:jc w:val="both"/>
              <w:rPr>
                <w:rFonts w:ascii="Book Antiqua" w:hAnsi="Book Antiqua"/>
                <w:sz w:val="20"/>
                <w:szCs w:val="20"/>
              </w:rPr>
            </w:pPr>
            <w:r w:rsidRPr="005A7C93">
              <w:rPr>
                <w:rFonts w:ascii="Book Antiqua" w:hAnsi="Book Antiqua"/>
                <w:sz w:val="20"/>
                <w:szCs w:val="20"/>
              </w:rPr>
              <w:t>Инициатору ЦФО, если документ не отправлен на согласования;</w:t>
            </w:r>
          </w:p>
          <w:p w:rsidR="002022E3" w:rsidRPr="005A7C93" w:rsidRDefault="00B87798" w:rsidP="00C00282">
            <w:pPr>
              <w:pStyle w:val="aff3"/>
              <w:keepLines/>
              <w:numPr>
                <w:ilvl w:val="0"/>
                <w:numId w:val="45"/>
              </w:numPr>
              <w:spacing w:line="256" w:lineRule="auto"/>
              <w:jc w:val="both"/>
              <w:rPr>
                <w:rFonts w:ascii="Book Antiqua" w:hAnsi="Book Antiqua"/>
                <w:sz w:val="20"/>
                <w:szCs w:val="20"/>
              </w:rPr>
            </w:pPr>
            <w:r w:rsidRPr="005A7C93">
              <w:rPr>
                <w:rFonts w:ascii="Book Antiqua" w:hAnsi="Book Antiqua"/>
                <w:sz w:val="20"/>
                <w:szCs w:val="20"/>
              </w:rPr>
              <w:t>Согласующим текущего этапа, если документ, на</w:t>
            </w:r>
            <w:r w:rsidR="005A7C93" w:rsidRPr="005A7C93">
              <w:rPr>
                <w:rFonts w:ascii="Book Antiqua" w:hAnsi="Book Antiqua"/>
                <w:sz w:val="20"/>
                <w:szCs w:val="20"/>
              </w:rPr>
              <w:t>ходится в процессе согласования.</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2022E3" w:rsidRPr="00AD7D8A" w:rsidRDefault="002022E3"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FB6A02" w:rsidRPr="002773C2" w:rsidRDefault="00FB6A02" w:rsidP="00AD7D8A">
            <w:pPr>
              <w:keepLines/>
              <w:spacing w:line="256" w:lineRule="auto"/>
              <w:jc w:val="both"/>
              <w:rPr>
                <w:rFonts w:ascii="Book Antiqua" w:hAnsi="Book Antiqua"/>
                <w:b/>
                <w:sz w:val="20"/>
                <w:szCs w:val="20"/>
              </w:rPr>
            </w:pPr>
            <w:r w:rsidRPr="002773C2">
              <w:rPr>
                <w:rFonts w:ascii="Book Antiqua" w:hAnsi="Book Antiqua"/>
                <w:b/>
                <w:sz w:val="20"/>
                <w:szCs w:val="20"/>
              </w:rPr>
              <w:t>Планирование ДС</w:t>
            </w:r>
          </w:p>
          <w:p w:rsidR="00FB6A02" w:rsidRPr="00AD7D8A" w:rsidRDefault="00FB6A02" w:rsidP="00AD7D8A">
            <w:pPr>
              <w:keepLines/>
              <w:spacing w:line="256" w:lineRule="auto"/>
              <w:jc w:val="both"/>
              <w:rPr>
                <w:rFonts w:ascii="Book Antiqua" w:hAnsi="Book Antiqua"/>
                <w:sz w:val="20"/>
                <w:szCs w:val="20"/>
              </w:rPr>
            </w:pPr>
          </w:p>
          <w:p w:rsidR="002022E3" w:rsidRPr="00AD7D8A" w:rsidRDefault="00FB6A02" w:rsidP="00AD7D8A">
            <w:pPr>
              <w:keepLines/>
              <w:spacing w:line="256" w:lineRule="auto"/>
              <w:jc w:val="both"/>
              <w:rPr>
                <w:rFonts w:ascii="Book Antiqua" w:hAnsi="Book Antiqua"/>
                <w:sz w:val="20"/>
                <w:szCs w:val="20"/>
              </w:rPr>
            </w:pPr>
            <w:r w:rsidRPr="00AD7D8A">
              <w:rPr>
                <w:rFonts w:ascii="Book Antiqua" w:hAnsi="Book Antiqua"/>
                <w:sz w:val="20"/>
                <w:szCs w:val="20"/>
              </w:rPr>
              <w:t xml:space="preserve">Автоматический пересчет в табличной части </w:t>
            </w:r>
            <w:r w:rsidR="008E1C31">
              <w:rPr>
                <w:rFonts w:ascii="Book Antiqua" w:hAnsi="Book Antiqua"/>
                <w:sz w:val="20"/>
                <w:szCs w:val="20"/>
              </w:rPr>
              <w:t xml:space="preserve">документа «Установка лимитов» </w:t>
            </w:r>
            <w:r w:rsidRPr="00AD7D8A">
              <w:rPr>
                <w:rFonts w:ascii="Book Antiqua" w:hAnsi="Book Antiqua"/>
                <w:sz w:val="20"/>
                <w:szCs w:val="20"/>
              </w:rPr>
              <w:t>при изменении</w:t>
            </w:r>
          </w:p>
        </w:tc>
        <w:tc>
          <w:tcPr>
            <w:tcW w:w="3080" w:type="dxa"/>
            <w:tcBorders>
              <w:top w:val="single" w:sz="6" w:space="0" w:color="auto"/>
              <w:left w:val="single" w:sz="6" w:space="0" w:color="auto"/>
              <w:bottom w:val="single" w:sz="6" w:space="0" w:color="auto"/>
              <w:right w:val="single" w:sz="6" w:space="0" w:color="auto"/>
            </w:tcBorders>
          </w:tcPr>
          <w:p w:rsidR="002022E3" w:rsidRPr="00AD7D8A" w:rsidRDefault="008E1C31" w:rsidP="00DE561C">
            <w:pPr>
              <w:keepLines/>
              <w:spacing w:line="256" w:lineRule="auto"/>
              <w:jc w:val="both"/>
              <w:rPr>
                <w:rFonts w:ascii="Book Antiqua" w:hAnsi="Book Antiqua"/>
                <w:sz w:val="20"/>
                <w:szCs w:val="20"/>
              </w:rPr>
            </w:pPr>
            <w:r w:rsidRPr="00AD7D8A">
              <w:rPr>
                <w:rFonts w:ascii="Book Antiqua" w:hAnsi="Book Antiqua"/>
                <w:sz w:val="20"/>
                <w:szCs w:val="20"/>
                <w:lang w:eastAsia="en-US"/>
              </w:rPr>
              <w:t>В документ</w:t>
            </w:r>
            <w:r>
              <w:rPr>
                <w:rFonts w:ascii="Book Antiqua" w:hAnsi="Book Antiqua"/>
                <w:sz w:val="20"/>
                <w:szCs w:val="20"/>
                <w:lang w:eastAsia="en-US"/>
              </w:rPr>
              <w:t>е</w:t>
            </w:r>
            <w:r w:rsidRPr="00AD7D8A">
              <w:rPr>
                <w:rFonts w:ascii="Book Antiqua" w:hAnsi="Book Antiqua"/>
                <w:sz w:val="20"/>
                <w:szCs w:val="20"/>
                <w:lang w:eastAsia="en-US"/>
              </w:rPr>
              <w:t xml:space="preserve"> «Установка лимитов»</w:t>
            </w:r>
            <w:r>
              <w:rPr>
                <w:rFonts w:ascii="Book Antiqua" w:hAnsi="Book Antiqua"/>
                <w:sz w:val="20"/>
                <w:szCs w:val="20"/>
                <w:lang w:eastAsia="en-US"/>
              </w:rPr>
              <w:t xml:space="preserve"> </w:t>
            </w:r>
            <w:r>
              <w:rPr>
                <w:rFonts w:ascii="Book Antiqua" w:hAnsi="Book Antiqua"/>
                <w:sz w:val="20"/>
                <w:szCs w:val="20"/>
              </w:rPr>
              <w:t>н</w:t>
            </w:r>
            <w:r w:rsidR="00FB6A02" w:rsidRPr="00AD7D8A">
              <w:rPr>
                <w:rFonts w:ascii="Book Antiqua" w:hAnsi="Book Antiqua"/>
                <w:sz w:val="20"/>
                <w:szCs w:val="20"/>
              </w:rPr>
              <w:t>еобходимо при измен</w:t>
            </w:r>
            <w:r w:rsidR="007B5612">
              <w:rPr>
                <w:rFonts w:ascii="Book Antiqua" w:hAnsi="Book Antiqua"/>
                <w:sz w:val="20"/>
                <w:szCs w:val="20"/>
              </w:rPr>
              <w:t>ении реквизита «Абсолютное измен</w:t>
            </w:r>
            <w:r w:rsidR="00FB6A02" w:rsidRPr="00AD7D8A">
              <w:rPr>
                <w:rFonts w:ascii="Book Antiqua" w:hAnsi="Book Antiqua"/>
                <w:sz w:val="20"/>
                <w:szCs w:val="20"/>
              </w:rPr>
              <w:t xml:space="preserve">ение» в табличной </w:t>
            </w:r>
            <w:r w:rsidR="00DE561C" w:rsidRPr="00AD7D8A">
              <w:rPr>
                <w:rFonts w:ascii="Book Antiqua" w:hAnsi="Book Antiqua"/>
                <w:sz w:val="20"/>
                <w:szCs w:val="20"/>
              </w:rPr>
              <w:t>части</w:t>
            </w:r>
            <w:r w:rsidR="00DE561C">
              <w:rPr>
                <w:rFonts w:ascii="Book Antiqua" w:hAnsi="Book Antiqua"/>
                <w:sz w:val="20"/>
                <w:szCs w:val="20"/>
              </w:rPr>
              <w:t xml:space="preserve"> «</w:t>
            </w:r>
            <w:r w:rsidR="00DE561C" w:rsidRPr="00AD7D8A">
              <w:rPr>
                <w:rFonts w:ascii="Book Antiqua" w:hAnsi="Book Antiqua"/>
                <w:sz w:val="20"/>
                <w:szCs w:val="20"/>
              </w:rPr>
              <w:t>Дерево</w:t>
            </w:r>
            <w:r w:rsidR="00FB6A02" w:rsidRPr="00AD7D8A">
              <w:rPr>
                <w:rFonts w:ascii="Book Antiqua" w:hAnsi="Book Antiqua"/>
                <w:sz w:val="20"/>
                <w:szCs w:val="20"/>
              </w:rPr>
              <w:t xml:space="preserve"> статей бюджета </w:t>
            </w:r>
            <w:r w:rsidR="004E736C">
              <w:rPr>
                <w:rFonts w:ascii="Book Antiqua" w:hAnsi="Book Antiqua"/>
                <w:sz w:val="20"/>
                <w:szCs w:val="20"/>
              </w:rPr>
              <w:t>БДДС</w:t>
            </w:r>
            <w:r w:rsidR="00DE561C" w:rsidRPr="00AD7D8A">
              <w:rPr>
                <w:rFonts w:ascii="Book Antiqua" w:hAnsi="Book Antiqua"/>
                <w:sz w:val="20"/>
                <w:szCs w:val="20"/>
              </w:rPr>
              <w:t>»</w:t>
            </w:r>
            <w:r w:rsidR="004E736C">
              <w:rPr>
                <w:rFonts w:ascii="Book Antiqua" w:hAnsi="Book Antiqua"/>
                <w:sz w:val="20"/>
                <w:szCs w:val="20"/>
              </w:rPr>
              <w:t xml:space="preserve"> (в КСУ ошибочно названа «</w:t>
            </w:r>
            <w:r w:rsidR="004E736C" w:rsidRPr="00C02652">
              <w:rPr>
                <w:rFonts w:ascii="Book Antiqua" w:hAnsi="Book Antiqua"/>
                <w:sz w:val="20"/>
                <w:szCs w:val="20"/>
              </w:rPr>
              <w:t xml:space="preserve">Дерево статей бюджета </w:t>
            </w:r>
            <w:r w:rsidR="004E736C" w:rsidRPr="00AD7D8A">
              <w:rPr>
                <w:rFonts w:ascii="Book Antiqua" w:hAnsi="Book Antiqua"/>
                <w:sz w:val="20"/>
                <w:szCs w:val="20"/>
              </w:rPr>
              <w:t>БДР»</w:t>
            </w:r>
            <w:r w:rsidR="004E736C">
              <w:rPr>
                <w:rFonts w:ascii="Book Antiqua" w:hAnsi="Book Antiqua"/>
                <w:sz w:val="20"/>
                <w:szCs w:val="20"/>
              </w:rPr>
              <w:t>)</w:t>
            </w:r>
            <w:r w:rsidR="004E736C" w:rsidRPr="00AD7D8A">
              <w:rPr>
                <w:rFonts w:ascii="Book Antiqua" w:hAnsi="Book Antiqua"/>
                <w:sz w:val="20"/>
                <w:szCs w:val="20"/>
              </w:rPr>
              <w:t xml:space="preserve"> </w:t>
            </w:r>
            <w:r w:rsidR="00DE561C" w:rsidRPr="00AD7D8A">
              <w:rPr>
                <w:rFonts w:ascii="Book Antiqua" w:hAnsi="Book Antiqua"/>
                <w:sz w:val="20"/>
                <w:szCs w:val="20"/>
              </w:rPr>
              <w:t xml:space="preserve"> пересчитывать</w:t>
            </w:r>
            <w:r w:rsidR="00FB6A02" w:rsidRPr="00AD7D8A">
              <w:rPr>
                <w:rFonts w:ascii="Book Antiqua" w:hAnsi="Book Antiqua"/>
                <w:sz w:val="20"/>
                <w:szCs w:val="20"/>
              </w:rPr>
              <w:t xml:space="preserve"> значение реквизита «План» и наоборот</w:t>
            </w:r>
            <w:r w:rsidR="002773C2">
              <w:rPr>
                <w:rFonts w:ascii="Book Antiqua" w:hAnsi="Book Antiqua"/>
                <w:sz w:val="20"/>
                <w:szCs w:val="20"/>
              </w:rPr>
              <w:t>.</w:t>
            </w:r>
          </w:p>
        </w:tc>
        <w:tc>
          <w:tcPr>
            <w:tcW w:w="9787" w:type="dxa"/>
            <w:tcBorders>
              <w:top w:val="single" w:sz="6" w:space="0" w:color="auto"/>
              <w:left w:val="single" w:sz="6" w:space="0" w:color="auto"/>
              <w:bottom w:val="single" w:sz="6" w:space="0" w:color="auto"/>
              <w:right w:val="single" w:sz="12" w:space="0" w:color="auto"/>
            </w:tcBorders>
          </w:tcPr>
          <w:p w:rsidR="007B5612" w:rsidRDefault="007B5612" w:rsidP="00C00282">
            <w:pPr>
              <w:pStyle w:val="aff3"/>
              <w:keepLines/>
              <w:numPr>
                <w:ilvl w:val="0"/>
                <w:numId w:val="46"/>
              </w:numPr>
              <w:spacing w:line="256" w:lineRule="auto"/>
              <w:jc w:val="both"/>
              <w:rPr>
                <w:rFonts w:ascii="Book Antiqua" w:hAnsi="Book Antiqua"/>
                <w:sz w:val="20"/>
                <w:szCs w:val="20"/>
              </w:rPr>
            </w:pPr>
            <w:r>
              <w:rPr>
                <w:rFonts w:ascii="Book Antiqua" w:hAnsi="Book Antiqua"/>
                <w:sz w:val="20"/>
                <w:szCs w:val="20"/>
              </w:rPr>
              <w:t>Разрешить редактирование реквизита «Абсолютное измен</w:t>
            </w:r>
            <w:r w:rsidRPr="00AD7D8A">
              <w:rPr>
                <w:rFonts w:ascii="Book Antiqua" w:hAnsi="Book Antiqua"/>
                <w:sz w:val="20"/>
                <w:szCs w:val="20"/>
              </w:rPr>
              <w:t>ение»</w:t>
            </w:r>
            <w:r>
              <w:rPr>
                <w:rFonts w:ascii="Book Antiqua" w:hAnsi="Book Antiqua"/>
                <w:sz w:val="20"/>
                <w:szCs w:val="20"/>
              </w:rPr>
              <w:t xml:space="preserve"> </w:t>
            </w:r>
            <w:r w:rsidRPr="00AD7D8A">
              <w:rPr>
                <w:rFonts w:ascii="Book Antiqua" w:hAnsi="Book Antiqua"/>
                <w:sz w:val="20"/>
                <w:szCs w:val="20"/>
              </w:rPr>
              <w:t xml:space="preserve">табличной части </w:t>
            </w:r>
            <w:r>
              <w:rPr>
                <w:rFonts w:ascii="Book Antiqua" w:hAnsi="Book Antiqua"/>
                <w:sz w:val="20"/>
                <w:szCs w:val="20"/>
              </w:rPr>
              <w:t>«</w:t>
            </w:r>
            <w:r w:rsidRPr="00AD7D8A">
              <w:rPr>
                <w:rFonts w:ascii="Book Antiqua" w:hAnsi="Book Antiqua"/>
                <w:sz w:val="20"/>
                <w:szCs w:val="20"/>
              </w:rPr>
              <w:t xml:space="preserve">Дерево статей бюджета </w:t>
            </w:r>
            <w:r w:rsidR="00DE24D1">
              <w:rPr>
                <w:rFonts w:ascii="Book Antiqua" w:hAnsi="Book Antiqua"/>
                <w:sz w:val="20"/>
                <w:szCs w:val="20"/>
              </w:rPr>
              <w:t>БДДС</w:t>
            </w:r>
            <w:r w:rsidRPr="00AD7D8A">
              <w:rPr>
                <w:rFonts w:ascii="Book Antiqua" w:hAnsi="Book Antiqua"/>
                <w:sz w:val="20"/>
                <w:szCs w:val="20"/>
              </w:rPr>
              <w:t>»</w:t>
            </w:r>
            <w:r>
              <w:rPr>
                <w:rFonts w:ascii="Book Antiqua" w:hAnsi="Book Antiqua"/>
                <w:sz w:val="20"/>
                <w:szCs w:val="20"/>
              </w:rPr>
              <w:t>;</w:t>
            </w:r>
          </w:p>
          <w:p w:rsidR="002022E3" w:rsidRPr="007B5612" w:rsidRDefault="00AB138D" w:rsidP="00C00282">
            <w:pPr>
              <w:pStyle w:val="aff3"/>
              <w:keepLines/>
              <w:numPr>
                <w:ilvl w:val="0"/>
                <w:numId w:val="46"/>
              </w:numPr>
              <w:spacing w:line="256" w:lineRule="auto"/>
              <w:jc w:val="both"/>
              <w:rPr>
                <w:rFonts w:ascii="Book Antiqua" w:hAnsi="Book Antiqua"/>
                <w:sz w:val="20"/>
                <w:szCs w:val="20"/>
              </w:rPr>
            </w:pPr>
            <w:r w:rsidRPr="007B5612">
              <w:rPr>
                <w:rFonts w:ascii="Book Antiqua" w:hAnsi="Book Antiqua"/>
                <w:sz w:val="20"/>
                <w:szCs w:val="20"/>
              </w:rPr>
              <w:t>При изме</w:t>
            </w:r>
            <w:r w:rsidR="00943736" w:rsidRPr="007B5612">
              <w:rPr>
                <w:rFonts w:ascii="Book Antiqua" w:hAnsi="Book Antiqua"/>
                <w:sz w:val="20"/>
                <w:szCs w:val="20"/>
              </w:rPr>
              <w:t>не</w:t>
            </w:r>
            <w:r w:rsidRPr="007B5612">
              <w:rPr>
                <w:rFonts w:ascii="Book Antiqua" w:hAnsi="Book Antiqua"/>
                <w:sz w:val="20"/>
                <w:szCs w:val="20"/>
              </w:rPr>
              <w:t xml:space="preserve">нии реквизита </w:t>
            </w:r>
            <w:r w:rsidR="007B5612" w:rsidRPr="007B5612">
              <w:rPr>
                <w:rFonts w:ascii="Book Antiqua" w:hAnsi="Book Antiqua"/>
                <w:sz w:val="20"/>
                <w:szCs w:val="20"/>
              </w:rPr>
              <w:t>«Абсолютное измен</w:t>
            </w:r>
            <w:r w:rsidR="00DE561C" w:rsidRPr="007B5612">
              <w:rPr>
                <w:rFonts w:ascii="Book Antiqua" w:hAnsi="Book Antiqua"/>
                <w:sz w:val="20"/>
                <w:szCs w:val="20"/>
              </w:rPr>
              <w:t xml:space="preserve">ение» </w:t>
            </w:r>
            <w:r w:rsidRPr="007B5612">
              <w:rPr>
                <w:rFonts w:ascii="Book Antiqua" w:hAnsi="Book Antiqua"/>
                <w:sz w:val="20"/>
                <w:szCs w:val="20"/>
              </w:rPr>
              <w:t xml:space="preserve">табличной части </w:t>
            </w:r>
            <w:r w:rsidR="00DE561C" w:rsidRPr="007B5612">
              <w:rPr>
                <w:rFonts w:ascii="Book Antiqua" w:hAnsi="Book Antiqua"/>
                <w:sz w:val="20"/>
                <w:szCs w:val="20"/>
              </w:rPr>
              <w:t>«</w:t>
            </w:r>
            <w:r w:rsidRPr="007B5612">
              <w:rPr>
                <w:rFonts w:ascii="Book Antiqua" w:hAnsi="Book Antiqua"/>
                <w:sz w:val="20"/>
                <w:szCs w:val="20"/>
              </w:rPr>
              <w:t xml:space="preserve">Дерево статей бюджета </w:t>
            </w:r>
            <w:r w:rsidR="00DE24D1">
              <w:rPr>
                <w:rFonts w:ascii="Book Antiqua" w:hAnsi="Book Antiqua"/>
                <w:sz w:val="20"/>
                <w:szCs w:val="20"/>
              </w:rPr>
              <w:t>БДДС</w:t>
            </w:r>
            <w:r w:rsidR="00DE561C" w:rsidRPr="007B5612">
              <w:rPr>
                <w:rFonts w:ascii="Book Antiqua" w:hAnsi="Book Antiqua"/>
                <w:sz w:val="20"/>
                <w:szCs w:val="20"/>
              </w:rPr>
              <w:t>» пересчитывать</w:t>
            </w:r>
            <w:r w:rsidRPr="007B5612">
              <w:rPr>
                <w:rFonts w:ascii="Book Antiqua" w:hAnsi="Book Antiqua"/>
                <w:sz w:val="20"/>
                <w:szCs w:val="20"/>
              </w:rPr>
              <w:t xml:space="preserve"> значение реквизита «План» и наоборот</w:t>
            </w:r>
            <w:r w:rsidR="00DE561C" w:rsidRPr="007B5612">
              <w:rPr>
                <w:rFonts w:ascii="Book Antiqua" w:hAnsi="Book Antiqua"/>
                <w:sz w:val="20"/>
                <w:szCs w:val="20"/>
              </w:rPr>
              <w:t>.</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823665" w:rsidRPr="00AD7D8A" w:rsidRDefault="00823665"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724E7E" w:rsidRPr="00640F5A" w:rsidRDefault="00724E7E" w:rsidP="00AD7D8A">
            <w:pPr>
              <w:keepLines/>
              <w:spacing w:line="256" w:lineRule="auto"/>
              <w:jc w:val="both"/>
              <w:rPr>
                <w:rFonts w:ascii="Book Antiqua" w:hAnsi="Book Antiqua"/>
                <w:b/>
                <w:sz w:val="20"/>
                <w:szCs w:val="20"/>
              </w:rPr>
            </w:pPr>
            <w:r w:rsidRPr="00640F5A">
              <w:rPr>
                <w:rFonts w:ascii="Book Antiqua" w:hAnsi="Book Antiqua"/>
                <w:b/>
                <w:sz w:val="20"/>
                <w:szCs w:val="20"/>
              </w:rPr>
              <w:t>Казначейское исполнение</w:t>
            </w:r>
          </w:p>
          <w:p w:rsidR="00724E7E" w:rsidRPr="00640F5A" w:rsidRDefault="00724E7E" w:rsidP="00AD7D8A">
            <w:pPr>
              <w:keepLines/>
              <w:spacing w:line="256" w:lineRule="auto"/>
              <w:jc w:val="both"/>
              <w:rPr>
                <w:rFonts w:ascii="Book Antiqua" w:hAnsi="Book Antiqua"/>
                <w:sz w:val="20"/>
                <w:szCs w:val="20"/>
              </w:rPr>
            </w:pPr>
          </w:p>
          <w:p w:rsidR="00CB5CBA" w:rsidRPr="00640F5A" w:rsidRDefault="00724E7E" w:rsidP="00AD7D8A">
            <w:pPr>
              <w:keepLines/>
              <w:spacing w:line="256" w:lineRule="auto"/>
              <w:jc w:val="both"/>
              <w:rPr>
                <w:rFonts w:ascii="Book Antiqua" w:hAnsi="Book Antiqua"/>
                <w:sz w:val="20"/>
                <w:szCs w:val="20"/>
              </w:rPr>
            </w:pPr>
            <w:r w:rsidRPr="00640F5A">
              <w:rPr>
                <w:rFonts w:ascii="Book Antiqua" w:hAnsi="Book Antiqua"/>
                <w:sz w:val="20"/>
                <w:szCs w:val="20"/>
              </w:rPr>
              <w:t>Сопроводительные документы</w:t>
            </w:r>
          </w:p>
        </w:tc>
        <w:tc>
          <w:tcPr>
            <w:tcW w:w="3080" w:type="dxa"/>
            <w:tcBorders>
              <w:top w:val="single" w:sz="6" w:space="0" w:color="auto"/>
              <w:left w:val="single" w:sz="6" w:space="0" w:color="auto"/>
              <w:bottom w:val="single" w:sz="6" w:space="0" w:color="auto"/>
              <w:right w:val="single" w:sz="6" w:space="0" w:color="auto"/>
            </w:tcBorders>
          </w:tcPr>
          <w:p w:rsidR="00823665" w:rsidRPr="00640F5A" w:rsidRDefault="00724E7E" w:rsidP="00AD7D8A">
            <w:pPr>
              <w:keepLines/>
              <w:spacing w:line="256" w:lineRule="auto"/>
              <w:jc w:val="both"/>
              <w:rPr>
                <w:rFonts w:ascii="Book Antiqua" w:hAnsi="Book Antiqua"/>
                <w:sz w:val="20"/>
                <w:szCs w:val="20"/>
              </w:rPr>
            </w:pPr>
            <w:r w:rsidRPr="00640F5A">
              <w:rPr>
                <w:rFonts w:ascii="Book Antiqua" w:hAnsi="Book Antiqua"/>
                <w:sz w:val="20"/>
                <w:szCs w:val="20"/>
              </w:rPr>
              <w:t>Необходим функционал позволяющий указывать сопроводительные документы для документа «Заявка на расходование», в том числе с возможностью прикладывать сканы документов</w:t>
            </w:r>
            <w:r w:rsidR="002773C2" w:rsidRPr="00640F5A">
              <w:rPr>
                <w:rFonts w:ascii="Book Antiqua" w:hAnsi="Book Antiqua"/>
                <w:sz w:val="20"/>
                <w:szCs w:val="20"/>
              </w:rPr>
              <w:t>.</w:t>
            </w:r>
          </w:p>
        </w:tc>
        <w:tc>
          <w:tcPr>
            <w:tcW w:w="9787" w:type="dxa"/>
            <w:tcBorders>
              <w:top w:val="single" w:sz="6" w:space="0" w:color="auto"/>
              <w:left w:val="single" w:sz="6" w:space="0" w:color="auto"/>
              <w:bottom w:val="single" w:sz="6" w:space="0" w:color="auto"/>
              <w:right w:val="single" w:sz="12" w:space="0" w:color="auto"/>
            </w:tcBorders>
          </w:tcPr>
          <w:p w:rsidR="00823665" w:rsidRPr="00DE561C" w:rsidRDefault="00CF0B74" w:rsidP="007B5612">
            <w:pPr>
              <w:pStyle w:val="aff3"/>
              <w:keepLines/>
              <w:spacing w:line="256" w:lineRule="auto"/>
              <w:ind w:left="0"/>
              <w:jc w:val="both"/>
              <w:rPr>
                <w:rFonts w:ascii="Book Antiqua" w:hAnsi="Book Antiqua"/>
                <w:sz w:val="20"/>
                <w:szCs w:val="20"/>
              </w:rPr>
            </w:pPr>
            <w:r w:rsidRPr="00640F5A">
              <w:rPr>
                <w:rFonts w:ascii="Book Antiqua" w:hAnsi="Book Antiqua"/>
                <w:sz w:val="20"/>
                <w:szCs w:val="20"/>
              </w:rPr>
              <w:t>Доработать документ</w:t>
            </w:r>
            <w:r w:rsidR="00CB5CBA" w:rsidRPr="00640F5A">
              <w:rPr>
                <w:rFonts w:ascii="Book Antiqua" w:hAnsi="Book Antiqua"/>
                <w:sz w:val="20"/>
                <w:szCs w:val="20"/>
              </w:rPr>
              <w:t xml:space="preserve"> «</w:t>
            </w:r>
            <w:r w:rsidR="007B5612" w:rsidRPr="00640F5A">
              <w:rPr>
                <w:rFonts w:ascii="Book Antiqua" w:hAnsi="Book Antiqua"/>
                <w:sz w:val="20"/>
                <w:szCs w:val="20"/>
              </w:rPr>
              <w:t>Заяв</w:t>
            </w:r>
            <w:r w:rsidR="00CB5CBA" w:rsidRPr="00640F5A">
              <w:rPr>
                <w:rFonts w:ascii="Book Antiqua" w:hAnsi="Book Antiqua"/>
                <w:sz w:val="20"/>
                <w:szCs w:val="20"/>
              </w:rPr>
              <w:t>к</w:t>
            </w:r>
            <w:r w:rsidR="007B5612" w:rsidRPr="00640F5A">
              <w:rPr>
                <w:rFonts w:ascii="Book Antiqua" w:hAnsi="Book Antiqua"/>
                <w:sz w:val="20"/>
                <w:szCs w:val="20"/>
              </w:rPr>
              <w:t>а на расходование денежных средств</w:t>
            </w:r>
            <w:r w:rsidR="00CB5CBA" w:rsidRPr="00640F5A">
              <w:rPr>
                <w:rFonts w:ascii="Book Antiqua" w:hAnsi="Book Antiqua"/>
                <w:sz w:val="20"/>
                <w:szCs w:val="20"/>
              </w:rPr>
              <w:t>»</w:t>
            </w:r>
            <w:r w:rsidR="007B5612" w:rsidRPr="00640F5A">
              <w:rPr>
                <w:rFonts w:ascii="Book Antiqua" w:hAnsi="Book Antiqua"/>
                <w:sz w:val="20"/>
                <w:szCs w:val="20"/>
              </w:rPr>
              <w:t xml:space="preserve"> в части указания реквизитов сопроводительных документов.</w:t>
            </w:r>
            <w:r w:rsidR="00DE561C" w:rsidRPr="00640F5A">
              <w:rPr>
                <w:rFonts w:ascii="Book Antiqua" w:hAnsi="Book Antiqua"/>
                <w:sz w:val="20"/>
                <w:szCs w:val="20"/>
              </w:rPr>
              <w:t xml:space="preserve"> </w:t>
            </w:r>
            <w:r w:rsidR="007B5612" w:rsidRPr="00640F5A">
              <w:rPr>
                <w:rFonts w:ascii="Book Antiqua" w:hAnsi="Book Antiqua"/>
                <w:sz w:val="20"/>
                <w:szCs w:val="20"/>
              </w:rPr>
              <w:t>На закладке</w:t>
            </w:r>
            <w:r w:rsidRPr="00640F5A">
              <w:rPr>
                <w:rFonts w:ascii="Book Antiqua" w:hAnsi="Book Antiqua"/>
                <w:sz w:val="20"/>
                <w:szCs w:val="20"/>
              </w:rPr>
              <w:t xml:space="preserve"> «Сопроводительные документы»</w:t>
            </w:r>
            <w:r w:rsidR="007B5612" w:rsidRPr="00640F5A">
              <w:rPr>
                <w:rFonts w:ascii="Book Antiqua" w:hAnsi="Book Antiqua"/>
                <w:sz w:val="20"/>
                <w:szCs w:val="20"/>
              </w:rPr>
              <w:t xml:space="preserve"> необходимо добавить дополнительные реквизиты</w:t>
            </w:r>
            <w:r w:rsidRPr="00640F5A">
              <w:rPr>
                <w:rFonts w:ascii="Book Antiqua" w:hAnsi="Book Antiqua"/>
                <w:sz w:val="20"/>
                <w:szCs w:val="20"/>
              </w:rPr>
              <w:t>,</w:t>
            </w:r>
            <w:r w:rsidR="007B5612" w:rsidRPr="00640F5A">
              <w:rPr>
                <w:rFonts w:ascii="Book Antiqua" w:hAnsi="Book Antiqua"/>
                <w:sz w:val="20"/>
                <w:szCs w:val="20"/>
              </w:rPr>
              <w:t xml:space="preserve"> характеризующие документ, включая ссылка на объект базы данных, если документ уже введен в систему.</w:t>
            </w:r>
          </w:p>
        </w:tc>
      </w:tr>
      <w:tr w:rsidR="00793397" w:rsidRPr="00AD7D8A" w:rsidTr="00DE561C">
        <w:tc>
          <w:tcPr>
            <w:tcW w:w="546" w:type="dxa"/>
            <w:tcBorders>
              <w:top w:val="single" w:sz="6" w:space="0" w:color="auto"/>
              <w:left w:val="single" w:sz="12" w:space="0" w:color="auto"/>
              <w:bottom w:val="single" w:sz="6" w:space="0" w:color="auto"/>
              <w:right w:val="single" w:sz="6" w:space="0" w:color="auto"/>
            </w:tcBorders>
          </w:tcPr>
          <w:p w:rsidR="00793397" w:rsidRPr="00AD7D8A" w:rsidRDefault="00793397"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793397" w:rsidRPr="000B655B" w:rsidRDefault="00793397" w:rsidP="00793397">
            <w:pPr>
              <w:keepLines/>
              <w:spacing w:line="256" w:lineRule="auto"/>
              <w:jc w:val="both"/>
              <w:rPr>
                <w:rFonts w:ascii="Book Antiqua" w:hAnsi="Book Antiqua"/>
                <w:b/>
                <w:sz w:val="20"/>
                <w:szCs w:val="20"/>
              </w:rPr>
            </w:pPr>
            <w:r w:rsidRPr="000B655B">
              <w:rPr>
                <w:rFonts w:ascii="Book Antiqua" w:hAnsi="Book Antiqua"/>
                <w:b/>
                <w:sz w:val="20"/>
                <w:szCs w:val="20"/>
              </w:rPr>
              <w:t>Процесс согласования</w:t>
            </w:r>
          </w:p>
          <w:p w:rsidR="00793397" w:rsidRPr="000B655B" w:rsidRDefault="00793397" w:rsidP="00793397">
            <w:pPr>
              <w:keepLines/>
              <w:spacing w:line="256" w:lineRule="auto"/>
              <w:jc w:val="both"/>
              <w:rPr>
                <w:rFonts w:ascii="Book Antiqua" w:hAnsi="Book Antiqua"/>
                <w:sz w:val="20"/>
                <w:szCs w:val="20"/>
              </w:rPr>
            </w:pPr>
          </w:p>
          <w:p w:rsidR="00793397" w:rsidRPr="002773C2" w:rsidRDefault="00793397" w:rsidP="00793397">
            <w:pPr>
              <w:keepLines/>
              <w:spacing w:line="256" w:lineRule="auto"/>
              <w:jc w:val="both"/>
              <w:rPr>
                <w:rFonts w:ascii="Book Antiqua" w:hAnsi="Book Antiqua"/>
                <w:sz w:val="20"/>
                <w:szCs w:val="20"/>
                <w:highlight w:val="yellow"/>
              </w:rPr>
            </w:pPr>
            <w:r w:rsidRPr="000B655B">
              <w:rPr>
                <w:rFonts w:ascii="Book Antiqua" w:hAnsi="Book Antiqua"/>
                <w:sz w:val="20"/>
                <w:szCs w:val="20"/>
              </w:rPr>
              <w:t>Интерфейсные доработки</w:t>
            </w:r>
          </w:p>
        </w:tc>
        <w:tc>
          <w:tcPr>
            <w:tcW w:w="3080" w:type="dxa"/>
            <w:tcBorders>
              <w:top w:val="single" w:sz="6" w:space="0" w:color="auto"/>
              <w:left w:val="single" w:sz="6" w:space="0" w:color="auto"/>
              <w:bottom w:val="single" w:sz="6" w:space="0" w:color="auto"/>
              <w:right w:val="single" w:sz="6" w:space="0" w:color="auto"/>
            </w:tcBorders>
          </w:tcPr>
          <w:p w:rsidR="00793397" w:rsidRPr="00793397" w:rsidRDefault="00793397" w:rsidP="00793397">
            <w:pPr>
              <w:keepLines/>
              <w:spacing w:line="256" w:lineRule="auto"/>
              <w:jc w:val="both"/>
              <w:rPr>
                <w:rFonts w:ascii="Book Antiqua" w:hAnsi="Book Antiqua"/>
                <w:sz w:val="20"/>
                <w:szCs w:val="20"/>
              </w:rPr>
            </w:pPr>
            <w:r w:rsidRPr="00793397">
              <w:rPr>
                <w:rFonts w:ascii="Book Antiqua" w:hAnsi="Book Antiqua"/>
                <w:sz w:val="20"/>
                <w:szCs w:val="20"/>
              </w:rPr>
              <w:t xml:space="preserve">Необходимо изменить наименование кнопки в документе «Реестр заявок» </w:t>
            </w:r>
            <w:proofErr w:type="gramStart"/>
            <w:r w:rsidRPr="00793397">
              <w:rPr>
                <w:rFonts w:ascii="Book Antiqua" w:hAnsi="Book Antiqua"/>
                <w:sz w:val="20"/>
                <w:szCs w:val="20"/>
              </w:rPr>
              <w:t>с</w:t>
            </w:r>
            <w:proofErr w:type="gramEnd"/>
            <w:r w:rsidRPr="00793397">
              <w:rPr>
                <w:rFonts w:ascii="Book Antiqua" w:hAnsi="Book Antiqua"/>
                <w:sz w:val="20"/>
                <w:szCs w:val="20"/>
              </w:rPr>
              <w:t xml:space="preserve"> «Отправить на согласование» на «Включить в реестр».</w:t>
            </w:r>
          </w:p>
        </w:tc>
        <w:tc>
          <w:tcPr>
            <w:tcW w:w="9787" w:type="dxa"/>
            <w:tcBorders>
              <w:top w:val="single" w:sz="6" w:space="0" w:color="auto"/>
              <w:left w:val="single" w:sz="6" w:space="0" w:color="auto"/>
              <w:bottom w:val="single" w:sz="6" w:space="0" w:color="auto"/>
              <w:right w:val="single" w:sz="12" w:space="0" w:color="auto"/>
            </w:tcBorders>
          </w:tcPr>
          <w:p w:rsidR="00793397" w:rsidRPr="00AD7D8A" w:rsidRDefault="00793397" w:rsidP="00B81B9D">
            <w:pPr>
              <w:pStyle w:val="aff3"/>
              <w:keepLines/>
              <w:spacing w:line="256" w:lineRule="auto"/>
              <w:ind w:left="0"/>
              <w:jc w:val="both"/>
              <w:rPr>
                <w:rFonts w:ascii="Book Antiqua" w:hAnsi="Book Antiqua"/>
                <w:sz w:val="20"/>
                <w:szCs w:val="20"/>
              </w:rPr>
            </w:pPr>
            <w:r w:rsidRPr="00793397">
              <w:rPr>
                <w:rFonts w:ascii="Book Antiqua" w:hAnsi="Book Antiqua"/>
                <w:sz w:val="20"/>
                <w:szCs w:val="20"/>
              </w:rPr>
              <w:t>Переименовать кнопку «</w:t>
            </w:r>
            <w:r w:rsidR="00B81B9D">
              <w:rPr>
                <w:rFonts w:ascii="Book Antiqua" w:hAnsi="Book Antiqua"/>
                <w:sz w:val="20"/>
                <w:szCs w:val="20"/>
              </w:rPr>
              <w:t>Провести на следующий этап</w:t>
            </w:r>
            <w:r w:rsidRPr="00793397">
              <w:rPr>
                <w:rFonts w:ascii="Book Antiqua" w:hAnsi="Book Antiqua"/>
                <w:sz w:val="20"/>
                <w:szCs w:val="20"/>
              </w:rPr>
              <w:t xml:space="preserve">» </w:t>
            </w:r>
            <w:proofErr w:type="gramStart"/>
            <w:r w:rsidRPr="00793397">
              <w:rPr>
                <w:rFonts w:ascii="Book Antiqua" w:hAnsi="Book Antiqua"/>
                <w:sz w:val="20"/>
                <w:szCs w:val="20"/>
              </w:rPr>
              <w:t>на</w:t>
            </w:r>
            <w:proofErr w:type="gramEnd"/>
            <w:r w:rsidRPr="00793397">
              <w:rPr>
                <w:rFonts w:ascii="Book Antiqua" w:hAnsi="Book Antiqua"/>
                <w:sz w:val="20"/>
                <w:szCs w:val="20"/>
              </w:rPr>
              <w:t xml:space="preserve"> «Включить в реестр».</w:t>
            </w:r>
          </w:p>
        </w:tc>
      </w:tr>
      <w:tr w:rsidR="00793397" w:rsidRPr="00AD7D8A" w:rsidTr="00DE561C">
        <w:tc>
          <w:tcPr>
            <w:tcW w:w="546" w:type="dxa"/>
            <w:tcBorders>
              <w:top w:val="single" w:sz="6" w:space="0" w:color="auto"/>
              <w:left w:val="single" w:sz="12" w:space="0" w:color="auto"/>
              <w:bottom w:val="single" w:sz="6" w:space="0" w:color="auto"/>
              <w:right w:val="single" w:sz="6" w:space="0" w:color="auto"/>
            </w:tcBorders>
          </w:tcPr>
          <w:p w:rsidR="00793397" w:rsidRPr="00AD7D8A" w:rsidRDefault="00793397"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793397" w:rsidRPr="00640F5A" w:rsidRDefault="00793397" w:rsidP="00793397">
            <w:pPr>
              <w:keepLines/>
              <w:spacing w:line="256" w:lineRule="auto"/>
              <w:jc w:val="both"/>
              <w:rPr>
                <w:rFonts w:ascii="Book Antiqua" w:hAnsi="Book Antiqua"/>
                <w:b/>
                <w:sz w:val="20"/>
                <w:szCs w:val="20"/>
              </w:rPr>
            </w:pPr>
            <w:r w:rsidRPr="00640F5A">
              <w:rPr>
                <w:rFonts w:ascii="Book Antiqua" w:hAnsi="Book Antiqua"/>
                <w:b/>
                <w:sz w:val="20"/>
                <w:szCs w:val="20"/>
              </w:rPr>
              <w:t xml:space="preserve">Казначейское исполнение </w:t>
            </w:r>
          </w:p>
          <w:p w:rsidR="00793397" w:rsidRPr="00640F5A" w:rsidRDefault="00793397" w:rsidP="00793397">
            <w:pPr>
              <w:keepLines/>
              <w:spacing w:line="256" w:lineRule="auto"/>
              <w:jc w:val="both"/>
              <w:rPr>
                <w:rFonts w:ascii="Book Antiqua" w:hAnsi="Book Antiqua"/>
                <w:sz w:val="20"/>
                <w:szCs w:val="20"/>
              </w:rPr>
            </w:pPr>
          </w:p>
          <w:p w:rsidR="00793397" w:rsidRPr="00640F5A" w:rsidRDefault="001718A4" w:rsidP="00793397">
            <w:pPr>
              <w:keepLines/>
              <w:spacing w:line="256" w:lineRule="auto"/>
              <w:jc w:val="both"/>
              <w:rPr>
                <w:rFonts w:ascii="Book Antiqua" w:hAnsi="Book Antiqua"/>
                <w:sz w:val="20"/>
                <w:szCs w:val="20"/>
              </w:rPr>
            </w:pPr>
            <w:r w:rsidRPr="00793397">
              <w:rPr>
                <w:rFonts w:ascii="Book Antiqua" w:hAnsi="Book Antiqua"/>
                <w:sz w:val="20"/>
                <w:szCs w:val="20"/>
              </w:rPr>
              <w:t xml:space="preserve">Деление заявок на расходование </w:t>
            </w:r>
            <w:r>
              <w:rPr>
                <w:rFonts w:ascii="Book Antiqua" w:hAnsi="Book Antiqua"/>
                <w:sz w:val="20"/>
                <w:szCs w:val="20"/>
              </w:rPr>
              <w:t xml:space="preserve">с учетом </w:t>
            </w:r>
            <w:r w:rsidRPr="00793397">
              <w:rPr>
                <w:rFonts w:ascii="Book Antiqua" w:hAnsi="Book Antiqua"/>
                <w:sz w:val="20"/>
                <w:szCs w:val="20"/>
              </w:rPr>
              <w:t>р</w:t>
            </w:r>
            <w:r>
              <w:rPr>
                <w:rFonts w:ascii="Book Antiqua" w:hAnsi="Book Antiqua"/>
                <w:sz w:val="20"/>
                <w:szCs w:val="20"/>
              </w:rPr>
              <w:t>асчетных</w:t>
            </w:r>
            <w:r w:rsidRPr="00793397">
              <w:rPr>
                <w:rFonts w:ascii="Book Antiqua" w:hAnsi="Book Antiqua"/>
                <w:sz w:val="20"/>
                <w:szCs w:val="20"/>
              </w:rPr>
              <w:t xml:space="preserve"> документ</w:t>
            </w:r>
            <w:r>
              <w:rPr>
                <w:rFonts w:ascii="Book Antiqua" w:hAnsi="Book Antiqua"/>
                <w:sz w:val="20"/>
                <w:szCs w:val="20"/>
              </w:rPr>
              <w:t>ов, указанных в заявке.</w:t>
            </w:r>
          </w:p>
        </w:tc>
        <w:tc>
          <w:tcPr>
            <w:tcW w:w="3080" w:type="dxa"/>
            <w:tcBorders>
              <w:top w:val="single" w:sz="6" w:space="0" w:color="auto"/>
              <w:left w:val="single" w:sz="6" w:space="0" w:color="auto"/>
              <w:bottom w:val="single" w:sz="6" w:space="0" w:color="auto"/>
              <w:right w:val="single" w:sz="6" w:space="0" w:color="auto"/>
            </w:tcBorders>
          </w:tcPr>
          <w:p w:rsidR="00793397" w:rsidRPr="00640F5A" w:rsidRDefault="004E1B7B" w:rsidP="00793397">
            <w:pPr>
              <w:keepLines/>
              <w:spacing w:line="256" w:lineRule="auto"/>
              <w:jc w:val="both"/>
              <w:rPr>
                <w:rFonts w:ascii="Book Antiqua" w:hAnsi="Book Antiqua"/>
                <w:sz w:val="20"/>
                <w:szCs w:val="20"/>
              </w:rPr>
            </w:pPr>
            <w:r w:rsidRPr="00793397">
              <w:rPr>
                <w:rFonts w:ascii="Book Antiqua" w:hAnsi="Book Antiqua"/>
                <w:sz w:val="20"/>
                <w:szCs w:val="20"/>
              </w:rPr>
              <w:t xml:space="preserve">Необходимо доработать функционал по разделению документа «Заявка на расходование» на несколько с учетом </w:t>
            </w:r>
            <w:r>
              <w:rPr>
                <w:rFonts w:ascii="Book Antiqua" w:hAnsi="Book Antiqua"/>
                <w:sz w:val="20"/>
                <w:szCs w:val="20"/>
              </w:rPr>
              <w:t xml:space="preserve">разделения сумм по </w:t>
            </w:r>
            <w:r w:rsidRPr="00793397">
              <w:rPr>
                <w:rFonts w:ascii="Book Antiqua" w:hAnsi="Book Antiqua"/>
                <w:sz w:val="20"/>
                <w:szCs w:val="20"/>
              </w:rPr>
              <w:t>документ</w:t>
            </w:r>
            <w:r>
              <w:rPr>
                <w:rFonts w:ascii="Book Antiqua" w:hAnsi="Book Antiqua"/>
                <w:sz w:val="20"/>
                <w:szCs w:val="20"/>
              </w:rPr>
              <w:t>ам</w:t>
            </w:r>
            <w:r w:rsidRPr="00793397">
              <w:rPr>
                <w:rFonts w:ascii="Book Antiqua" w:hAnsi="Book Antiqua"/>
                <w:sz w:val="20"/>
                <w:szCs w:val="20"/>
              </w:rPr>
              <w:t xml:space="preserve"> расчетов.</w:t>
            </w:r>
          </w:p>
        </w:tc>
        <w:tc>
          <w:tcPr>
            <w:tcW w:w="9787" w:type="dxa"/>
            <w:tcBorders>
              <w:top w:val="single" w:sz="6" w:space="0" w:color="auto"/>
              <w:left w:val="single" w:sz="6" w:space="0" w:color="auto"/>
              <w:bottom w:val="single" w:sz="6" w:space="0" w:color="auto"/>
              <w:right w:val="single" w:sz="12" w:space="0" w:color="auto"/>
            </w:tcBorders>
          </w:tcPr>
          <w:p w:rsidR="00793397" w:rsidRPr="00640F5A" w:rsidRDefault="00793397" w:rsidP="00C00282">
            <w:pPr>
              <w:pStyle w:val="aff3"/>
              <w:numPr>
                <w:ilvl w:val="0"/>
                <w:numId w:val="13"/>
              </w:numPr>
              <w:spacing w:after="160" w:line="259" w:lineRule="auto"/>
              <w:contextualSpacing/>
              <w:jc w:val="both"/>
              <w:rPr>
                <w:rFonts w:ascii="Book Antiqua" w:hAnsi="Book Antiqua"/>
                <w:sz w:val="20"/>
                <w:szCs w:val="20"/>
              </w:rPr>
            </w:pPr>
            <w:r w:rsidRPr="00640F5A">
              <w:rPr>
                <w:rFonts w:ascii="Book Antiqua" w:hAnsi="Book Antiqua"/>
                <w:sz w:val="20"/>
                <w:szCs w:val="20"/>
              </w:rPr>
              <w:t>Переработать исполнение существующего функционала</w:t>
            </w:r>
            <w:r w:rsidR="00B81B9D" w:rsidRPr="00640F5A">
              <w:rPr>
                <w:rFonts w:ascii="Book Antiqua" w:hAnsi="Book Antiqua"/>
                <w:sz w:val="20"/>
                <w:szCs w:val="20"/>
              </w:rPr>
              <w:t>:</w:t>
            </w:r>
          </w:p>
          <w:p w:rsidR="00B81B9D" w:rsidRPr="00640F5A" w:rsidRDefault="00B81B9D" w:rsidP="00C00282">
            <w:pPr>
              <w:pStyle w:val="aff3"/>
              <w:numPr>
                <w:ilvl w:val="0"/>
                <w:numId w:val="47"/>
              </w:numPr>
              <w:spacing w:after="160" w:line="259" w:lineRule="auto"/>
              <w:contextualSpacing/>
              <w:jc w:val="both"/>
              <w:rPr>
                <w:rFonts w:ascii="Book Antiqua" w:hAnsi="Book Antiqua"/>
                <w:sz w:val="20"/>
                <w:szCs w:val="20"/>
              </w:rPr>
            </w:pPr>
            <w:r w:rsidRPr="00640F5A">
              <w:rPr>
                <w:rFonts w:ascii="Book Antiqua" w:hAnsi="Book Antiqua"/>
                <w:sz w:val="20"/>
                <w:szCs w:val="20"/>
              </w:rPr>
              <w:t>Добавить функцию «деление на равные части» без необходимости указания суммы частей</w:t>
            </w:r>
          </w:p>
          <w:p w:rsidR="00B81B9D" w:rsidRPr="00640F5A" w:rsidRDefault="00B81B9D" w:rsidP="00C00282">
            <w:pPr>
              <w:pStyle w:val="aff3"/>
              <w:numPr>
                <w:ilvl w:val="0"/>
                <w:numId w:val="47"/>
              </w:numPr>
              <w:spacing w:after="160" w:line="259" w:lineRule="auto"/>
              <w:contextualSpacing/>
              <w:jc w:val="both"/>
              <w:rPr>
                <w:rFonts w:ascii="Book Antiqua" w:hAnsi="Book Antiqua"/>
                <w:sz w:val="20"/>
                <w:szCs w:val="20"/>
              </w:rPr>
            </w:pPr>
            <w:r w:rsidRPr="00640F5A">
              <w:rPr>
                <w:rFonts w:ascii="Book Antiqua" w:hAnsi="Book Antiqua"/>
                <w:sz w:val="20"/>
                <w:szCs w:val="20"/>
              </w:rPr>
              <w:t>Добавить функцию «указание суммы заявки» с возможностью ручного редактирования сумм заявок</w:t>
            </w:r>
          </w:p>
          <w:p w:rsidR="00B81B9D" w:rsidRPr="00640F5A" w:rsidRDefault="00B81B9D" w:rsidP="00C00282">
            <w:pPr>
              <w:pStyle w:val="aff3"/>
              <w:numPr>
                <w:ilvl w:val="0"/>
                <w:numId w:val="47"/>
              </w:numPr>
              <w:spacing w:after="160" w:line="259" w:lineRule="auto"/>
              <w:contextualSpacing/>
              <w:jc w:val="both"/>
              <w:rPr>
                <w:rFonts w:ascii="Book Antiqua" w:hAnsi="Book Antiqua"/>
                <w:sz w:val="20"/>
                <w:szCs w:val="20"/>
              </w:rPr>
            </w:pPr>
            <w:r w:rsidRPr="00640F5A">
              <w:rPr>
                <w:rFonts w:ascii="Book Antiqua" w:hAnsi="Book Antiqua"/>
                <w:sz w:val="20"/>
                <w:szCs w:val="20"/>
              </w:rPr>
              <w:t>Отключить существующий функционал</w:t>
            </w:r>
          </w:p>
          <w:p w:rsidR="00793397" w:rsidRPr="00640F5A" w:rsidRDefault="00793397" w:rsidP="00C00282">
            <w:pPr>
              <w:pStyle w:val="aff3"/>
              <w:numPr>
                <w:ilvl w:val="0"/>
                <w:numId w:val="13"/>
              </w:numPr>
              <w:spacing w:after="160" w:line="259" w:lineRule="auto"/>
              <w:contextualSpacing/>
              <w:jc w:val="both"/>
              <w:rPr>
                <w:rFonts w:ascii="Book Antiqua" w:hAnsi="Book Antiqua"/>
                <w:sz w:val="20"/>
                <w:szCs w:val="20"/>
              </w:rPr>
            </w:pPr>
            <w:r w:rsidRPr="00640F5A">
              <w:rPr>
                <w:rFonts w:ascii="Book Antiqua" w:hAnsi="Book Antiqua"/>
                <w:sz w:val="20"/>
                <w:szCs w:val="20"/>
              </w:rPr>
              <w:t xml:space="preserve">Добавить </w:t>
            </w:r>
            <w:r w:rsidR="00B81B9D" w:rsidRPr="00640F5A">
              <w:rPr>
                <w:rFonts w:ascii="Book Antiqua" w:hAnsi="Book Antiqua"/>
                <w:sz w:val="20"/>
                <w:szCs w:val="20"/>
              </w:rPr>
              <w:t>механизм деления</w:t>
            </w:r>
            <w:r w:rsidRPr="00640F5A">
              <w:rPr>
                <w:rFonts w:ascii="Book Antiqua" w:hAnsi="Book Antiqua"/>
                <w:sz w:val="20"/>
                <w:szCs w:val="20"/>
              </w:rPr>
              <w:t xml:space="preserve"> «по документам расчетов»</w:t>
            </w:r>
            <w:r w:rsidR="00B81B9D" w:rsidRPr="00640F5A">
              <w:rPr>
                <w:rFonts w:ascii="Book Antiqua" w:hAnsi="Book Antiqua"/>
                <w:sz w:val="20"/>
                <w:szCs w:val="20"/>
              </w:rPr>
              <w:t>, если в заявке на расходование указано два или более расчетных документа</w:t>
            </w:r>
            <w:r w:rsidRPr="00640F5A">
              <w:rPr>
                <w:rFonts w:ascii="Book Antiqua" w:hAnsi="Book Antiqua"/>
                <w:sz w:val="20"/>
                <w:szCs w:val="20"/>
              </w:rPr>
              <w:t>.</w:t>
            </w:r>
          </w:p>
          <w:p w:rsidR="00793397" w:rsidRPr="00AD7D8A" w:rsidRDefault="00793397" w:rsidP="00793397">
            <w:pPr>
              <w:pStyle w:val="aff3"/>
              <w:keepLines/>
              <w:spacing w:line="256" w:lineRule="auto"/>
              <w:ind w:left="708"/>
              <w:jc w:val="both"/>
              <w:rPr>
                <w:rFonts w:ascii="Book Antiqua" w:hAnsi="Book Antiqua"/>
                <w:sz w:val="20"/>
                <w:szCs w:val="20"/>
              </w:rPr>
            </w:pP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DE426A" w:rsidRPr="00AD7D8A" w:rsidRDefault="00DE426A"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DE426A" w:rsidRPr="009F484E" w:rsidRDefault="00D03C3C" w:rsidP="00AD7D8A">
            <w:pPr>
              <w:keepLines/>
              <w:spacing w:line="256" w:lineRule="auto"/>
              <w:jc w:val="both"/>
              <w:rPr>
                <w:rFonts w:ascii="Book Antiqua" w:hAnsi="Book Antiqua"/>
                <w:sz w:val="20"/>
                <w:szCs w:val="20"/>
              </w:rPr>
            </w:pPr>
            <w:r w:rsidRPr="009F484E">
              <w:rPr>
                <w:rFonts w:ascii="Book Antiqua" w:hAnsi="Book Antiqua"/>
                <w:sz w:val="20"/>
                <w:szCs w:val="20"/>
              </w:rPr>
              <w:t xml:space="preserve">Казначейское исполнение </w:t>
            </w:r>
          </w:p>
          <w:p w:rsidR="00635C9E" w:rsidRPr="009F484E" w:rsidRDefault="00635C9E" w:rsidP="00AD7D8A">
            <w:pPr>
              <w:keepLines/>
              <w:spacing w:line="256" w:lineRule="auto"/>
              <w:jc w:val="both"/>
              <w:rPr>
                <w:rFonts w:ascii="Book Antiqua" w:hAnsi="Book Antiqua"/>
                <w:sz w:val="20"/>
                <w:szCs w:val="20"/>
              </w:rPr>
            </w:pPr>
          </w:p>
          <w:p w:rsidR="00D03C3C" w:rsidRPr="009F484E" w:rsidRDefault="00635C9E" w:rsidP="00AD7D8A">
            <w:pPr>
              <w:keepLines/>
              <w:spacing w:line="256" w:lineRule="auto"/>
              <w:jc w:val="both"/>
              <w:rPr>
                <w:rFonts w:ascii="Book Antiqua" w:hAnsi="Book Antiqua"/>
                <w:sz w:val="20"/>
                <w:szCs w:val="20"/>
              </w:rPr>
            </w:pPr>
            <w:r w:rsidRPr="009F484E">
              <w:rPr>
                <w:rFonts w:ascii="Book Antiqua" w:hAnsi="Book Antiqua"/>
                <w:sz w:val="20"/>
                <w:szCs w:val="20"/>
              </w:rPr>
              <w:t>Информация в разрезе статей ДДС</w:t>
            </w:r>
          </w:p>
        </w:tc>
        <w:tc>
          <w:tcPr>
            <w:tcW w:w="3080" w:type="dxa"/>
            <w:tcBorders>
              <w:top w:val="single" w:sz="6" w:space="0" w:color="auto"/>
              <w:left w:val="single" w:sz="6" w:space="0" w:color="auto"/>
              <w:bottom w:val="single" w:sz="6" w:space="0" w:color="auto"/>
              <w:right w:val="single" w:sz="6" w:space="0" w:color="auto"/>
            </w:tcBorders>
          </w:tcPr>
          <w:p w:rsidR="00DE426A" w:rsidRPr="009F484E" w:rsidRDefault="00635C9E" w:rsidP="00AD7D8A">
            <w:pPr>
              <w:keepLines/>
              <w:spacing w:line="256" w:lineRule="auto"/>
              <w:jc w:val="both"/>
              <w:rPr>
                <w:rFonts w:ascii="Book Antiqua" w:hAnsi="Book Antiqua"/>
                <w:sz w:val="20"/>
                <w:szCs w:val="20"/>
              </w:rPr>
            </w:pPr>
            <w:r w:rsidRPr="009F484E">
              <w:rPr>
                <w:rFonts w:ascii="Book Antiqua" w:hAnsi="Book Antiqua"/>
                <w:sz w:val="20"/>
                <w:szCs w:val="20"/>
              </w:rPr>
              <w:t>Для документов расчета необходимо добавить аналитику «Статья ДДС»</w:t>
            </w:r>
          </w:p>
        </w:tc>
        <w:tc>
          <w:tcPr>
            <w:tcW w:w="9787" w:type="dxa"/>
            <w:tcBorders>
              <w:top w:val="single" w:sz="6" w:space="0" w:color="auto"/>
              <w:left w:val="single" w:sz="6" w:space="0" w:color="auto"/>
              <w:bottom w:val="single" w:sz="6" w:space="0" w:color="auto"/>
              <w:right w:val="single" w:sz="12" w:space="0" w:color="auto"/>
            </w:tcBorders>
          </w:tcPr>
          <w:p w:rsidR="009F484E" w:rsidRPr="009F484E" w:rsidRDefault="009F484E" w:rsidP="009F484E">
            <w:pPr>
              <w:keepLines/>
              <w:spacing w:line="256" w:lineRule="auto"/>
              <w:jc w:val="both"/>
              <w:rPr>
                <w:rFonts w:ascii="Book Antiqua" w:hAnsi="Book Antiqua"/>
                <w:sz w:val="20"/>
                <w:szCs w:val="20"/>
              </w:rPr>
            </w:pPr>
            <w:r w:rsidRPr="009F484E">
              <w:rPr>
                <w:rFonts w:ascii="Book Antiqua" w:hAnsi="Book Antiqua"/>
                <w:sz w:val="20"/>
                <w:szCs w:val="20"/>
              </w:rPr>
              <w:t>Возможно два варианта реализации требования:</w:t>
            </w:r>
          </w:p>
          <w:p w:rsidR="009F484E" w:rsidRPr="009F484E" w:rsidRDefault="009F484E" w:rsidP="00C00282">
            <w:pPr>
              <w:pStyle w:val="aff3"/>
              <w:keepLines/>
              <w:numPr>
                <w:ilvl w:val="0"/>
                <w:numId w:val="57"/>
              </w:numPr>
              <w:spacing w:line="256" w:lineRule="auto"/>
              <w:jc w:val="both"/>
              <w:rPr>
                <w:rFonts w:ascii="Book Antiqua" w:hAnsi="Book Antiqua"/>
                <w:sz w:val="20"/>
                <w:szCs w:val="20"/>
              </w:rPr>
            </w:pPr>
            <w:r w:rsidRPr="009F484E">
              <w:rPr>
                <w:rFonts w:ascii="Book Antiqua" w:hAnsi="Book Antiqua"/>
                <w:sz w:val="20"/>
                <w:szCs w:val="20"/>
              </w:rPr>
              <w:t>Добавление реквизита «Статья ДДС» в каждый вид расчетного документа;</w:t>
            </w:r>
          </w:p>
          <w:p w:rsidR="009F484E" w:rsidRPr="009F484E" w:rsidRDefault="009F484E" w:rsidP="00C00282">
            <w:pPr>
              <w:pStyle w:val="aff3"/>
              <w:keepLines/>
              <w:numPr>
                <w:ilvl w:val="0"/>
                <w:numId w:val="57"/>
              </w:numPr>
              <w:spacing w:line="256" w:lineRule="auto"/>
              <w:jc w:val="both"/>
              <w:rPr>
                <w:rFonts w:ascii="Book Antiqua" w:hAnsi="Book Antiqua"/>
                <w:sz w:val="20"/>
                <w:szCs w:val="20"/>
              </w:rPr>
            </w:pPr>
            <w:r w:rsidRPr="009F484E">
              <w:rPr>
                <w:rFonts w:ascii="Book Antiqua" w:hAnsi="Book Antiqua"/>
                <w:sz w:val="20"/>
                <w:szCs w:val="20"/>
              </w:rPr>
              <w:t>Добавление реквизита «Статья ДДС по умолчанию» в карточку договора контрагента.</w:t>
            </w:r>
          </w:p>
          <w:p w:rsidR="009F484E" w:rsidRPr="009F484E" w:rsidRDefault="009F484E" w:rsidP="009F484E">
            <w:pPr>
              <w:keepLines/>
              <w:spacing w:line="256" w:lineRule="auto"/>
              <w:jc w:val="both"/>
              <w:rPr>
                <w:rFonts w:ascii="Book Antiqua" w:hAnsi="Book Antiqua"/>
                <w:sz w:val="20"/>
                <w:szCs w:val="20"/>
              </w:rPr>
            </w:pPr>
            <w:r w:rsidRPr="009F484E">
              <w:rPr>
                <w:rFonts w:ascii="Book Antiqua" w:hAnsi="Book Antiqua"/>
                <w:sz w:val="20"/>
                <w:szCs w:val="20"/>
              </w:rPr>
              <w:t xml:space="preserve">В первом варианте необходимо: </w:t>
            </w:r>
          </w:p>
          <w:p w:rsidR="00DE426A" w:rsidRPr="009F484E" w:rsidRDefault="00D03C3C" w:rsidP="00C00282">
            <w:pPr>
              <w:pStyle w:val="aff3"/>
              <w:keepLines/>
              <w:numPr>
                <w:ilvl w:val="0"/>
                <w:numId w:val="52"/>
              </w:numPr>
              <w:spacing w:line="256" w:lineRule="auto"/>
              <w:jc w:val="both"/>
              <w:rPr>
                <w:rFonts w:ascii="Book Antiqua" w:hAnsi="Book Antiqua"/>
                <w:sz w:val="20"/>
                <w:szCs w:val="20"/>
              </w:rPr>
            </w:pPr>
            <w:r w:rsidRPr="009F484E">
              <w:rPr>
                <w:rFonts w:ascii="Book Antiqua" w:hAnsi="Book Antiqua"/>
                <w:sz w:val="20"/>
                <w:szCs w:val="20"/>
              </w:rPr>
              <w:t>В</w:t>
            </w:r>
            <w:r w:rsidR="004A5A41" w:rsidRPr="009F484E">
              <w:rPr>
                <w:rFonts w:ascii="Book Antiqua" w:hAnsi="Book Antiqua"/>
                <w:sz w:val="20"/>
                <w:szCs w:val="20"/>
              </w:rPr>
              <w:t xml:space="preserve">о </w:t>
            </w:r>
            <w:r w:rsidR="004A5A41" w:rsidRPr="009F484E">
              <w:rPr>
                <w:rFonts w:ascii="Book Antiqua" w:hAnsi="Book Antiqua"/>
                <w:b/>
                <w:sz w:val="20"/>
                <w:szCs w:val="20"/>
              </w:rPr>
              <w:t>всех видах</w:t>
            </w:r>
            <w:r w:rsidRPr="009F484E">
              <w:rPr>
                <w:rFonts w:ascii="Book Antiqua" w:hAnsi="Book Antiqua"/>
                <w:sz w:val="20"/>
                <w:szCs w:val="20"/>
              </w:rPr>
              <w:t xml:space="preserve"> </w:t>
            </w:r>
            <w:r w:rsidR="004A5A41" w:rsidRPr="009F484E">
              <w:rPr>
                <w:rFonts w:ascii="Book Antiqua" w:hAnsi="Book Antiqua"/>
                <w:sz w:val="20"/>
                <w:szCs w:val="20"/>
              </w:rPr>
              <w:t>расчетных документов</w:t>
            </w:r>
            <w:r w:rsidRPr="009F484E">
              <w:rPr>
                <w:rFonts w:ascii="Book Antiqua" w:hAnsi="Book Antiqua"/>
                <w:sz w:val="20"/>
                <w:szCs w:val="20"/>
              </w:rPr>
              <w:t xml:space="preserve"> </w:t>
            </w:r>
            <w:r w:rsidR="008B59F5" w:rsidRPr="009F484E">
              <w:rPr>
                <w:rFonts w:ascii="Book Antiqua" w:hAnsi="Book Antiqua"/>
                <w:sz w:val="20"/>
                <w:szCs w:val="20"/>
              </w:rPr>
              <w:t>предусмотреть реквизит «Статья ДДС»</w:t>
            </w:r>
          </w:p>
          <w:p w:rsidR="004A5A41" w:rsidRPr="009F484E" w:rsidRDefault="004A5A41" w:rsidP="00C00282">
            <w:pPr>
              <w:pStyle w:val="aff3"/>
              <w:keepLines/>
              <w:numPr>
                <w:ilvl w:val="0"/>
                <w:numId w:val="52"/>
              </w:numPr>
              <w:spacing w:line="256" w:lineRule="auto"/>
              <w:jc w:val="both"/>
              <w:rPr>
                <w:rFonts w:ascii="Book Antiqua" w:hAnsi="Book Antiqua"/>
                <w:sz w:val="20"/>
                <w:szCs w:val="20"/>
              </w:rPr>
            </w:pPr>
            <w:r w:rsidRPr="009F484E">
              <w:rPr>
                <w:rFonts w:ascii="Book Antiqua" w:hAnsi="Book Antiqua"/>
                <w:sz w:val="20"/>
                <w:szCs w:val="20"/>
              </w:rPr>
              <w:t>Добавить в механизм заполнение документов «Бюджетная операция» автоматическое заполнение реквизита «Статья оборотов» на основании «статьи ДДС» расчетного документа</w:t>
            </w:r>
          </w:p>
          <w:p w:rsidR="008B59F5" w:rsidRPr="009F484E" w:rsidRDefault="004A5A41" w:rsidP="00C00282">
            <w:pPr>
              <w:pStyle w:val="aff3"/>
              <w:keepLines/>
              <w:numPr>
                <w:ilvl w:val="0"/>
                <w:numId w:val="52"/>
              </w:numPr>
              <w:spacing w:line="256" w:lineRule="auto"/>
              <w:jc w:val="both"/>
              <w:rPr>
                <w:rFonts w:ascii="Book Antiqua" w:hAnsi="Book Antiqua"/>
                <w:sz w:val="20"/>
                <w:szCs w:val="20"/>
              </w:rPr>
            </w:pPr>
            <w:r w:rsidRPr="009F484E">
              <w:rPr>
                <w:rFonts w:ascii="Book Antiqua" w:hAnsi="Book Antiqua"/>
                <w:sz w:val="20"/>
                <w:szCs w:val="20"/>
              </w:rPr>
              <w:t>Добавить в механизм заполнение документов «Заявка на расходование денежных средств» автоматическое заполнение реквизи</w:t>
            </w:r>
            <w:r w:rsidR="00D570DF" w:rsidRPr="009F484E">
              <w:rPr>
                <w:rFonts w:ascii="Book Antiqua" w:hAnsi="Book Antiqua"/>
                <w:sz w:val="20"/>
                <w:szCs w:val="20"/>
              </w:rPr>
              <w:t>тов</w:t>
            </w:r>
            <w:r w:rsidRPr="009F484E">
              <w:rPr>
                <w:rFonts w:ascii="Book Antiqua" w:hAnsi="Book Antiqua"/>
                <w:sz w:val="20"/>
                <w:szCs w:val="20"/>
              </w:rPr>
              <w:t xml:space="preserve"> «Статья оборотов»</w:t>
            </w:r>
            <w:r w:rsidR="00D570DF" w:rsidRPr="009F484E">
              <w:rPr>
                <w:rFonts w:ascii="Book Antiqua" w:hAnsi="Book Antiqua"/>
                <w:sz w:val="20"/>
                <w:szCs w:val="20"/>
              </w:rPr>
              <w:t xml:space="preserve"> и «Статья ДДС»</w:t>
            </w:r>
            <w:r w:rsidRPr="009F484E">
              <w:rPr>
                <w:rFonts w:ascii="Book Antiqua" w:hAnsi="Book Antiqua"/>
                <w:sz w:val="20"/>
                <w:szCs w:val="20"/>
              </w:rPr>
              <w:t xml:space="preserve"> на основании «статьи ДДС» расчетного документа</w:t>
            </w:r>
          </w:p>
          <w:p w:rsidR="009F484E" w:rsidRPr="009F484E" w:rsidRDefault="009F484E" w:rsidP="009F484E">
            <w:pPr>
              <w:keepLines/>
              <w:spacing w:line="256" w:lineRule="auto"/>
              <w:jc w:val="both"/>
              <w:rPr>
                <w:rFonts w:ascii="Book Antiqua" w:hAnsi="Book Antiqua"/>
                <w:sz w:val="20"/>
                <w:szCs w:val="20"/>
              </w:rPr>
            </w:pPr>
          </w:p>
          <w:p w:rsidR="009F484E" w:rsidRPr="009F484E" w:rsidRDefault="009F484E" w:rsidP="009F484E">
            <w:pPr>
              <w:keepLines/>
              <w:spacing w:line="256" w:lineRule="auto"/>
              <w:jc w:val="both"/>
              <w:rPr>
                <w:rFonts w:ascii="Book Antiqua" w:hAnsi="Book Antiqua"/>
                <w:sz w:val="20"/>
                <w:szCs w:val="20"/>
              </w:rPr>
            </w:pPr>
            <w:r w:rsidRPr="009F484E">
              <w:rPr>
                <w:rFonts w:ascii="Book Antiqua" w:hAnsi="Book Antiqua"/>
                <w:sz w:val="20"/>
                <w:szCs w:val="20"/>
              </w:rPr>
              <w:t xml:space="preserve">Во втором варианте данные о статье ДДС в документах «Бюджетная операция» и «Заявка на расходование денежных средств» заполняются на основании карточки договора </w:t>
            </w:r>
            <w:proofErr w:type="gramStart"/>
            <w:r w:rsidRPr="009F484E">
              <w:rPr>
                <w:rFonts w:ascii="Book Antiqua" w:hAnsi="Book Antiqua"/>
                <w:sz w:val="20"/>
                <w:szCs w:val="20"/>
              </w:rPr>
              <w:t>контрагента</w:t>
            </w:r>
            <w:proofErr w:type="gramEnd"/>
            <w:r w:rsidRPr="009F484E">
              <w:rPr>
                <w:rFonts w:ascii="Book Antiqua" w:hAnsi="Book Antiqua"/>
                <w:sz w:val="20"/>
                <w:szCs w:val="20"/>
              </w:rPr>
              <w:t xml:space="preserve"> по которому организация имеет обязательство.</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DE426A" w:rsidRPr="00AD7D8A" w:rsidRDefault="00DE426A"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DC169A" w:rsidRPr="001C57CD" w:rsidRDefault="00DC169A" w:rsidP="00AD7D8A">
            <w:pPr>
              <w:keepLines/>
              <w:spacing w:line="256" w:lineRule="auto"/>
              <w:jc w:val="both"/>
              <w:rPr>
                <w:rFonts w:ascii="Book Antiqua" w:hAnsi="Book Antiqua"/>
                <w:b/>
                <w:sz w:val="20"/>
                <w:szCs w:val="20"/>
              </w:rPr>
            </w:pPr>
            <w:r w:rsidRPr="001C57CD">
              <w:rPr>
                <w:rFonts w:ascii="Book Antiqua" w:hAnsi="Book Antiqua"/>
                <w:b/>
                <w:sz w:val="20"/>
                <w:szCs w:val="20"/>
              </w:rPr>
              <w:t>Бло</w:t>
            </w:r>
            <w:r w:rsidR="002773C2" w:rsidRPr="001C57CD">
              <w:rPr>
                <w:rFonts w:ascii="Book Antiqua" w:hAnsi="Book Antiqua"/>
                <w:b/>
                <w:sz w:val="20"/>
                <w:szCs w:val="20"/>
              </w:rPr>
              <w:t>к учета договорных обязательств</w:t>
            </w:r>
          </w:p>
          <w:p w:rsidR="002773C2" w:rsidRPr="001C57CD" w:rsidRDefault="002773C2" w:rsidP="00AD7D8A">
            <w:pPr>
              <w:keepLines/>
              <w:spacing w:line="256" w:lineRule="auto"/>
              <w:jc w:val="both"/>
              <w:rPr>
                <w:rFonts w:ascii="Book Antiqua" w:hAnsi="Book Antiqua"/>
                <w:sz w:val="20"/>
                <w:szCs w:val="20"/>
              </w:rPr>
            </w:pPr>
          </w:p>
          <w:p w:rsidR="00365150" w:rsidRPr="001C57CD" w:rsidRDefault="00DC169A" w:rsidP="00AD7D8A">
            <w:pPr>
              <w:keepLines/>
              <w:spacing w:line="256" w:lineRule="auto"/>
              <w:jc w:val="both"/>
              <w:rPr>
                <w:rFonts w:ascii="Book Antiqua" w:hAnsi="Book Antiqua"/>
                <w:sz w:val="20"/>
                <w:szCs w:val="20"/>
              </w:rPr>
            </w:pPr>
            <w:r w:rsidRPr="001C57CD">
              <w:rPr>
                <w:rFonts w:ascii="Book Antiqua" w:hAnsi="Book Antiqua"/>
                <w:sz w:val="20"/>
                <w:szCs w:val="20"/>
              </w:rPr>
              <w:t>Хранение информации кредитных договоров в части обязательств по оборотам, финансовым ковенантам, обеспечению. Контроль соблюдения условий по договорам</w:t>
            </w:r>
          </w:p>
        </w:tc>
        <w:tc>
          <w:tcPr>
            <w:tcW w:w="3080" w:type="dxa"/>
            <w:tcBorders>
              <w:top w:val="single" w:sz="6" w:space="0" w:color="auto"/>
              <w:left w:val="single" w:sz="6" w:space="0" w:color="auto"/>
              <w:bottom w:val="single" w:sz="6" w:space="0" w:color="auto"/>
              <w:right w:val="single" w:sz="6" w:space="0" w:color="auto"/>
            </w:tcBorders>
          </w:tcPr>
          <w:p w:rsidR="00DE426A" w:rsidRPr="001C57CD" w:rsidRDefault="0021095B" w:rsidP="002773C2">
            <w:pPr>
              <w:keepLines/>
              <w:spacing w:line="256" w:lineRule="auto"/>
              <w:jc w:val="both"/>
              <w:rPr>
                <w:rFonts w:ascii="Book Antiqua" w:hAnsi="Book Antiqua"/>
                <w:sz w:val="20"/>
                <w:szCs w:val="20"/>
              </w:rPr>
            </w:pPr>
            <w:r w:rsidRPr="001C57CD">
              <w:rPr>
                <w:rFonts w:ascii="Book Antiqua" w:hAnsi="Book Antiqua"/>
                <w:sz w:val="20"/>
                <w:szCs w:val="20"/>
              </w:rPr>
              <w:t>Необходимо по кредитным договорам добавить возможность вносить и отслеживать информацию по обеспечению, обязательства</w:t>
            </w:r>
            <w:r w:rsidR="002773C2" w:rsidRPr="001C57CD">
              <w:rPr>
                <w:rFonts w:ascii="Book Antiqua" w:hAnsi="Book Antiqua"/>
                <w:sz w:val="20"/>
                <w:szCs w:val="20"/>
              </w:rPr>
              <w:t>м</w:t>
            </w:r>
            <w:r w:rsidRPr="001C57CD">
              <w:rPr>
                <w:rFonts w:ascii="Book Antiqua" w:hAnsi="Book Antiqua"/>
                <w:sz w:val="20"/>
                <w:szCs w:val="20"/>
              </w:rPr>
              <w:t xml:space="preserve"> по оборотам, финансовы</w:t>
            </w:r>
            <w:r w:rsidR="002773C2" w:rsidRPr="001C57CD">
              <w:rPr>
                <w:rFonts w:ascii="Book Antiqua" w:hAnsi="Book Antiqua"/>
                <w:sz w:val="20"/>
                <w:szCs w:val="20"/>
              </w:rPr>
              <w:t>м</w:t>
            </w:r>
            <w:r w:rsidRPr="001C57CD">
              <w:rPr>
                <w:rFonts w:ascii="Book Antiqua" w:hAnsi="Book Antiqua"/>
                <w:sz w:val="20"/>
                <w:szCs w:val="20"/>
              </w:rPr>
              <w:t xml:space="preserve"> ковенантам</w:t>
            </w:r>
          </w:p>
        </w:tc>
        <w:tc>
          <w:tcPr>
            <w:tcW w:w="9787" w:type="dxa"/>
            <w:tcBorders>
              <w:top w:val="single" w:sz="6" w:space="0" w:color="auto"/>
              <w:left w:val="single" w:sz="6" w:space="0" w:color="auto"/>
              <w:bottom w:val="single" w:sz="6" w:space="0" w:color="auto"/>
              <w:right w:val="single" w:sz="12" w:space="0" w:color="auto"/>
            </w:tcBorders>
          </w:tcPr>
          <w:p w:rsidR="00DE426A" w:rsidRPr="001C57CD" w:rsidRDefault="00365150" w:rsidP="00C00282">
            <w:pPr>
              <w:pStyle w:val="aff3"/>
              <w:keepLines/>
              <w:numPr>
                <w:ilvl w:val="0"/>
                <w:numId w:val="20"/>
              </w:numPr>
              <w:spacing w:line="256" w:lineRule="auto"/>
              <w:ind w:left="360"/>
              <w:jc w:val="both"/>
              <w:rPr>
                <w:rFonts w:ascii="Book Antiqua" w:hAnsi="Book Antiqua"/>
                <w:sz w:val="20"/>
                <w:szCs w:val="20"/>
              </w:rPr>
            </w:pPr>
            <w:r w:rsidRPr="001C57CD">
              <w:rPr>
                <w:rFonts w:ascii="Book Antiqua" w:hAnsi="Book Antiqua"/>
                <w:sz w:val="20"/>
                <w:szCs w:val="20"/>
              </w:rPr>
              <w:t xml:space="preserve">Доработать документ «Условия </w:t>
            </w:r>
            <w:r w:rsidR="001C57CD" w:rsidRPr="001C57CD">
              <w:rPr>
                <w:rFonts w:ascii="Book Antiqua" w:hAnsi="Book Antiqua"/>
                <w:sz w:val="20"/>
                <w:szCs w:val="20"/>
              </w:rPr>
              <w:t>договоров</w:t>
            </w:r>
            <w:r w:rsidRPr="001C57CD">
              <w:rPr>
                <w:rFonts w:ascii="Book Antiqua" w:hAnsi="Book Antiqua"/>
                <w:sz w:val="20"/>
                <w:szCs w:val="20"/>
              </w:rPr>
              <w:t>» по функционалу «Обеспечение»:</w:t>
            </w:r>
          </w:p>
          <w:p w:rsidR="00365150" w:rsidRPr="001C57CD" w:rsidRDefault="00365150" w:rsidP="00C00282">
            <w:pPr>
              <w:pStyle w:val="aff3"/>
              <w:keepLines/>
              <w:numPr>
                <w:ilvl w:val="0"/>
                <w:numId w:val="31"/>
              </w:numPr>
              <w:spacing w:line="256" w:lineRule="auto"/>
              <w:jc w:val="both"/>
              <w:rPr>
                <w:rFonts w:ascii="Book Antiqua" w:hAnsi="Book Antiqua"/>
                <w:sz w:val="20"/>
                <w:szCs w:val="20"/>
              </w:rPr>
            </w:pPr>
            <w:r w:rsidRPr="001C57CD">
              <w:rPr>
                <w:rFonts w:ascii="Book Antiqua" w:hAnsi="Book Antiqua"/>
                <w:sz w:val="20"/>
                <w:szCs w:val="20"/>
              </w:rPr>
              <w:t>Добавить закладку «Обеспечение»</w:t>
            </w:r>
          </w:p>
          <w:p w:rsidR="00365150" w:rsidRPr="001C57CD" w:rsidRDefault="00365150" w:rsidP="00C00282">
            <w:pPr>
              <w:pStyle w:val="aff3"/>
              <w:keepLines/>
              <w:numPr>
                <w:ilvl w:val="0"/>
                <w:numId w:val="31"/>
              </w:numPr>
              <w:spacing w:line="256" w:lineRule="auto"/>
              <w:jc w:val="both"/>
              <w:rPr>
                <w:rFonts w:ascii="Book Antiqua" w:hAnsi="Book Antiqua"/>
                <w:sz w:val="20"/>
                <w:szCs w:val="20"/>
              </w:rPr>
            </w:pPr>
            <w:r w:rsidRPr="001C57CD">
              <w:rPr>
                <w:rFonts w:ascii="Book Antiqua" w:hAnsi="Book Antiqua"/>
                <w:sz w:val="20"/>
                <w:szCs w:val="20"/>
              </w:rPr>
              <w:t xml:space="preserve">Добавить на закладке «Обеспечение» реквизиты: </w:t>
            </w:r>
            <w:r w:rsidR="00F72495" w:rsidRPr="001C57CD">
              <w:rPr>
                <w:rFonts w:ascii="Book Antiqua" w:hAnsi="Book Antiqua"/>
                <w:sz w:val="20"/>
                <w:szCs w:val="20"/>
              </w:rPr>
              <w:t xml:space="preserve">Обеспечение, </w:t>
            </w:r>
            <w:r w:rsidR="00CC0E74" w:rsidRPr="001C57CD">
              <w:rPr>
                <w:rFonts w:ascii="Book Antiqua" w:hAnsi="Book Antiqua"/>
                <w:sz w:val="20"/>
                <w:szCs w:val="20"/>
              </w:rPr>
              <w:t>Вид</w:t>
            </w:r>
            <w:r w:rsidR="001C57CD" w:rsidRPr="001C57CD">
              <w:rPr>
                <w:rFonts w:ascii="Book Antiqua" w:hAnsi="Book Antiqua"/>
                <w:sz w:val="20"/>
                <w:szCs w:val="20"/>
              </w:rPr>
              <w:t xml:space="preserve"> о</w:t>
            </w:r>
            <w:r w:rsidR="00CC0E74" w:rsidRPr="001C57CD">
              <w:rPr>
                <w:rFonts w:ascii="Book Antiqua" w:hAnsi="Book Antiqua"/>
                <w:sz w:val="20"/>
                <w:szCs w:val="20"/>
              </w:rPr>
              <w:t>бе</w:t>
            </w:r>
            <w:r w:rsidR="001C57CD" w:rsidRPr="001C57CD">
              <w:rPr>
                <w:rFonts w:ascii="Book Antiqua" w:hAnsi="Book Antiqua"/>
                <w:sz w:val="20"/>
                <w:szCs w:val="20"/>
              </w:rPr>
              <w:t>с</w:t>
            </w:r>
            <w:r w:rsidR="00CC0E74" w:rsidRPr="001C57CD">
              <w:rPr>
                <w:rFonts w:ascii="Book Antiqua" w:hAnsi="Book Antiqua"/>
                <w:sz w:val="20"/>
                <w:szCs w:val="20"/>
              </w:rPr>
              <w:t>печения (поручительство, залог</w:t>
            </w:r>
            <w:r w:rsidR="00DE561C" w:rsidRPr="001C57CD">
              <w:rPr>
                <w:rFonts w:ascii="Book Antiqua" w:hAnsi="Book Antiqua"/>
                <w:sz w:val="20"/>
                <w:szCs w:val="20"/>
              </w:rPr>
              <w:t>), сумма</w:t>
            </w:r>
            <w:r w:rsidR="00F72495" w:rsidRPr="001C57CD">
              <w:rPr>
                <w:rFonts w:ascii="Book Antiqua" w:hAnsi="Book Antiqua"/>
                <w:sz w:val="20"/>
                <w:szCs w:val="20"/>
              </w:rPr>
              <w:t xml:space="preserve"> обеспечения </w:t>
            </w:r>
          </w:p>
          <w:p w:rsidR="00CC0E74" w:rsidRPr="001C57CD" w:rsidRDefault="00CC0E74" w:rsidP="00C00282">
            <w:pPr>
              <w:pStyle w:val="aff3"/>
              <w:keepLines/>
              <w:numPr>
                <w:ilvl w:val="0"/>
                <w:numId w:val="20"/>
              </w:numPr>
              <w:spacing w:line="256" w:lineRule="auto"/>
              <w:ind w:left="360"/>
              <w:jc w:val="both"/>
              <w:rPr>
                <w:rFonts w:ascii="Book Antiqua" w:hAnsi="Book Antiqua"/>
                <w:sz w:val="20"/>
                <w:szCs w:val="20"/>
              </w:rPr>
            </w:pPr>
            <w:r w:rsidRPr="001C57CD">
              <w:rPr>
                <w:rFonts w:ascii="Book Antiqua" w:hAnsi="Book Antiqua"/>
                <w:sz w:val="20"/>
                <w:szCs w:val="20"/>
              </w:rPr>
              <w:t>Доработат</w:t>
            </w:r>
            <w:r w:rsidR="001C57CD" w:rsidRPr="001C57CD">
              <w:rPr>
                <w:rFonts w:ascii="Book Antiqua" w:hAnsi="Book Antiqua"/>
                <w:sz w:val="20"/>
                <w:szCs w:val="20"/>
              </w:rPr>
              <w:t>ь документ «Условия договоров</w:t>
            </w:r>
            <w:r w:rsidRPr="001C57CD">
              <w:rPr>
                <w:rFonts w:ascii="Book Antiqua" w:hAnsi="Book Antiqua"/>
                <w:sz w:val="20"/>
                <w:szCs w:val="20"/>
              </w:rPr>
              <w:t>» по функционалу «Обязательства по оборотам»:</w:t>
            </w:r>
          </w:p>
          <w:p w:rsidR="00CC0E74" w:rsidRPr="001C57CD" w:rsidRDefault="00CC0E74" w:rsidP="00C00282">
            <w:pPr>
              <w:pStyle w:val="aff3"/>
              <w:keepLines/>
              <w:numPr>
                <w:ilvl w:val="0"/>
                <w:numId w:val="32"/>
              </w:numPr>
              <w:spacing w:line="256" w:lineRule="auto"/>
              <w:jc w:val="both"/>
              <w:rPr>
                <w:rFonts w:ascii="Book Antiqua" w:hAnsi="Book Antiqua"/>
                <w:sz w:val="20"/>
                <w:szCs w:val="20"/>
              </w:rPr>
            </w:pPr>
            <w:r w:rsidRPr="001C57CD">
              <w:rPr>
                <w:rFonts w:ascii="Book Antiqua" w:hAnsi="Book Antiqua"/>
                <w:sz w:val="20"/>
                <w:szCs w:val="20"/>
              </w:rPr>
              <w:t>Добавить закладку «Обязательства по оборотам»</w:t>
            </w:r>
          </w:p>
          <w:p w:rsidR="00AD0721" w:rsidRPr="001C57CD" w:rsidRDefault="00CC0E74" w:rsidP="00C00282">
            <w:pPr>
              <w:pStyle w:val="aff3"/>
              <w:keepLines/>
              <w:numPr>
                <w:ilvl w:val="0"/>
                <w:numId w:val="32"/>
              </w:numPr>
              <w:spacing w:line="256" w:lineRule="auto"/>
              <w:jc w:val="both"/>
              <w:rPr>
                <w:rFonts w:ascii="Book Antiqua" w:hAnsi="Book Antiqua"/>
                <w:sz w:val="20"/>
                <w:szCs w:val="20"/>
              </w:rPr>
            </w:pPr>
            <w:r w:rsidRPr="001C57CD">
              <w:rPr>
                <w:rFonts w:ascii="Book Antiqua" w:hAnsi="Book Antiqua"/>
                <w:sz w:val="20"/>
                <w:szCs w:val="20"/>
              </w:rPr>
              <w:t>Добавить на закладке «Обязательства по оборотам» реквизиты:</w:t>
            </w:r>
            <w:r w:rsidR="00DE561C" w:rsidRPr="001C57CD">
              <w:rPr>
                <w:rFonts w:ascii="Book Antiqua" w:hAnsi="Book Antiqua"/>
                <w:sz w:val="20"/>
                <w:szCs w:val="20"/>
              </w:rPr>
              <w:t xml:space="preserve"> </w:t>
            </w:r>
            <w:r w:rsidRPr="001C57CD">
              <w:rPr>
                <w:rFonts w:ascii="Book Antiqua" w:hAnsi="Book Antiqua"/>
                <w:sz w:val="20"/>
                <w:szCs w:val="20"/>
              </w:rPr>
              <w:t>Период</w:t>
            </w:r>
            <w:r w:rsidR="00635D42" w:rsidRPr="001C57CD">
              <w:rPr>
                <w:rFonts w:ascii="Book Antiqua" w:hAnsi="Book Antiqua"/>
                <w:sz w:val="20"/>
                <w:szCs w:val="20"/>
              </w:rPr>
              <w:t xml:space="preserve"> обязательств</w:t>
            </w:r>
            <w:r w:rsidRPr="001C57CD">
              <w:rPr>
                <w:rFonts w:ascii="Book Antiqua" w:hAnsi="Book Antiqua"/>
                <w:sz w:val="20"/>
                <w:szCs w:val="20"/>
              </w:rPr>
              <w:t>, Организации</w:t>
            </w:r>
            <w:r w:rsidR="00635D42" w:rsidRPr="001C57CD">
              <w:rPr>
                <w:rFonts w:ascii="Book Antiqua" w:hAnsi="Book Antiqua"/>
                <w:sz w:val="20"/>
                <w:szCs w:val="20"/>
              </w:rPr>
              <w:t xml:space="preserve"> обязательств</w:t>
            </w:r>
            <w:r w:rsidRPr="001C57CD">
              <w:rPr>
                <w:rFonts w:ascii="Book Antiqua" w:hAnsi="Book Antiqua"/>
                <w:sz w:val="20"/>
                <w:szCs w:val="20"/>
              </w:rPr>
              <w:t>, Сумма</w:t>
            </w:r>
            <w:r w:rsidR="00635D42" w:rsidRPr="001C57CD">
              <w:rPr>
                <w:rFonts w:ascii="Book Antiqua" w:hAnsi="Book Antiqua"/>
                <w:sz w:val="20"/>
                <w:szCs w:val="20"/>
              </w:rPr>
              <w:t xml:space="preserve"> оборота обязательств</w:t>
            </w:r>
            <w:r w:rsidR="00DE561C" w:rsidRPr="001C57CD">
              <w:rPr>
                <w:rFonts w:ascii="Book Antiqua" w:hAnsi="Book Antiqua"/>
                <w:sz w:val="20"/>
                <w:szCs w:val="20"/>
              </w:rPr>
              <w:t>.</w:t>
            </w:r>
          </w:p>
          <w:p w:rsidR="000C472D" w:rsidRPr="001C57CD" w:rsidRDefault="000C472D" w:rsidP="00C00282">
            <w:pPr>
              <w:pStyle w:val="aff3"/>
              <w:keepLines/>
              <w:numPr>
                <w:ilvl w:val="0"/>
                <w:numId w:val="32"/>
              </w:numPr>
              <w:spacing w:line="256" w:lineRule="auto"/>
              <w:jc w:val="both"/>
              <w:rPr>
                <w:rFonts w:ascii="Book Antiqua" w:hAnsi="Book Antiqua"/>
                <w:sz w:val="20"/>
                <w:szCs w:val="20"/>
              </w:rPr>
            </w:pPr>
            <w:r w:rsidRPr="001C57CD">
              <w:rPr>
                <w:rFonts w:ascii="Book Antiqua" w:hAnsi="Book Antiqua"/>
                <w:sz w:val="20"/>
                <w:szCs w:val="20"/>
              </w:rPr>
              <w:t xml:space="preserve">Добавить </w:t>
            </w:r>
            <w:r w:rsidR="001C57CD" w:rsidRPr="001C57CD">
              <w:rPr>
                <w:rFonts w:ascii="Book Antiqua" w:hAnsi="Book Antiqua"/>
                <w:sz w:val="20"/>
                <w:szCs w:val="20"/>
              </w:rPr>
              <w:t>функцию</w:t>
            </w:r>
            <w:r w:rsidRPr="001C57CD">
              <w:rPr>
                <w:rFonts w:ascii="Book Antiqua" w:hAnsi="Book Antiqua"/>
                <w:sz w:val="20"/>
                <w:szCs w:val="20"/>
              </w:rPr>
              <w:t xml:space="preserve"> «Проверить </w:t>
            </w:r>
            <w:r w:rsidR="00635D42" w:rsidRPr="001C57CD">
              <w:rPr>
                <w:rFonts w:ascii="Book Antiqua" w:hAnsi="Book Antiqua"/>
                <w:sz w:val="20"/>
                <w:szCs w:val="20"/>
              </w:rPr>
              <w:t xml:space="preserve">соответствие </w:t>
            </w:r>
            <w:r w:rsidRPr="001C57CD">
              <w:rPr>
                <w:rFonts w:ascii="Book Antiqua" w:hAnsi="Book Antiqua"/>
                <w:sz w:val="20"/>
                <w:szCs w:val="20"/>
              </w:rPr>
              <w:t>оборотов»</w:t>
            </w:r>
            <w:r w:rsidR="001C57CD" w:rsidRPr="001C57CD">
              <w:rPr>
                <w:rFonts w:ascii="Book Antiqua" w:hAnsi="Book Antiqua"/>
                <w:sz w:val="20"/>
                <w:szCs w:val="20"/>
              </w:rPr>
              <w:t>.</w:t>
            </w:r>
            <w:r w:rsidRPr="001C57CD">
              <w:rPr>
                <w:rFonts w:ascii="Book Antiqua" w:hAnsi="Book Antiqua"/>
                <w:sz w:val="20"/>
                <w:szCs w:val="20"/>
              </w:rPr>
              <w:t xml:space="preserve"> </w:t>
            </w:r>
            <w:r w:rsidR="001C57CD" w:rsidRPr="001C57CD">
              <w:rPr>
                <w:rFonts w:ascii="Book Antiqua" w:hAnsi="Book Antiqua"/>
                <w:sz w:val="20"/>
                <w:szCs w:val="20"/>
              </w:rPr>
              <w:t>Она должна</w:t>
            </w:r>
            <w:r w:rsidR="00DE561C" w:rsidRPr="001C57CD">
              <w:rPr>
                <w:rFonts w:ascii="Book Antiqua" w:hAnsi="Book Antiqua"/>
                <w:sz w:val="20"/>
                <w:szCs w:val="20"/>
              </w:rPr>
              <w:t xml:space="preserve"> прои</w:t>
            </w:r>
            <w:r w:rsidR="001C57CD" w:rsidRPr="001C57CD">
              <w:rPr>
                <w:rFonts w:ascii="Book Antiqua" w:hAnsi="Book Antiqua"/>
                <w:sz w:val="20"/>
                <w:szCs w:val="20"/>
              </w:rPr>
              <w:t>зв</w:t>
            </w:r>
            <w:r w:rsidR="00DE561C" w:rsidRPr="001C57CD">
              <w:rPr>
                <w:rFonts w:ascii="Book Antiqua" w:hAnsi="Book Antiqua"/>
                <w:sz w:val="20"/>
                <w:szCs w:val="20"/>
              </w:rPr>
              <w:t>одит</w:t>
            </w:r>
            <w:r w:rsidR="001C57CD" w:rsidRPr="001C57CD">
              <w:rPr>
                <w:rFonts w:ascii="Book Antiqua" w:hAnsi="Book Antiqua"/>
                <w:sz w:val="20"/>
                <w:szCs w:val="20"/>
              </w:rPr>
              <w:t>ь проверку</w:t>
            </w:r>
            <w:r w:rsidRPr="001C57CD">
              <w:rPr>
                <w:rFonts w:ascii="Book Antiqua" w:hAnsi="Book Antiqua"/>
                <w:sz w:val="20"/>
                <w:szCs w:val="20"/>
              </w:rPr>
              <w:t xml:space="preserve"> </w:t>
            </w:r>
            <w:r w:rsidR="001C57CD" w:rsidRPr="001C57CD">
              <w:rPr>
                <w:rFonts w:ascii="Book Antiqua" w:hAnsi="Book Antiqua"/>
                <w:sz w:val="20"/>
                <w:szCs w:val="20"/>
              </w:rPr>
              <w:t>соответствия</w:t>
            </w:r>
            <w:r w:rsidRPr="001C57CD">
              <w:rPr>
                <w:rFonts w:ascii="Book Antiqua" w:hAnsi="Book Antiqua"/>
                <w:sz w:val="20"/>
                <w:szCs w:val="20"/>
              </w:rPr>
              <w:t xml:space="preserve"> текущих оборотов</w:t>
            </w:r>
            <w:r w:rsidR="001C57CD" w:rsidRPr="001C57CD">
              <w:rPr>
                <w:rFonts w:ascii="Book Antiqua" w:hAnsi="Book Antiqua"/>
                <w:sz w:val="20"/>
                <w:szCs w:val="20"/>
              </w:rPr>
              <w:t xml:space="preserve"> заданным условиям. И выводить</w:t>
            </w:r>
            <w:r w:rsidRPr="001C57CD">
              <w:rPr>
                <w:rFonts w:ascii="Book Antiqua" w:hAnsi="Book Antiqua"/>
                <w:sz w:val="20"/>
                <w:szCs w:val="20"/>
              </w:rPr>
              <w:t xml:space="preserve"> предупреждение</w:t>
            </w:r>
            <w:r w:rsidR="001C57CD" w:rsidRPr="001C57CD">
              <w:rPr>
                <w:rFonts w:ascii="Book Antiqua" w:hAnsi="Book Antiqua"/>
                <w:sz w:val="20"/>
                <w:szCs w:val="20"/>
              </w:rPr>
              <w:t>,</w:t>
            </w:r>
            <w:r w:rsidRPr="001C57CD">
              <w:rPr>
                <w:rFonts w:ascii="Book Antiqua" w:hAnsi="Book Antiqua"/>
                <w:sz w:val="20"/>
                <w:szCs w:val="20"/>
              </w:rPr>
              <w:t xml:space="preserve"> в случае их </w:t>
            </w:r>
            <w:r w:rsidR="00DE561C" w:rsidRPr="001C57CD">
              <w:rPr>
                <w:rFonts w:ascii="Book Antiqua" w:hAnsi="Book Antiqua"/>
                <w:sz w:val="20"/>
                <w:szCs w:val="20"/>
              </w:rPr>
              <w:t>несоответствия</w:t>
            </w:r>
            <w:r w:rsidRPr="001C57CD">
              <w:rPr>
                <w:rFonts w:ascii="Book Antiqua" w:hAnsi="Book Antiqua"/>
                <w:sz w:val="20"/>
                <w:szCs w:val="20"/>
              </w:rPr>
              <w:t>.</w:t>
            </w:r>
          </w:p>
          <w:p w:rsidR="002231AC" w:rsidRPr="001C57CD" w:rsidRDefault="002231AC" w:rsidP="00C00282">
            <w:pPr>
              <w:pStyle w:val="aff3"/>
              <w:keepLines/>
              <w:numPr>
                <w:ilvl w:val="0"/>
                <w:numId w:val="20"/>
              </w:numPr>
              <w:spacing w:line="256" w:lineRule="auto"/>
              <w:ind w:left="360"/>
              <w:jc w:val="both"/>
              <w:rPr>
                <w:rFonts w:ascii="Book Antiqua" w:hAnsi="Book Antiqua"/>
                <w:sz w:val="20"/>
                <w:szCs w:val="20"/>
              </w:rPr>
            </w:pPr>
            <w:r w:rsidRPr="001C57CD">
              <w:rPr>
                <w:rFonts w:ascii="Book Antiqua" w:hAnsi="Book Antiqua"/>
                <w:sz w:val="20"/>
                <w:szCs w:val="20"/>
              </w:rPr>
              <w:t>Доработать документ «У</w:t>
            </w:r>
            <w:r w:rsidR="001C57CD" w:rsidRPr="001C57CD">
              <w:rPr>
                <w:rFonts w:ascii="Book Antiqua" w:hAnsi="Book Antiqua"/>
                <w:sz w:val="20"/>
                <w:szCs w:val="20"/>
              </w:rPr>
              <w:t>словия договоров</w:t>
            </w:r>
            <w:r w:rsidRPr="001C57CD">
              <w:rPr>
                <w:rFonts w:ascii="Book Antiqua" w:hAnsi="Book Antiqua"/>
                <w:sz w:val="20"/>
                <w:szCs w:val="20"/>
              </w:rPr>
              <w:t xml:space="preserve">» по функционалу «Финансовые </w:t>
            </w:r>
            <w:proofErr w:type="spellStart"/>
            <w:r w:rsidRPr="001C57CD">
              <w:rPr>
                <w:rFonts w:ascii="Book Antiqua" w:hAnsi="Book Antiqua"/>
                <w:sz w:val="20"/>
                <w:szCs w:val="20"/>
              </w:rPr>
              <w:t>ковенанты</w:t>
            </w:r>
            <w:proofErr w:type="spellEnd"/>
            <w:r w:rsidRPr="001C57CD">
              <w:rPr>
                <w:rFonts w:ascii="Book Antiqua" w:hAnsi="Book Antiqua"/>
                <w:sz w:val="20"/>
                <w:szCs w:val="20"/>
              </w:rPr>
              <w:t>»</w:t>
            </w:r>
            <w:r w:rsidR="00793397" w:rsidRPr="001C57CD">
              <w:rPr>
                <w:rFonts w:ascii="Book Antiqua" w:hAnsi="Book Antiqua"/>
                <w:sz w:val="20"/>
                <w:szCs w:val="20"/>
              </w:rPr>
              <w:t>:</w:t>
            </w:r>
          </w:p>
          <w:p w:rsidR="000C472D" w:rsidRPr="001C57CD" w:rsidRDefault="000C472D" w:rsidP="00C00282">
            <w:pPr>
              <w:pStyle w:val="aff3"/>
              <w:keepLines/>
              <w:numPr>
                <w:ilvl w:val="0"/>
                <w:numId w:val="33"/>
              </w:numPr>
              <w:spacing w:line="256" w:lineRule="auto"/>
              <w:jc w:val="both"/>
              <w:rPr>
                <w:rFonts w:ascii="Book Antiqua" w:hAnsi="Book Antiqua"/>
                <w:sz w:val="20"/>
                <w:szCs w:val="20"/>
              </w:rPr>
            </w:pPr>
            <w:r w:rsidRPr="001C57CD">
              <w:rPr>
                <w:rFonts w:ascii="Book Antiqua" w:hAnsi="Book Antiqua"/>
                <w:sz w:val="20"/>
                <w:szCs w:val="20"/>
              </w:rPr>
              <w:t>Добавить закладку «</w:t>
            </w:r>
            <w:proofErr w:type="gramStart"/>
            <w:r w:rsidRPr="001C57CD">
              <w:rPr>
                <w:rFonts w:ascii="Book Antiqua" w:hAnsi="Book Antiqua"/>
                <w:sz w:val="20"/>
                <w:szCs w:val="20"/>
              </w:rPr>
              <w:t>Финансовые</w:t>
            </w:r>
            <w:proofErr w:type="gramEnd"/>
            <w:r w:rsidRPr="001C57CD">
              <w:rPr>
                <w:rFonts w:ascii="Book Antiqua" w:hAnsi="Book Antiqua"/>
                <w:sz w:val="20"/>
                <w:szCs w:val="20"/>
              </w:rPr>
              <w:t xml:space="preserve"> </w:t>
            </w:r>
            <w:proofErr w:type="spellStart"/>
            <w:r w:rsidRPr="001C57CD">
              <w:rPr>
                <w:rFonts w:ascii="Book Antiqua" w:hAnsi="Book Antiqua"/>
                <w:sz w:val="20"/>
                <w:szCs w:val="20"/>
              </w:rPr>
              <w:t>ковенанты</w:t>
            </w:r>
            <w:proofErr w:type="spellEnd"/>
            <w:r w:rsidRPr="001C57CD">
              <w:rPr>
                <w:rFonts w:ascii="Book Antiqua" w:hAnsi="Book Antiqua"/>
                <w:sz w:val="20"/>
                <w:szCs w:val="20"/>
              </w:rPr>
              <w:t>»</w:t>
            </w:r>
          </w:p>
          <w:p w:rsidR="00771B53" w:rsidRPr="001C57CD" w:rsidRDefault="000C472D" w:rsidP="00C00282">
            <w:pPr>
              <w:pStyle w:val="aff3"/>
              <w:keepLines/>
              <w:numPr>
                <w:ilvl w:val="0"/>
                <w:numId w:val="33"/>
              </w:numPr>
              <w:spacing w:line="256" w:lineRule="auto"/>
              <w:jc w:val="both"/>
              <w:rPr>
                <w:rFonts w:ascii="Book Antiqua" w:hAnsi="Book Antiqua"/>
                <w:sz w:val="20"/>
                <w:szCs w:val="20"/>
              </w:rPr>
            </w:pPr>
            <w:r w:rsidRPr="001C57CD">
              <w:rPr>
                <w:rFonts w:ascii="Book Antiqua" w:hAnsi="Book Antiqua"/>
                <w:sz w:val="20"/>
                <w:szCs w:val="20"/>
              </w:rPr>
              <w:t>На закладке «</w:t>
            </w:r>
            <w:proofErr w:type="gramStart"/>
            <w:r w:rsidRPr="001C57CD">
              <w:rPr>
                <w:rFonts w:ascii="Book Antiqua" w:hAnsi="Book Antiqua"/>
                <w:sz w:val="20"/>
                <w:szCs w:val="20"/>
              </w:rPr>
              <w:t>Финансовые</w:t>
            </w:r>
            <w:proofErr w:type="gramEnd"/>
            <w:r w:rsidRPr="001C57CD">
              <w:rPr>
                <w:rFonts w:ascii="Book Antiqua" w:hAnsi="Book Antiqua"/>
                <w:sz w:val="20"/>
                <w:szCs w:val="20"/>
              </w:rPr>
              <w:t xml:space="preserve"> </w:t>
            </w:r>
            <w:proofErr w:type="spellStart"/>
            <w:r w:rsidRPr="001C57CD">
              <w:rPr>
                <w:rFonts w:ascii="Book Antiqua" w:hAnsi="Book Antiqua"/>
                <w:sz w:val="20"/>
                <w:szCs w:val="20"/>
              </w:rPr>
              <w:t>ковенанты</w:t>
            </w:r>
            <w:proofErr w:type="spellEnd"/>
            <w:r w:rsidRPr="001C57CD">
              <w:rPr>
                <w:rFonts w:ascii="Book Antiqua" w:hAnsi="Book Antiqua"/>
                <w:sz w:val="20"/>
                <w:szCs w:val="20"/>
              </w:rPr>
              <w:t xml:space="preserve">» добавить </w:t>
            </w:r>
            <w:r w:rsidR="00771B53" w:rsidRPr="001C57CD">
              <w:rPr>
                <w:rFonts w:ascii="Book Antiqua" w:hAnsi="Book Antiqua"/>
                <w:sz w:val="20"/>
                <w:szCs w:val="20"/>
              </w:rPr>
              <w:t xml:space="preserve">табличную часть с </w:t>
            </w:r>
            <w:r w:rsidRPr="001C57CD">
              <w:rPr>
                <w:rFonts w:ascii="Book Antiqua" w:hAnsi="Book Antiqua"/>
                <w:sz w:val="20"/>
                <w:szCs w:val="20"/>
              </w:rPr>
              <w:t>реквизит</w:t>
            </w:r>
            <w:r w:rsidR="00771B53" w:rsidRPr="001C57CD">
              <w:rPr>
                <w:rFonts w:ascii="Book Antiqua" w:hAnsi="Book Antiqua"/>
                <w:sz w:val="20"/>
                <w:szCs w:val="20"/>
              </w:rPr>
              <w:t>ами</w:t>
            </w:r>
            <w:r w:rsidRPr="001C57CD">
              <w:rPr>
                <w:rFonts w:ascii="Book Antiqua" w:hAnsi="Book Antiqua"/>
                <w:sz w:val="20"/>
                <w:szCs w:val="20"/>
              </w:rPr>
              <w:t>:</w:t>
            </w:r>
            <w:r w:rsidR="00DE561C" w:rsidRPr="001C57CD">
              <w:rPr>
                <w:rFonts w:ascii="Book Antiqua" w:hAnsi="Book Antiqua"/>
                <w:sz w:val="20"/>
                <w:szCs w:val="20"/>
              </w:rPr>
              <w:t xml:space="preserve"> </w:t>
            </w:r>
            <w:proofErr w:type="spellStart"/>
            <w:r w:rsidR="00771B53" w:rsidRPr="001C57CD">
              <w:rPr>
                <w:rFonts w:ascii="Book Antiqua" w:hAnsi="Book Antiqua"/>
                <w:sz w:val="20"/>
                <w:szCs w:val="20"/>
              </w:rPr>
              <w:t>Ковен</w:t>
            </w:r>
            <w:r w:rsidR="00635D42" w:rsidRPr="001C57CD">
              <w:rPr>
                <w:rFonts w:ascii="Book Antiqua" w:hAnsi="Book Antiqua"/>
                <w:sz w:val="20"/>
                <w:szCs w:val="20"/>
              </w:rPr>
              <w:t>ан</w:t>
            </w:r>
            <w:r w:rsidR="00771B53" w:rsidRPr="001C57CD">
              <w:rPr>
                <w:rFonts w:ascii="Book Antiqua" w:hAnsi="Book Antiqua"/>
                <w:sz w:val="20"/>
                <w:szCs w:val="20"/>
              </w:rPr>
              <w:t>та</w:t>
            </w:r>
            <w:proofErr w:type="spellEnd"/>
            <w:r w:rsidR="00771B53" w:rsidRPr="001C57CD">
              <w:rPr>
                <w:rFonts w:ascii="Book Antiqua" w:hAnsi="Book Antiqua"/>
                <w:sz w:val="20"/>
                <w:szCs w:val="20"/>
              </w:rPr>
              <w:t>, значение</w:t>
            </w:r>
            <w:r w:rsidR="00635D42" w:rsidRPr="001C57CD">
              <w:rPr>
                <w:rFonts w:ascii="Book Antiqua" w:hAnsi="Book Antiqua"/>
                <w:sz w:val="20"/>
                <w:szCs w:val="20"/>
              </w:rPr>
              <w:t xml:space="preserve"> </w:t>
            </w:r>
            <w:proofErr w:type="spellStart"/>
            <w:r w:rsidR="00771B53" w:rsidRPr="001C57CD">
              <w:rPr>
                <w:rFonts w:ascii="Book Antiqua" w:hAnsi="Book Antiqua"/>
                <w:sz w:val="20"/>
                <w:szCs w:val="20"/>
              </w:rPr>
              <w:t>ковенан</w:t>
            </w:r>
            <w:r w:rsidR="00635D42" w:rsidRPr="001C57CD">
              <w:rPr>
                <w:rFonts w:ascii="Book Antiqua" w:hAnsi="Book Antiqua"/>
                <w:sz w:val="20"/>
                <w:szCs w:val="20"/>
              </w:rPr>
              <w:t>т</w:t>
            </w:r>
            <w:r w:rsidR="00771B53" w:rsidRPr="001C57CD">
              <w:rPr>
                <w:rFonts w:ascii="Book Antiqua" w:hAnsi="Book Antiqua"/>
                <w:sz w:val="20"/>
                <w:szCs w:val="20"/>
              </w:rPr>
              <w:t>ы</w:t>
            </w:r>
            <w:proofErr w:type="spellEnd"/>
            <w:r w:rsidR="00771B53" w:rsidRPr="001C57CD">
              <w:rPr>
                <w:rFonts w:ascii="Book Antiqua" w:hAnsi="Book Antiqua"/>
                <w:sz w:val="20"/>
                <w:szCs w:val="20"/>
              </w:rPr>
              <w:t>, у</w:t>
            </w:r>
            <w:r w:rsidR="00DE561C" w:rsidRPr="001C57CD">
              <w:rPr>
                <w:rFonts w:ascii="Book Antiqua" w:hAnsi="Book Antiqua"/>
                <w:sz w:val="20"/>
                <w:szCs w:val="20"/>
              </w:rPr>
              <w:t>словие, ограничивающее значение</w:t>
            </w:r>
          </w:p>
          <w:p w:rsidR="00771B53" w:rsidRPr="001C57CD" w:rsidRDefault="00771B53" w:rsidP="00C00282">
            <w:pPr>
              <w:pStyle w:val="aff3"/>
              <w:keepLines/>
              <w:numPr>
                <w:ilvl w:val="0"/>
                <w:numId w:val="33"/>
              </w:numPr>
              <w:spacing w:line="256" w:lineRule="auto"/>
              <w:jc w:val="both"/>
              <w:rPr>
                <w:rFonts w:ascii="Book Antiqua" w:hAnsi="Book Antiqua"/>
                <w:sz w:val="20"/>
                <w:szCs w:val="20"/>
              </w:rPr>
            </w:pPr>
            <w:r w:rsidRPr="001C57CD">
              <w:rPr>
                <w:rFonts w:ascii="Book Antiqua" w:hAnsi="Book Antiqua"/>
                <w:sz w:val="20"/>
                <w:szCs w:val="20"/>
              </w:rPr>
              <w:t xml:space="preserve">Добавить в Систему документ «Финансовые </w:t>
            </w:r>
            <w:proofErr w:type="spellStart"/>
            <w:r w:rsidRPr="001C57CD">
              <w:rPr>
                <w:rFonts w:ascii="Book Antiqua" w:hAnsi="Book Antiqua"/>
                <w:sz w:val="20"/>
                <w:szCs w:val="20"/>
              </w:rPr>
              <w:t>ковен</w:t>
            </w:r>
            <w:r w:rsidR="00635D42" w:rsidRPr="001C57CD">
              <w:rPr>
                <w:rFonts w:ascii="Book Antiqua" w:hAnsi="Book Antiqua"/>
                <w:sz w:val="20"/>
                <w:szCs w:val="20"/>
              </w:rPr>
              <w:t>ан</w:t>
            </w:r>
            <w:r w:rsidRPr="001C57CD">
              <w:rPr>
                <w:rFonts w:ascii="Book Antiqua" w:hAnsi="Book Antiqua"/>
                <w:sz w:val="20"/>
                <w:szCs w:val="20"/>
              </w:rPr>
              <w:t>ты</w:t>
            </w:r>
            <w:proofErr w:type="spellEnd"/>
            <w:r w:rsidRPr="001C57CD">
              <w:rPr>
                <w:rFonts w:ascii="Book Antiqua" w:hAnsi="Book Antiqua"/>
                <w:sz w:val="20"/>
                <w:szCs w:val="20"/>
              </w:rPr>
              <w:t xml:space="preserve">» фиксирующий и рассчитывающий значения </w:t>
            </w:r>
            <w:proofErr w:type="gramStart"/>
            <w:r w:rsidRPr="001C57CD">
              <w:rPr>
                <w:rFonts w:ascii="Book Antiqua" w:hAnsi="Book Antiqua"/>
                <w:sz w:val="20"/>
                <w:szCs w:val="20"/>
              </w:rPr>
              <w:t>финансовых</w:t>
            </w:r>
            <w:proofErr w:type="gramEnd"/>
            <w:r w:rsidRPr="001C57CD">
              <w:rPr>
                <w:rFonts w:ascii="Book Antiqua" w:hAnsi="Book Antiqua"/>
                <w:sz w:val="20"/>
                <w:szCs w:val="20"/>
              </w:rPr>
              <w:t xml:space="preserve"> </w:t>
            </w:r>
            <w:proofErr w:type="spellStart"/>
            <w:r w:rsidRPr="001C57CD">
              <w:rPr>
                <w:rFonts w:ascii="Book Antiqua" w:hAnsi="Book Antiqua"/>
                <w:sz w:val="20"/>
                <w:szCs w:val="20"/>
              </w:rPr>
              <w:t>ковенант</w:t>
            </w:r>
            <w:proofErr w:type="spellEnd"/>
          </w:p>
          <w:p w:rsidR="00771B53" w:rsidRPr="001C57CD" w:rsidRDefault="001C57CD" w:rsidP="00C00282">
            <w:pPr>
              <w:pStyle w:val="aff3"/>
              <w:keepLines/>
              <w:numPr>
                <w:ilvl w:val="0"/>
                <w:numId w:val="33"/>
              </w:numPr>
              <w:spacing w:line="256" w:lineRule="auto"/>
              <w:jc w:val="both"/>
              <w:rPr>
                <w:rFonts w:ascii="Book Antiqua" w:hAnsi="Book Antiqua"/>
                <w:sz w:val="20"/>
                <w:szCs w:val="20"/>
              </w:rPr>
            </w:pPr>
            <w:r w:rsidRPr="001C57CD">
              <w:rPr>
                <w:rFonts w:ascii="Book Antiqua" w:hAnsi="Book Antiqua"/>
                <w:sz w:val="20"/>
                <w:szCs w:val="20"/>
              </w:rPr>
              <w:t>Добавить в С</w:t>
            </w:r>
            <w:r w:rsidR="00771B53" w:rsidRPr="001C57CD">
              <w:rPr>
                <w:rFonts w:ascii="Book Antiqua" w:hAnsi="Book Antiqua"/>
                <w:sz w:val="20"/>
                <w:szCs w:val="20"/>
              </w:rPr>
              <w:t>истему регистр</w:t>
            </w:r>
            <w:r w:rsidR="00635D42" w:rsidRPr="001C57CD">
              <w:rPr>
                <w:rFonts w:ascii="Book Antiqua" w:hAnsi="Book Antiqua"/>
                <w:sz w:val="20"/>
                <w:szCs w:val="20"/>
              </w:rPr>
              <w:t xml:space="preserve"> сведений </w:t>
            </w:r>
            <w:r w:rsidR="00771B53" w:rsidRPr="001C57CD">
              <w:rPr>
                <w:rFonts w:ascii="Book Antiqua" w:hAnsi="Book Antiqua"/>
                <w:sz w:val="20"/>
                <w:szCs w:val="20"/>
              </w:rPr>
              <w:t>«</w:t>
            </w:r>
            <w:proofErr w:type="gramStart"/>
            <w:r w:rsidR="00771B53" w:rsidRPr="001C57CD">
              <w:rPr>
                <w:rFonts w:ascii="Book Antiqua" w:hAnsi="Book Antiqua"/>
                <w:sz w:val="20"/>
                <w:szCs w:val="20"/>
              </w:rPr>
              <w:t>Финансовые</w:t>
            </w:r>
            <w:proofErr w:type="gramEnd"/>
            <w:r w:rsidR="00771B53" w:rsidRPr="001C57CD">
              <w:rPr>
                <w:rFonts w:ascii="Book Antiqua" w:hAnsi="Book Antiqua"/>
                <w:sz w:val="20"/>
                <w:szCs w:val="20"/>
              </w:rPr>
              <w:t xml:space="preserve"> </w:t>
            </w:r>
            <w:proofErr w:type="spellStart"/>
            <w:r w:rsidR="00771B53" w:rsidRPr="001C57CD">
              <w:rPr>
                <w:rFonts w:ascii="Book Antiqua" w:hAnsi="Book Antiqua"/>
                <w:sz w:val="20"/>
                <w:szCs w:val="20"/>
              </w:rPr>
              <w:t>ковенанты</w:t>
            </w:r>
            <w:proofErr w:type="spellEnd"/>
            <w:r w:rsidR="00771B53" w:rsidRPr="001C57CD">
              <w:rPr>
                <w:rFonts w:ascii="Book Antiqua" w:hAnsi="Book Antiqua"/>
                <w:sz w:val="20"/>
                <w:szCs w:val="20"/>
              </w:rPr>
              <w:t xml:space="preserve">» </w:t>
            </w:r>
          </w:p>
          <w:p w:rsidR="00771B53" w:rsidRPr="001C57CD" w:rsidRDefault="00771B53" w:rsidP="00C00282">
            <w:pPr>
              <w:pStyle w:val="aff3"/>
              <w:keepLines/>
              <w:numPr>
                <w:ilvl w:val="0"/>
                <w:numId w:val="33"/>
              </w:numPr>
              <w:spacing w:line="256" w:lineRule="auto"/>
              <w:jc w:val="both"/>
              <w:rPr>
                <w:rFonts w:ascii="Book Antiqua" w:hAnsi="Book Antiqua"/>
                <w:sz w:val="20"/>
                <w:szCs w:val="20"/>
              </w:rPr>
            </w:pPr>
            <w:r w:rsidRPr="001C57CD">
              <w:rPr>
                <w:rFonts w:ascii="Book Antiqua" w:hAnsi="Book Antiqua"/>
                <w:sz w:val="20"/>
                <w:szCs w:val="20"/>
              </w:rPr>
              <w:t>Добавить в Систему справочник «</w:t>
            </w:r>
            <w:proofErr w:type="gramStart"/>
            <w:r w:rsidRPr="001C57CD">
              <w:rPr>
                <w:rFonts w:ascii="Book Antiqua" w:hAnsi="Book Antiqua"/>
                <w:sz w:val="20"/>
                <w:szCs w:val="20"/>
              </w:rPr>
              <w:t>Финансовые</w:t>
            </w:r>
            <w:proofErr w:type="gramEnd"/>
            <w:r w:rsidRPr="001C57CD">
              <w:rPr>
                <w:rFonts w:ascii="Book Antiqua" w:hAnsi="Book Antiqua"/>
                <w:sz w:val="20"/>
                <w:szCs w:val="20"/>
              </w:rPr>
              <w:t xml:space="preserve"> </w:t>
            </w:r>
            <w:proofErr w:type="spellStart"/>
            <w:r w:rsidRPr="001C57CD">
              <w:rPr>
                <w:rFonts w:ascii="Book Antiqua" w:hAnsi="Book Antiqua"/>
                <w:sz w:val="20"/>
                <w:szCs w:val="20"/>
              </w:rPr>
              <w:t>ковенанты</w:t>
            </w:r>
            <w:proofErr w:type="spellEnd"/>
            <w:r w:rsidRPr="001C57CD">
              <w:rPr>
                <w:rFonts w:ascii="Book Antiqua" w:hAnsi="Book Antiqua"/>
                <w:sz w:val="20"/>
                <w:szCs w:val="20"/>
              </w:rPr>
              <w:t>»</w:t>
            </w:r>
            <w:r w:rsidR="00624A4E" w:rsidRPr="001C57CD">
              <w:rPr>
                <w:rFonts w:ascii="Book Antiqua" w:hAnsi="Book Antiqua"/>
                <w:sz w:val="20"/>
                <w:szCs w:val="20"/>
              </w:rPr>
              <w:t>.</w:t>
            </w:r>
          </w:p>
          <w:p w:rsidR="00771B53" w:rsidRPr="001C57CD" w:rsidRDefault="00771B53" w:rsidP="00C00282">
            <w:pPr>
              <w:pStyle w:val="aff3"/>
              <w:keepLines/>
              <w:numPr>
                <w:ilvl w:val="0"/>
                <w:numId w:val="20"/>
              </w:numPr>
              <w:spacing w:line="256" w:lineRule="auto"/>
              <w:ind w:left="360"/>
              <w:jc w:val="both"/>
              <w:rPr>
                <w:rFonts w:ascii="Book Antiqua" w:hAnsi="Book Antiqua"/>
                <w:sz w:val="20"/>
                <w:szCs w:val="20"/>
              </w:rPr>
            </w:pPr>
            <w:r w:rsidRPr="001C57CD">
              <w:rPr>
                <w:rFonts w:ascii="Book Antiqua" w:hAnsi="Book Antiqua"/>
                <w:sz w:val="20"/>
                <w:szCs w:val="20"/>
              </w:rPr>
              <w:t>Добавить в документ «Условия по договорам» реквизит «Нарушены Условия» - тип «Булево»</w:t>
            </w:r>
          </w:p>
          <w:p w:rsidR="000C472D" w:rsidRPr="001C57CD" w:rsidRDefault="000C472D" w:rsidP="00C00282">
            <w:pPr>
              <w:pStyle w:val="aff3"/>
              <w:keepLines/>
              <w:numPr>
                <w:ilvl w:val="0"/>
                <w:numId w:val="20"/>
              </w:numPr>
              <w:spacing w:line="256" w:lineRule="auto"/>
              <w:ind w:left="360"/>
              <w:jc w:val="both"/>
              <w:rPr>
                <w:rFonts w:ascii="Book Antiqua" w:hAnsi="Book Antiqua"/>
                <w:sz w:val="20"/>
                <w:szCs w:val="20"/>
              </w:rPr>
            </w:pPr>
            <w:r w:rsidRPr="001C57CD">
              <w:rPr>
                <w:rFonts w:ascii="Book Antiqua" w:hAnsi="Book Antiqua"/>
                <w:sz w:val="20"/>
                <w:szCs w:val="20"/>
              </w:rPr>
              <w:t>Создать регламентное задание по пересчету Данных в документах «Условия по договорам контрагентов». При запуске регламент</w:t>
            </w:r>
            <w:r w:rsidR="00635D42" w:rsidRPr="001C57CD">
              <w:rPr>
                <w:rFonts w:ascii="Book Antiqua" w:hAnsi="Book Antiqua"/>
                <w:sz w:val="20"/>
                <w:szCs w:val="20"/>
              </w:rPr>
              <w:t>н</w:t>
            </w:r>
            <w:r w:rsidRPr="001C57CD">
              <w:rPr>
                <w:rFonts w:ascii="Book Antiqua" w:hAnsi="Book Antiqua"/>
                <w:sz w:val="20"/>
                <w:szCs w:val="20"/>
              </w:rPr>
              <w:t>ого задания «Пересчет данных по усл</w:t>
            </w:r>
            <w:r w:rsidR="00635D42" w:rsidRPr="001C57CD">
              <w:rPr>
                <w:rFonts w:ascii="Book Antiqua" w:hAnsi="Book Antiqua"/>
                <w:sz w:val="20"/>
                <w:szCs w:val="20"/>
              </w:rPr>
              <w:t>о</w:t>
            </w:r>
            <w:r w:rsidRPr="001C57CD">
              <w:rPr>
                <w:rFonts w:ascii="Book Antiqua" w:hAnsi="Book Antiqua"/>
                <w:sz w:val="20"/>
                <w:szCs w:val="20"/>
              </w:rPr>
              <w:t xml:space="preserve">виям договоров» будут проверяться соблюдения условий по всем действующим договорам и </w:t>
            </w:r>
            <w:r w:rsidR="00771B53" w:rsidRPr="001C57CD">
              <w:rPr>
                <w:rFonts w:ascii="Book Antiqua" w:hAnsi="Book Antiqua"/>
                <w:sz w:val="20"/>
                <w:szCs w:val="20"/>
              </w:rPr>
              <w:t>в случае нарушения обязательств по оборотам или финансовым ковенантам</w:t>
            </w:r>
            <w:r w:rsidRPr="001C57CD">
              <w:rPr>
                <w:rFonts w:ascii="Book Antiqua" w:hAnsi="Book Antiqua"/>
                <w:sz w:val="20"/>
                <w:szCs w:val="20"/>
              </w:rPr>
              <w:t xml:space="preserve"> записывать результат в реквизит «</w:t>
            </w:r>
            <w:r w:rsidR="00771B53" w:rsidRPr="001C57CD">
              <w:rPr>
                <w:rFonts w:ascii="Book Antiqua" w:hAnsi="Book Antiqua"/>
                <w:sz w:val="20"/>
                <w:szCs w:val="20"/>
              </w:rPr>
              <w:t>Нарушены</w:t>
            </w:r>
            <w:r w:rsidR="00635D42" w:rsidRPr="001C57CD">
              <w:rPr>
                <w:rFonts w:ascii="Book Antiqua" w:hAnsi="Book Antiqua"/>
                <w:sz w:val="20"/>
                <w:szCs w:val="20"/>
              </w:rPr>
              <w:t xml:space="preserve"> условия</w:t>
            </w:r>
            <w:r w:rsidRPr="001C57CD">
              <w:rPr>
                <w:rFonts w:ascii="Book Antiqua" w:hAnsi="Book Antiqua"/>
                <w:sz w:val="20"/>
                <w:szCs w:val="20"/>
              </w:rPr>
              <w:t>»</w:t>
            </w:r>
            <w:r w:rsidR="00624A4E" w:rsidRPr="001C57CD">
              <w:rPr>
                <w:rFonts w:ascii="Book Antiqua" w:hAnsi="Book Antiqua"/>
                <w:sz w:val="20"/>
                <w:szCs w:val="20"/>
              </w:rPr>
              <w:t>.</w:t>
            </w:r>
          </w:p>
          <w:p w:rsidR="00CC0E74" w:rsidRPr="001C57CD" w:rsidRDefault="00771B53" w:rsidP="00C00282">
            <w:pPr>
              <w:pStyle w:val="aff3"/>
              <w:keepLines/>
              <w:numPr>
                <w:ilvl w:val="0"/>
                <w:numId w:val="20"/>
              </w:numPr>
              <w:spacing w:line="256" w:lineRule="auto"/>
              <w:ind w:left="360"/>
              <w:jc w:val="both"/>
              <w:rPr>
                <w:rFonts w:ascii="Book Antiqua" w:hAnsi="Book Antiqua"/>
                <w:sz w:val="20"/>
                <w:szCs w:val="20"/>
              </w:rPr>
            </w:pPr>
            <w:r w:rsidRPr="001C57CD">
              <w:rPr>
                <w:rFonts w:ascii="Book Antiqua" w:hAnsi="Book Antiqua"/>
                <w:sz w:val="20"/>
                <w:szCs w:val="20"/>
              </w:rPr>
              <w:t xml:space="preserve">В списке документов «Условия </w:t>
            </w:r>
            <w:r w:rsidR="001C57CD" w:rsidRPr="001C57CD">
              <w:rPr>
                <w:rFonts w:ascii="Book Antiqua" w:hAnsi="Book Antiqua"/>
                <w:sz w:val="20"/>
                <w:szCs w:val="20"/>
              </w:rPr>
              <w:t>договоров</w:t>
            </w:r>
            <w:r w:rsidRPr="001C57CD">
              <w:rPr>
                <w:rFonts w:ascii="Book Antiqua" w:hAnsi="Book Antiqua"/>
                <w:sz w:val="20"/>
                <w:szCs w:val="20"/>
              </w:rPr>
              <w:t xml:space="preserve">» выделать цветом </w:t>
            </w:r>
            <w:proofErr w:type="gramStart"/>
            <w:r w:rsidRPr="001C57CD">
              <w:rPr>
                <w:rFonts w:ascii="Book Antiqua" w:hAnsi="Book Antiqua"/>
                <w:sz w:val="20"/>
                <w:szCs w:val="20"/>
              </w:rPr>
              <w:t>документы</w:t>
            </w:r>
            <w:proofErr w:type="gramEnd"/>
            <w:r w:rsidRPr="001C57CD">
              <w:rPr>
                <w:rFonts w:ascii="Book Antiqua" w:hAnsi="Book Antiqua"/>
                <w:sz w:val="20"/>
                <w:szCs w:val="20"/>
              </w:rPr>
              <w:t xml:space="preserve"> по которым есть нарушения по обязательствам по оборотам или нарушение условий по финансовым ковенантам</w:t>
            </w:r>
            <w:r w:rsidR="00624A4E" w:rsidRPr="001C57CD">
              <w:rPr>
                <w:rFonts w:ascii="Book Antiqua" w:hAnsi="Book Antiqua"/>
                <w:sz w:val="20"/>
                <w:szCs w:val="20"/>
              </w:rPr>
              <w:t>.</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436E03" w:rsidRPr="00AD7D8A" w:rsidRDefault="00436E03"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AB651F" w:rsidRPr="002773C2" w:rsidRDefault="00AB651F" w:rsidP="00AD7D8A">
            <w:pPr>
              <w:keepLines/>
              <w:spacing w:line="256" w:lineRule="auto"/>
              <w:jc w:val="both"/>
              <w:rPr>
                <w:rFonts w:ascii="Book Antiqua" w:hAnsi="Book Antiqua"/>
                <w:b/>
                <w:sz w:val="20"/>
                <w:szCs w:val="20"/>
              </w:rPr>
            </w:pPr>
            <w:r w:rsidRPr="002773C2">
              <w:rPr>
                <w:rFonts w:ascii="Book Antiqua" w:hAnsi="Book Antiqua"/>
                <w:b/>
                <w:sz w:val="20"/>
                <w:szCs w:val="20"/>
              </w:rPr>
              <w:t xml:space="preserve">Планирование </w:t>
            </w:r>
          </w:p>
          <w:p w:rsidR="00AB651F" w:rsidRPr="002773C2" w:rsidRDefault="00AB651F" w:rsidP="00AD7D8A">
            <w:pPr>
              <w:keepLines/>
              <w:spacing w:line="256" w:lineRule="auto"/>
              <w:jc w:val="both"/>
              <w:rPr>
                <w:rFonts w:ascii="Book Antiqua" w:hAnsi="Book Antiqua"/>
                <w:b/>
                <w:sz w:val="20"/>
                <w:szCs w:val="20"/>
              </w:rPr>
            </w:pPr>
            <w:r w:rsidRPr="002773C2">
              <w:rPr>
                <w:rFonts w:ascii="Book Antiqua" w:hAnsi="Book Antiqua"/>
                <w:b/>
                <w:sz w:val="20"/>
                <w:szCs w:val="20"/>
              </w:rPr>
              <w:t>ДС</w:t>
            </w:r>
          </w:p>
          <w:p w:rsidR="00AB651F" w:rsidRPr="00AD7D8A" w:rsidRDefault="00AB651F" w:rsidP="00AD7D8A">
            <w:pPr>
              <w:keepLines/>
              <w:spacing w:line="256" w:lineRule="auto"/>
              <w:jc w:val="both"/>
              <w:rPr>
                <w:rFonts w:ascii="Book Antiqua" w:hAnsi="Book Antiqua"/>
                <w:sz w:val="20"/>
                <w:szCs w:val="20"/>
              </w:rPr>
            </w:pPr>
          </w:p>
          <w:p w:rsidR="00436E03" w:rsidRPr="00AD7D8A" w:rsidRDefault="002773C2" w:rsidP="00AD7D8A">
            <w:pPr>
              <w:keepLines/>
              <w:spacing w:line="256" w:lineRule="auto"/>
              <w:jc w:val="both"/>
              <w:rPr>
                <w:rFonts w:ascii="Book Antiqua" w:hAnsi="Book Antiqua"/>
                <w:sz w:val="20"/>
                <w:szCs w:val="20"/>
              </w:rPr>
            </w:pPr>
            <w:r>
              <w:rPr>
                <w:rFonts w:ascii="Book Antiqua" w:hAnsi="Book Antiqua"/>
                <w:sz w:val="20"/>
                <w:szCs w:val="20"/>
              </w:rPr>
              <w:t xml:space="preserve">Изменение реквизитного состава </w:t>
            </w:r>
            <w:r w:rsidRPr="00AD7D8A">
              <w:rPr>
                <w:rFonts w:ascii="Book Antiqua" w:hAnsi="Book Antiqua"/>
                <w:sz w:val="20"/>
                <w:szCs w:val="20"/>
              </w:rPr>
              <w:t>табличной части документа</w:t>
            </w:r>
            <w:r>
              <w:rPr>
                <w:rFonts w:ascii="Book Antiqua" w:hAnsi="Book Antiqua"/>
                <w:sz w:val="20"/>
                <w:szCs w:val="20"/>
              </w:rPr>
              <w:t>, предназначенного для корректировки плановых данных</w:t>
            </w:r>
          </w:p>
        </w:tc>
        <w:tc>
          <w:tcPr>
            <w:tcW w:w="3080" w:type="dxa"/>
            <w:tcBorders>
              <w:top w:val="single" w:sz="6" w:space="0" w:color="auto"/>
              <w:left w:val="single" w:sz="6" w:space="0" w:color="auto"/>
              <w:bottom w:val="single" w:sz="6" w:space="0" w:color="auto"/>
              <w:right w:val="single" w:sz="6" w:space="0" w:color="auto"/>
            </w:tcBorders>
          </w:tcPr>
          <w:p w:rsidR="00436E03" w:rsidRPr="00AD7D8A" w:rsidRDefault="002773C2" w:rsidP="00B81B9D">
            <w:pPr>
              <w:keepLines/>
              <w:spacing w:line="256" w:lineRule="auto"/>
              <w:jc w:val="both"/>
              <w:rPr>
                <w:rFonts w:ascii="Book Antiqua" w:hAnsi="Book Antiqua"/>
                <w:sz w:val="20"/>
                <w:szCs w:val="20"/>
              </w:rPr>
            </w:pPr>
            <w:r w:rsidRPr="00944823">
              <w:rPr>
                <w:rFonts w:ascii="Book Antiqua" w:hAnsi="Book Antiqua"/>
                <w:sz w:val="20"/>
                <w:szCs w:val="20"/>
              </w:rPr>
              <w:t xml:space="preserve">Необходимо выполнить доработку: реквизитный состав табличной части «Бюджетные операции» документа </w:t>
            </w:r>
            <w:r>
              <w:rPr>
                <w:rFonts w:ascii="Book Antiqua" w:hAnsi="Book Antiqua"/>
                <w:sz w:val="20"/>
                <w:szCs w:val="20"/>
              </w:rPr>
              <w:t>«</w:t>
            </w:r>
            <w:r w:rsidRPr="00AD7D8A">
              <w:rPr>
                <w:rFonts w:ascii="Book Antiqua" w:hAnsi="Book Antiqua"/>
                <w:sz w:val="20"/>
                <w:szCs w:val="20"/>
              </w:rPr>
              <w:t xml:space="preserve">Корректировка бюджетной операции» необходимо привести к виду табличной части «Основная» документа «Корректировка планов ДДС» </w:t>
            </w:r>
          </w:p>
        </w:tc>
        <w:tc>
          <w:tcPr>
            <w:tcW w:w="9787" w:type="dxa"/>
            <w:tcBorders>
              <w:top w:val="single" w:sz="6" w:space="0" w:color="auto"/>
              <w:left w:val="single" w:sz="6" w:space="0" w:color="auto"/>
              <w:bottom w:val="single" w:sz="6" w:space="0" w:color="auto"/>
              <w:right w:val="single" w:sz="12" w:space="0" w:color="auto"/>
            </w:tcBorders>
          </w:tcPr>
          <w:p w:rsidR="00436E03" w:rsidRPr="00624A4E" w:rsidRDefault="00436E03" w:rsidP="00624A4E">
            <w:pPr>
              <w:keepLines/>
              <w:spacing w:line="256" w:lineRule="auto"/>
              <w:jc w:val="both"/>
              <w:rPr>
                <w:rFonts w:ascii="Book Antiqua" w:hAnsi="Book Antiqua"/>
                <w:sz w:val="20"/>
                <w:szCs w:val="20"/>
              </w:rPr>
            </w:pPr>
            <w:r w:rsidRPr="00624A4E">
              <w:rPr>
                <w:rFonts w:ascii="Book Antiqua" w:hAnsi="Book Antiqua"/>
                <w:sz w:val="20"/>
                <w:szCs w:val="20"/>
              </w:rPr>
              <w:t>Изменить набор и последовательность реквизитов табличной части «Корректировка плана» в соответствии с прилагаемой к отчету формой соответствующей табличной части документа «</w:t>
            </w:r>
            <w:r w:rsidR="00675215" w:rsidRPr="00624A4E">
              <w:rPr>
                <w:rFonts w:ascii="Book Antiqua" w:hAnsi="Book Antiqua"/>
                <w:sz w:val="20"/>
                <w:szCs w:val="20"/>
              </w:rPr>
              <w:t>Корректировка плана ДДС</w:t>
            </w:r>
            <w:r w:rsidRPr="00624A4E">
              <w:rPr>
                <w:rFonts w:ascii="Book Antiqua" w:hAnsi="Book Antiqua"/>
                <w:sz w:val="20"/>
                <w:szCs w:val="20"/>
              </w:rPr>
              <w:t>» системы 1С</w:t>
            </w:r>
            <w:proofErr w:type="gramStart"/>
            <w:r w:rsidRPr="00624A4E">
              <w:rPr>
                <w:rFonts w:ascii="Book Antiqua" w:hAnsi="Book Antiqua"/>
                <w:sz w:val="20"/>
                <w:szCs w:val="20"/>
              </w:rPr>
              <w:t>:Д</w:t>
            </w:r>
            <w:proofErr w:type="gramEnd"/>
            <w:r w:rsidRPr="00624A4E">
              <w:rPr>
                <w:rFonts w:ascii="Book Antiqua" w:hAnsi="Book Antiqua"/>
                <w:sz w:val="20"/>
                <w:szCs w:val="20"/>
              </w:rPr>
              <w:t>ДС</w:t>
            </w:r>
            <w:r w:rsidR="00B81B9D">
              <w:rPr>
                <w:rFonts w:ascii="Book Antiqua" w:hAnsi="Book Antiqua"/>
                <w:sz w:val="20"/>
                <w:szCs w:val="20"/>
              </w:rPr>
              <w:t xml:space="preserve"> </w:t>
            </w:r>
            <w:r w:rsidR="00B81B9D" w:rsidRPr="00AD7D8A">
              <w:rPr>
                <w:rFonts w:ascii="Book Antiqua" w:hAnsi="Book Antiqua"/>
                <w:sz w:val="20"/>
                <w:szCs w:val="20"/>
              </w:rPr>
              <w:t>(Форма док</w:t>
            </w:r>
            <w:r w:rsidR="00B81B9D">
              <w:rPr>
                <w:rFonts w:ascii="Book Antiqua" w:hAnsi="Book Antiqua"/>
                <w:sz w:val="20"/>
                <w:szCs w:val="20"/>
              </w:rPr>
              <w:t>умента приведена в</w:t>
            </w:r>
            <w:r w:rsidR="004E5ADB">
              <w:rPr>
                <w:rFonts w:ascii="Book Antiqua" w:hAnsi="Book Antiqua"/>
                <w:sz w:val="20"/>
                <w:szCs w:val="20"/>
              </w:rPr>
              <w:t xml:space="preserve"> пункте 2 Приложения 1</w:t>
            </w:r>
            <w:r w:rsidR="00B81B9D">
              <w:rPr>
                <w:rFonts w:ascii="Book Antiqua" w:hAnsi="Book Antiqua"/>
                <w:sz w:val="20"/>
                <w:szCs w:val="20"/>
              </w:rPr>
              <w:t>)</w:t>
            </w:r>
            <w:r w:rsidR="00793397">
              <w:rPr>
                <w:rFonts w:ascii="Book Antiqua" w:hAnsi="Book Antiqua"/>
                <w:sz w:val="20"/>
                <w:szCs w:val="20"/>
              </w:rPr>
              <w:t>.</w:t>
            </w:r>
          </w:p>
        </w:tc>
      </w:tr>
      <w:tr w:rsidR="002773C2" w:rsidRPr="00AD7D8A" w:rsidTr="00251AFC">
        <w:tc>
          <w:tcPr>
            <w:tcW w:w="546" w:type="dxa"/>
            <w:tcBorders>
              <w:top w:val="single" w:sz="6" w:space="0" w:color="auto"/>
              <w:left w:val="single" w:sz="12" w:space="0" w:color="auto"/>
              <w:bottom w:val="single" w:sz="6" w:space="0" w:color="auto"/>
              <w:right w:val="single" w:sz="6" w:space="0" w:color="auto"/>
            </w:tcBorders>
          </w:tcPr>
          <w:p w:rsidR="002773C2" w:rsidRPr="00AD7D8A" w:rsidRDefault="002773C2"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2773C2" w:rsidRPr="00AD7D8A" w:rsidRDefault="002773C2" w:rsidP="00251AFC">
            <w:pPr>
              <w:keepLines/>
              <w:spacing w:line="256" w:lineRule="auto"/>
              <w:jc w:val="both"/>
              <w:rPr>
                <w:rFonts w:ascii="Book Antiqua" w:hAnsi="Book Antiqua"/>
                <w:sz w:val="20"/>
                <w:szCs w:val="20"/>
              </w:rPr>
            </w:pPr>
            <w:r w:rsidRPr="00AD7D8A">
              <w:rPr>
                <w:rFonts w:ascii="Book Antiqua" w:hAnsi="Book Antiqua"/>
                <w:sz w:val="20"/>
                <w:szCs w:val="20"/>
              </w:rPr>
              <w:t>Планирование ДС</w:t>
            </w:r>
          </w:p>
          <w:p w:rsidR="002773C2" w:rsidRPr="00AD7D8A" w:rsidRDefault="002773C2" w:rsidP="00251AFC">
            <w:pPr>
              <w:keepLines/>
              <w:spacing w:line="256" w:lineRule="auto"/>
              <w:jc w:val="both"/>
              <w:rPr>
                <w:rFonts w:ascii="Book Antiqua" w:hAnsi="Book Antiqua"/>
                <w:sz w:val="20"/>
                <w:szCs w:val="20"/>
              </w:rPr>
            </w:pPr>
          </w:p>
          <w:p w:rsidR="002773C2" w:rsidRPr="00AD7D8A" w:rsidRDefault="002773C2" w:rsidP="00251AFC">
            <w:pPr>
              <w:keepLines/>
              <w:spacing w:line="256" w:lineRule="auto"/>
              <w:jc w:val="both"/>
              <w:rPr>
                <w:rFonts w:ascii="Book Antiqua" w:hAnsi="Book Antiqua"/>
                <w:sz w:val="20"/>
                <w:szCs w:val="20"/>
              </w:rPr>
            </w:pPr>
            <w:r w:rsidRPr="00AD7D8A">
              <w:rPr>
                <w:rFonts w:ascii="Book Antiqua" w:hAnsi="Book Antiqua"/>
                <w:sz w:val="20"/>
                <w:szCs w:val="20"/>
              </w:rPr>
              <w:t>Согласование корректировок плановых данных</w:t>
            </w:r>
          </w:p>
          <w:p w:rsidR="002773C2" w:rsidRPr="00AD7D8A" w:rsidRDefault="002773C2" w:rsidP="00251AFC">
            <w:pPr>
              <w:keepLines/>
              <w:spacing w:line="256" w:lineRule="auto"/>
              <w:jc w:val="both"/>
              <w:rPr>
                <w:rFonts w:ascii="Book Antiqua" w:hAnsi="Book Antiqua"/>
                <w:sz w:val="20"/>
                <w:szCs w:val="20"/>
              </w:rPr>
            </w:pPr>
          </w:p>
          <w:p w:rsidR="002773C2" w:rsidRPr="00AD7D8A" w:rsidRDefault="002773C2" w:rsidP="00251AFC">
            <w:pPr>
              <w:keepLines/>
              <w:spacing w:line="256" w:lineRule="auto"/>
              <w:jc w:val="both"/>
              <w:rPr>
                <w:rFonts w:ascii="Book Antiqua" w:hAnsi="Book Antiqua"/>
                <w:sz w:val="20"/>
                <w:szCs w:val="20"/>
              </w:rPr>
            </w:pPr>
          </w:p>
        </w:tc>
        <w:tc>
          <w:tcPr>
            <w:tcW w:w="3080" w:type="dxa"/>
            <w:tcBorders>
              <w:top w:val="single" w:sz="6" w:space="0" w:color="auto"/>
              <w:left w:val="single" w:sz="6" w:space="0" w:color="auto"/>
              <w:bottom w:val="single" w:sz="6" w:space="0" w:color="auto"/>
              <w:right w:val="single" w:sz="6" w:space="0" w:color="auto"/>
            </w:tcBorders>
          </w:tcPr>
          <w:p w:rsidR="002773C2" w:rsidRPr="00AD7D8A" w:rsidRDefault="002773C2" w:rsidP="00251AFC">
            <w:pPr>
              <w:keepLines/>
              <w:spacing w:line="256" w:lineRule="auto"/>
              <w:jc w:val="both"/>
              <w:rPr>
                <w:rFonts w:ascii="Book Antiqua" w:hAnsi="Book Antiqua"/>
                <w:sz w:val="20"/>
                <w:szCs w:val="20"/>
              </w:rPr>
            </w:pPr>
            <w:r w:rsidRPr="00AD7D8A">
              <w:rPr>
                <w:rFonts w:ascii="Book Antiqua" w:hAnsi="Book Antiqua"/>
                <w:sz w:val="20"/>
                <w:szCs w:val="20"/>
              </w:rPr>
              <w:t>Необходимо предусмотреть согласование документа «Корректировка бюджетной операции»</w:t>
            </w:r>
          </w:p>
        </w:tc>
        <w:tc>
          <w:tcPr>
            <w:tcW w:w="9787" w:type="dxa"/>
            <w:tcBorders>
              <w:top w:val="single" w:sz="6" w:space="0" w:color="auto"/>
              <w:left w:val="single" w:sz="6" w:space="0" w:color="auto"/>
              <w:bottom w:val="single" w:sz="6" w:space="0" w:color="auto"/>
              <w:right w:val="single" w:sz="12" w:space="0" w:color="auto"/>
            </w:tcBorders>
          </w:tcPr>
          <w:p w:rsidR="002773C2" w:rsidRPr="00AD7D8A" w:rsidRDefault="002773C2" w:rsidP="00C00282">
            <w:pPr>
              <w:pStyle w:val="aff3"/>
              <w:keepLines/>
              <w:numPr>
                <w:ilvl w:val="0"/>
                <w:numId w:val="21"/>
              </w:numPr>
              <w:spacing w:line="256" w:lineRule="auto"/>
              <w:ind w:left="360"/>
              <w:jc w:val="both"/>
              <w:rPr>
                <w:rFonts w:ascii="Book Antiqua" w:hAnsi="Book Antiqua"/>
                <w:sz w:val="20"/>
                <w:szCs w:val="20"/>
              </w:rPr>
            </w:pPr>
            <w:r w:rsidRPr="00AD7D8A">
              <w:rPr>
                <w:rFonts w:ascii="Book Antiqua" w:hAnsi="Book Antiqua"/>
                <w:sz w:val="20"/>
                <w:szCs w:val="20"/>
              </w:rPr>
              <w:t>Заказчику предоставить схему согласования для документа «Корректировка бюджета»</w:t>
            </w:r>
            <w:r w:rsidR="00793397">
              <w:rPr>
                <w:rFonts w:ascii="Book Antiqua" w:hAnsi="Book Antiqua"/>
                <w:sz w:val="20"/>
                <w:szCs w:val="20"/>
              </w:rPr>
              <w:t>.</w:t>
            </w:r>
          </w:p>
          <w:p w:rsidR="002773C2" w:rsidRPr="00AD7D8A" w:rsidRDefault="002773C2" w:rsidP="00C00282">
            <w:pPr>
              <w:pStyle w:val="aff3"/>
              <w:keepLines/>
              <w:numPr>
                <w:ilvl w:val="0"/>
                <w:numId w:val="21"/>
              </w:numPr>
              <w:spacing w:line="256" w:lineRule="auto"/>
              <w:ind w:left="360"/>
              <w:jc w:val="both"/>
              <w:rPr>
                <w:rFonts w:ascii="Book Antiqua" w:hAnsi="Book Antiqua"/>
                <w:sz w:val="20"/>
                <w:szCs w:val="20"/>
              </w:rPr>
            </w:pPr>
            <w:r w:rsidRPr="00AD7D8A">
              <w:rPr>
                <w:rFonts w:ascii="Book Antiqua" w:hAnsi="Book Antiqua"/>
                <w:sz w:val="20"/>
                <w:szCs w:val="20"/>
              </w:rPr>
              <w:t>Добавить в систему схему согласования</w:t>
            </w:r>
            <w:r w:rsidR="00B81B9D">
              <w:rPr>
                <w:rFonts w:ascii="Book Antiqua" w:hAnsi="Book Antiqua"/>
                <w:sz w:val="20"/>
                <w:szCs w:val="20"/>
              </w:rPr>
              <w:t>,</w:t>
            </w:r>
            <w:r w:rsidRPr="00AD7D8A">
              <w:rPr>
                <w:rFonts w:ascii="Book Antiqua" w:hAnsi="Book Antiqua"/>
                <w:sz w:val="20"/>
                <w:szCs w:val="20"/>
              </w:rPr>
              <w:t xml:space="preserve"> предоставленную Заказчиком</w:t>
            </w:r>
            <w:r w:rsidR="00B81B9D">
              <w:rPr>
                <w:rFonts w:ascii="Book Antiqua" w:hAnsi="Book Antiqua"/>
                <w:sz w:val="20"/>
                <w:szCs w:val="20"/>
              </w:rPr>
              <w:t>,</w:t>
            </w:r>
            <w:r w:rsidRPr="00AD7D8A">
              <w:rPr>
                <w:rFonts w:ascii="Book Antiqua" w:hAnsi="Book Antiqua"/>
                <w:sz w:val="20"/>
                <w:szCs w:val="20"/>
              </w:rPr>
              <w:t xml:space="preserve"> для документа «Корректировка бюджета»</w:t>
            </w:r>
            <w:r w:rsidR="00793397">
              <w:rPr>
                <w:rFonts w:ascii="Book Antiqua" w:hAnsi="Book Antiqua"/>
                <w:sz w:val="20"/>
                <w:szCs w:val="20"/>
              </w:rPr>
              <w:t>.</w:t>
            </w:r>
          </w:p>
          <w:p w:rsidR="002773C2" w:rsidRPr="00AD7D8A" w:rsidRDefault="002773C2" w:rsidP="00C00282">
            <w:pPr>
              <w:pStyle w:val="aff3"/>
              <w:keepLines/>
              <w:numPr>
                <w:ilvl w:val="0"/>
                <w:numId w:val="21"/>
              </w:numPr>
              <w:spacing w:line="256" w:lineRule="auto"/>
              <w:ind w:left="360"/>
              <w:jc w:val="both"/>
              <w:rPr>
                <w:rFonts w:ascii="Book Antiqua" w:hAnsi="Book Antiqua"/>
                <w:sz w:val="20"/>
                <w:szCs w:val="20"/>
              </w:rPr>
            </w:pPr>
            <w:r w:rsidRPr="00AD7D8A">
              <w:rPr>
                <w:rFonts w:ascii="Book Antiqua" w:hAnsi="Book Antiqua"/>
                <w:sz w:val="20"/>
                <w:szCs w:val="20"/>
              </w:rPr>
              <w:t>Доработать существующий функционал согласования для возможности согласования Документа «Корректировка бюджета»:</w:t>
            </w:r>
          </w:p>
          <w:p w:rsidR="002773C2" w:rsidRPr="00AD7D8A" w:rsidRDefault="002773C2" w:rsidP="00C00282">
            <w:pPr>
              <w:pStyle w:val="aff3"/>
              <w:keepLines/>
              <w:numPr>
                <w:ilvl w:val="0"/>
                <w:numId w:val="36"/>
              </w:numPr>
              <w:spacing w:line="256" w:lineRule="auto"/>
              <w:jc w:val="both"/>
              <w:rPr>
                <w:rFonts w:ascii="Book Antiqua" w:hAnsi="Book Antiqua"/>
                <w:sz w:val="20"/>
                <w:szCs w:val="20"/>
              </w:rPr>
            </w:pPr>
            <w:r w:rsidRPr="00AD7D8A">
              <w:rPr>
                <w:rFonts w:ascii="Book Antiqua" w:hAnsi="Book Antiqua"/>
                <w:sz w:val="20"/>
                <w:szCs w:val="20"/>
              </w:rPr>
              <w:t>Добавить тип значения для маршрута согласования документа «Корректировка бюджета»</w:t>
            </w:r>
          </w:p>
          <w:p w:rsidR="002773C2" w:rsidRPr="00AD7D8A" w:rsidRDefault="002773C2" w:rsidP="00C00282">
            <w:pPr>
              <w:pStyle w:val="aff3"/>
              <w:keepLines/>
              <w:numPr>
                <w:ilvl w:val="0"/>
                <w:numId w:val="36"/>
              </w:numPr>
              <w:spacing w:line="256" w:lineRule="auto"/>
              <w:jc w:val="both"/>
              <w:rPr>
                <w:rFonts w:ascii="Book Antiqua" w:hAnsi="Book Antiqua"/>
                <w:sz w:val="20"/>
                <w:szCs w:val="20"/>
              </w:rPr>
            </w:pPr>
            <w:r w:rsidRPr="00AD7D8A">
              <w:rPr>
                <w:rFonts w:ascii="Book Antiqua" w:hAnsi="Book Antiqua"/>
                <w:sz w:val="20"/>
                <w:szCs w:val="20"/>
              </w:rPr>
              <w:t>Добавить в регистр сведений «Состояние согласования заявок» для измерения «Документ» тип документа «Корректировка бюджета»</w:t>
            </w:r>
          </w:p>
          <w:p w:rsidR="002773C2" w:rsidRPr="002773C2" w:rsidRDefault="002773C2" w:rsidP="00C00282">
            <w:pPr>
              <w:pStyle w:val="aff3"/>
              <w:keepLines/>
              <w:numPr>
                <w:ilvl w:val="0"/>
                <w:numId w:val="36"/>
              </w:numPr>
              <w:spacing w:line="256" w:lineRule="auto"/>
              <w:jc w:val="both"/>
              <w:rPr>
                <w:rFonts w:ascii="Book Antiqua" w:hAnsi="Book Antiqua"/>
                <w:sz w:val="20"/>
                <w:szCs w:val="20"/>
              </w:rPr>
            </w:pPr>
            <w:r w:rsidRPr="002773C2">
              <w:rPr>
                <w:rFonts w:ascii="Book Antiqua" w:hAnsi="Book Antiqua"/>
                <w:sz w:val="20"/>
                <w:szCs w:val="20"/>
              </w:rPr>
              <w:t>Доработать процедуры документа «Корректировка бюджета» для отпр</w:t>
            </w:r>
            <w:r w:rsidR="00B81B9D">
              <w:rPr>
                <w:rFonts w:ascii="Book Antiqua" w:hAnsi="Book Antiqua"/>
                <w:sz w:val="20"/>
                <w:szCs w:val="20"/>
              </w:rPr>
              <w:t>авки на согласование документа.</w:t>
            </w:r>
          </w:p>
          <w:p w:rsidR="002773C2" w:rsidRPr="00AD7D8A" w:rsidRDefault="002773C2" w:rsidP="00C00282">
            <w:pPr>
              <w:pStyle w:val="aff3"/>
              <w:keepLines/>
              <w:numPr>
                <w:ilvl w:val="0"/>
                <w:numId w:val="36"/>
              </w:numPr>
              <w:spacing w:line="256" w:lineRule="auto"/>
              <w:jc w:val="both"/>
              <w:rPr>
                <w:rFonts w:ascii="Book Antiqua" w:hAnsi="Book Antiqua"/>
                <w:sz w:val="20"/>
                <w:szCs w:val="20"/>
              </w:rPr>
            </w:pPr>
            <w:r w:rsidRPr="00AD7D8A">
              <w:rPr>
                <w:rFonts w:ascii="Book Antiqua" w:hAnsi="Book Antiqua"/>
                <w:sz w:val="20"/>
                <w:szCs w:val="20"/>
              </w:rPr>
              <w:t>Доработать отчет «История согласования» для документа «Корректировка бюджета»</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436E03" w:rsidRPr="00AD7D8A" w:rsidRDefault="00436E03"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436E03" w:rsidRPr="002773C2" w:rsidRDefault="00507A9D" w:rsidP="00AD7D8A">
            <w:pPr>
              <w:keepLines/>
              <w:spacing w:line="256" w:lineRule="auto"/>
              <w:jc w:val="both"/>
              <w:rPr>
                <w:rFonts w:ascii="Book Antiqua" w:hAnsi="Book Antiqua"/>
                <w:b/>
                <w:sz w:val="20"/>
                <w:szCs w:val="20"/>
              </w:rPr>
            </w:pPr>
            <w:r w:rsidRPr="002773C2">
              <w:rPr>
                <w:rFonts w:ascii="Book Antiqua" w:hAnsi="Book Antiqua"/>
                <w:b/>
                <w:sz w:val="20"/>
                <w:szCs w:val="20"/>
              </w:rPr>
              <w:t>НСИ</w:t>
            </w:r>
          </w:p>
          <w:p w:rsidR="005A6328" w:rsidRPr="00AD7D8A" w:rsidRDefault="005A6328" w:rsidP="00AD7D8A">
            <w:pPr>
              <w:keepLines/>
              <w:spacing w:line="256" w:lineRule="auto"/>
              <w:jc w:val="both"/>
              <w:rPr>
                <w:rFonts w:ascii="Book Antiqua" w:hAnsi="Book Antiqua"/>
                <w:sz w:val="20"/>
                <w:szCs w:val="20"/>
              </w:rPr>
            </w:pPr>
          </w:p>
          <w:p w:rsidR="00507A9D" w:rsidRPr="00AD7D8A" w:rsidRDefault="006B5641" w:rsidP="00AD7D8A">
            <w:pPr>
              <w:keepLines/>
              <w:spacing w:line="256" w:lineRule="auto"/>
              <w:jc w:val="both"/>
              <w:rPr>
                <w:rFonts w:ascii="Book Antiqua" w:hAnsi="Book Antiqua"/>
                <w:sz w:val="20"/>
                <w:szCs w:val="20"/>
              </w:rPr>
            </w:pPr>
            <w:r>
              <w:rPr>
                <w:rFonts w:ascii="Book Antiqua" w:hAnsi="Book Antiqua"/>
                <w:sz w:val="20"/>
                <w:szCs w:val="20"/>
              </w:rPr>
              <w:t>Отбор действующих договоров</w:t>
            </w:r>
          </w:p>
        </w:tc>
        <w:tc>
          <w:tcPr>
            <w:tcW w:w="3080" w:type="dxa"/>
            <w:tcBorders>
              <w:top w:val="single" w:sz="6" w:space="0" w:color="auto"/>
              <w:left w:val="single" w:sz="6" w:space="0" w:color="auto"/>
              <w:bottom w:val="single" w:sz="6" w:space="0" w:color="auto"/>
              <w:right w:val="single" w:sz="6" w:space="0" w:color="auto"/>
            </w:tcBorders>
          </w:tcPr>
          <w:p w:rsidR="00436E03" w:rsidRPr="00AD7D8A" w:rsidRDefault="004E1B7B" w:rsidP="004E1B7B">
            <w:pPr>
              <w:keepLines/>
              <w:spacing w:line="256" w:lineRule="auto"/>
              <w:jc w:val="both"/>
              <w:rPr>
                <w:rFonts w:ascii="Book Antiqua" w:hAnsi="Book Antiqua"/>
                <w:sz w:val="20"/>
                <w:szCs w:val="20"/>
              </w:rPr>
            </w:pPr>
            <w:r>
              <w:rPr>
                <w:rFonts w:ascii="Book Antiqua" w:hAnsi="Book Antiqua"/>
                <w:sz w:val="20"/>
                <w:szCs w:val="20"/>
              </w:rPr>
              <w:t>При выборе договора в заявке на расходование н</w:t>
            </w:r>
            <w:r w:rsidRPr="00944823">
              <w:rPr>
                <w:rFonts w:ascii="Book Antiqua" w:hAnsi="Book Antiqua"/>
                <w:sz w:val="20"/>
                <w:szCs w:val="20"/>
              </w:rPr>
              <w:t>еобходим</w:t>
            </w:r>
            <w:r>
              <w:rPr>
                <w:rFonts w:ascii="Book Antiqua" w:hAnsi="Book Antiqua"/>
                <w:sz w:val="20"/>
                <w:szCs w:val="20"/>
              </w:rPr>
              <w:t xml:space="preserve">о автоматически устанавливать </w:t>
            </w:r>
            <w:r w:rsidRPr="00944823">
              <w:rPr>
                <w:rFonts w:ascii="Book Antiqua" w:hAnsi="Book Antiqua"/>
                <w:sz w:val="20"/>
                <w:szCs w:val="20"/>
              </w:rPr>
              <w:t xml:space="preserve">отбор по </w:t>
            </w:r>
            <w:r>
              <w:rPr>
                <w:rFonts w:ascii="Book Antiqua" w:hAnsi="Book Antiqua"/>
                <w:sz w:val="20"/>
                <w:szCs w:val="20"/>
              </w:rPr>
              <w:t>действующим</w:t>
            </w:r>
            <w:r w:rsidRPr="004E1B7B">
              <w:rPr>
                <w:rFonts w:ascii="Book Antiqua" w:hAnsi="Book Antiqua"/>
                <w:sz w:val="20"/>
                <w:szCs w:val="20"/>
              </w:rPr>
              <w:t xml:space="preserve"> </w:t>
            </w:r>
            <w:r>
              <w:rPr>
                <w:rFonts w:ascii="Book Antiqua" w:hAnsi="Book Antiqua"/>
                <w:sz w:val="20"/>
                <w:szCs w:val="20"/>
              </w:rPr>
              <w:t>договорам.</w:t>
            </w:r>
          </w:p>
        </w:tc>
        <w:tc>
          <w:tcPr>
            <w:tcW w:w="9787" w:type="dxa"/>
            <w:tcBorders>
              <w:top w:val="single" w:sz="6" w:space="0" w:color="auto"/>
              <w:left w:val="single" w:sz="6" w:space="0" w:color="auto"/>
              <w:bottom w:val="single" w:sz="6" w:space="0" w:color="auto"/>
              <w:right w:val="single" w:sz="12" w:space="0" w:color="auto"/>
            </w:tcBorders>
          </w:tcPr>
          <w:p w:rsidR="00436E03" w:rsidRPr="00624A4E" w:rsidRDefault="004E1B7B" w:rsidP="004E1B7B">
            <w:pPr>
              <w:keepLines/>
              <w:spacing w:line="256" w:lineRule="auto"/>
              <w:jc w:val="both"/>
              <w:rPr>
                <w:rFonts w:ascii="Book Antiqua" w:hAnsi="Book Antiqua"/>
                <w:sz w:val="20"/>
                <w:szCs w:val="20"/>
              </w:rPr>
            </w:pPr>
            <w:r>
              <w:rPr>
                <w:rFonts w:ascii="Book Antiqua" w:hAnsi="Book Antiqua"/>
                <w:sz w:val="20"/>
                <w:szCs w:val="20"/>
              </w:rPr>
              <w:t xml:space="preserve">При открытии формы выбора </w:t>
            </w:r>
            <w:r w:rsidRPr="00624A4E">
              <w:rPr>
                <w:rFonts w:ascii="Book Antiqua" w:hAnsi="Book Antiqua"/>
                <w:sz w:val="20"/>
                <w:szCs w:val="20"/>
              </w:rPr>
              <w:t>«Договоры контрагентов»</w:t>
            </w:r>
            <w:r w:rsidRPr="004E1B7B">
              <w:rPr>
                <w:rFonts w:ascii="Book Antiqua" w:hAnsi="Book Antiqua"/>
                <w:sz w:val="20"/>
                <w:szCs w:val="20"/>
              </w:rPr>
              <w:t xml:space="preserve"> </w:t>
            </w:r>
            <w:r>
              <w:rPr>
                <w:rFonts w:ascii="Book Antiqua" w:hAnsi="Book Antiqua"/>
                <w:sz w:val="20"/>
                <w:szCs w:val="20"/>
              </w:rPr>
              <w:t>из документа «Заявка на расходование»  д</w:t>
            </w:r>
            <w:r w:rsidR="00507A9D" w:rsidRPr="00624A4E">
              <w:rPr>
                <w:rFonts w:ascii="Book Antiqua" w:hAnsi="Book Antiqua"/>
                <w:sz w:val="20"/>
                <w:szCs w:val="20"/>
              </w:rPr>
              <w:t>обавить в виды отборов отбор по реквизиту «Действующий»</w:t>
            </w:r>
            <w:r w:rsidR="00793397">
              <w:rPr>
                <w:rFonts w:ascii="Book Antiqua" w:hAnsi="Book Antiqua"/>
                <w:sz w:val="20"/>
                <w:szCs w:val="20"/>
              </w:rPr>
              <w:t>.</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C97911" w:rsidRPr="00AD7D8A" w:rsidRDefault="00C97911"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6B5641" w:rsidRPr="00AD7D8A" w:rsidRDefault="006B5641" w:rsidP="006B5641">
            <w:pPr>
              <w:keepLines/>
              <w:spacing w:line="256" w:lineRule="auto"/>
              <w:jc w:val="both"/>
              <w:rPr>
                <w:rFonts w:ascii="Book Antiqua" w:hAnsi="Book Antiqua"/>
                <w:sz w:val="20"/>
                <w:szCs w:val="20"/>
              </w:rPr>
            </w:pPr>
            <w:r w:rsidRPr="00AD7D8A">
              <w:rPr>
                <w:rFonts w:ascii="Book Antiqua" w:hAnsi="Book Antiqua"/>
                <w:b/>
                <w:sz w:val="20"/>
                <w:szCs w:val="20"/>
              </w:rPr>
              <w:t>Планирование ДС</w:t>
            </w:r>
          </w:p>
          <w:p w:rsidR="006B5641" w:rsidRPr="00AD7D8A" w:rsidRDefault="006B5641" w:rsidP="006B5641">
            <w:pPr>
              <w:keepLines/>
              <w:spacing w:line="256" w:lineRule="auto"/>
              <w:jc w:val="both"/>
              <w:rPr>
                <w:rFonts w:ascii="Book Antiqua" w:hAnsi="Book Antiqua"/>
                <w:sz w:val="20"/>
                <w:szCs w:val="20"/>
              </w:rPr>
            </w:pPr>
          </w:p>
          <w:p w:rsidR="00C97911" w:rsidRPr="00AD7D8A" w:rsidRDefault="006B5641" w:rsidP="006B5641">
            <w:pPr>
              <w:keepLines/>
              <w:spacing w:line="256" w:lineRule="auto"/>
              <w:jc w:val="both"/>
              <w:rPr>
                <w:rFonts w:ascii="Book Antiqua" w:hAnsi="Book Antiqua"/>
                <w:sz w:val="20"/>
                <w:szCs w:val="20"/>
              </w:rPr>
            </w:pPr>
            <w:r w:rsidRPr="00AD7D8A">
              <w:rPr>
                <w:rFonts w:ascii="Book Antiqua" w:hAnsi="Book Antiqua"/>
                <w:sz w:val="20"/>
                <w:szCs w:val="20"/>
              </w:rPr>
              <w:t>Печатные формы документов</w:t>
            </w:r>
          </w:p>
        </w:tc>
        <w:tc>
          <w:tcPr>
            <w:tcW w:w="3080" w:type="dxa"/>
            <w:tcBorders>
              <w:top w:val="single" w:sz="6" w:space="0" w:color="auto"/>
              <w:left w:val="single" w:sz="6" w:space="0" w:color="auto"/>
              <w:bottom w:val="single" w:sz="6" w:space="0" w:color="auto"/>
              <w:right w:val="single" w:sz="6" w:space="0" w:color="auto"/>
            </w:tcBorders>
          </w:tcPr>
          <w:p w:rsidR="00C97911" w:rsidRPr="00AD7D8A" w:rsidRDefault="006B5641" w:rsidP="00AD7D8A">
            <w:pPr>
              <w:keepLines/>
              <w:spacing w:line="256" w:lineRule="auto"/>
              <w:jc w:val="both"/>
              <w:rPr>
                <w:rFonts w:ascii="Book Antiqua" w:hAnsi="Book Antiqua"/>
                <w:sz w:val="20"/>
                <w:szCs w:val="20"/>
              </w:rPr>
            </w:pPr>
            <w:r w:rsidRPr="00944823">
              <w:rPr>
                <w:rFonts w:ascii="Book Antiqua" w:hAnsi="Book Antiqua"/>
                <w:sz w:val="20"/>
                <w:szCs w:val="20"/>
              </w:rPr>
              <w:t xml:space="preserve">Для документа «Корректировка бюджетной операции» </w:t>
            </w:r>
            <w:r w:rsidRPr="00C02652">
              <w:rPr>
                <w:rFonts w:ascii="Book Antiqua" w:hAnsi="Book Antiqua"/>
                <w:sz w:val="20"/>
                <w:szCs w:val="20"/>
              </w:rPr>
              <w:t>н</w:t>
            </w:r>
            <w:r w:rsidRPr="00AD7D8A">
              <w:rPr>
                <w:rFonts w:ascii="Book Antiqua" w:hAnsi="Book Antiqua"/>
                <w:sz w:val="20"/>
                <w:szCs w:val="20"/>
              </w:rPr>
              <w:t xml:space="preserve">еобходимо разработать печатную форму по </w:t>
            </w:r>
            <w:proofErr w:type="gramStart"/>
            <w:r w:rsidRPr="00944823">
              <w:rPr>
                <w:rFonts w:ascii="Book Antiqua" w:hAnsi="Book Antiqua"/>
                <w:sz w:val="20"/>
                <w:szCs w:val="20"/>
              </w:rPr>
              <w:t>формату</w:t>
            </w:r>
            <w:proofErr w:type="gramEnd"/>
            <w:r w:rsidRPr="00944823">
              <w:rPr>
                <w:rFonts w:ascii="Book Antiqua" w:hAnsi="Book Antiqua"/>
                <w:sz w:val="20"/>
                <w:szCs w:val="20"/>
              </w:rPr>
              <w:t xml:space="preserve"> </w:t>
            </w:r>
            <w:r w:rsidRPr="00AD7D8A">
              <w:rPr>
                <w:rFonts w:ascii="Book Antiqua" w:hAnsi="Book Antiqua"/>
                <w:sz w:val="20"/>
                <w:szCs w:val="20"/>
              </w:rPr>
              <w:t>предоставленному Заказчиком</w:t>
            </w:r>
            <w:r>
              <w:rPr>
                <w:rFonts w:ascii="Book Antiqua" w:hAnsi="Book Antiqua"/>
                <w:sz w:val="20"/>
                <w:szCs w:val="20"/>
              </w:rPr>
              <w:t>.</w:t>
            </w:r>
          </w:p>
        </w:tc>
        <w:tc>
          <w:tcPr>
            <w:tcW w:w="9787" w:type="dxa"/>
            <w:tcBorders>
              <w:top w:val="single" w:sz="6" w:space="0" w:color="auto"/>
              <w:left w:val="single" w:sz="6" w:space="0" w:color="auto"/>
              <w:bottom w:val="single" w:sz="6" w:space="0" w:color="auto"/>
              <w:right w:val="single" w:sz="12" w:space="0" w:color="auto"/>
            </w:tcBorders>
          </w:tcPr>
          <w:p w:rsidR="00C97911" w:rsidRPr="00AD7D8A" w:rsidRDefault="001A3274" w:rsidP="00AD7D8A">
            <w:pPr>
              <w:keepLines/>
              <w:spacing w:line="256" w:lineRule="auto"/>
              <w:jc w:val="both"/>
              <w:rPr>
                <w:rFonts w:ascii="Book Antiqua" w:hAnsi="Book Antiqua"/>
                <w:sz w:val="20"/>
                <w:szCs w:val="20"/>
              </w:rPr>
            </w:pPr>
            <w:r w:rsidRPr="00AD7D8A">
              <w:rPr>
                <w:rFonts w:ascii="Book Antiqua" w:hAnsi="Book Antiqua"/>
                <w:sz w:val="20"/>
                <w:szCs w:val="20"/>
              </w:rPr>
              <w:t>Разработать новую печатную форму</w:t>
            </w:r>
            <w:r w:rsidR="009919B2">
              <w:rPr>
                <w:rFonts w:ascii="Book Antiqua" w:hAnsi="Book Antiqua"/>
                <w:sz w:val="20"/>
                <w:szCs w:val="20"/>
              </w:rPr>
              <w:t xml:space="preserve"> документа «Корректировка бюджетной операции»</w:t>
            </w:r>
            <w:r w:rsidRPr="00AD7D8A">
              <w:rPr>
                <w:rFonts w:ascii="Book Antiqua" w:hAnsi="Book Antiqua"/>
                <w:sz w:val="20"/>
                <w:szCs w:val="20"/>
              </w:rPr>
              <w:t xml:space="preserve"> в соотве</w:t>
            </w:r>
            <w:r w:rsidR="00F75723" w:rsidRPr="00AD7D8A">
              <w:rPr>
                <w:rFonts w:ascii="Book Antiqua" w:hAnsi="Book Antiqua"/>
                <w:sz w:val="20"/>
                <w:szCs w:val="20"/>
              </w:rPr>
              <w:t>т</w:t>
            </w:r>
            <w:r w:rsidRPr="00AD7D8A">
              <w:rPr>
                <w:rFonts w:ascii="Book Antiqua" w:hAnsi="Book Antiqua"/>
                <w:sz w:val="20"/>
                <w:szCs w:val="20"/>
              </w:rPr>
              <w:t>ствии с предоставленной Заказчиком</w:t>
            </w:r>
            <w:r w:rsidR="009919B2">
              <w:rPr>
                <w:rFonts w:ascii="Book Antiqua" w:hAnsi="Book Antiqua"/>
                <w:sz w:val="20"/>
                <w:szCs w:val="20"/>
              </w:rPr>
              <w:t xml:space="preserve"> формой</w:t>
            </w:r>
            <w:r w:rsidR="00B81B9D">
              <w:rPr>
                <w:rFonts w:ascii="Book Antiqua" w:hAnsi="Book Antiqua"/>
                <w:sz w:val="20"/>
                <w:szCs w:val="20"/>
              </w:rPr>
              <w:t xml:space="preserve"> (см. </w:t>
            </w:r>
            <w:r w:rsidR="004E5ADB">
              <w:rPr>
                <w:rFonts w:ascii="Book Antiqua" w:hAnsi="Book Antiqua"/>
                <w:sz w:val="20"/>
                <w:szCs w:val="20"/>
              </w:rPr>
              <w:t>пункт 3 Приложения 1</w:t>
            </w:r>
            <w:r w:rsidR="00B81B9D">
              <w:rPr>
                <w:rFonts w:ascii="Book Antiqua" w:hAnsi="Book Antiqua"/>
                <w:sz w:val="20"/>
                <w:szCs w:val="20"/>
              </w:rPr>
              <w:t>)</w:t>
            </w:r>
            <w:r w:rsidR="00793397">
              <w:rPr>
                <w:rFonts w:ascii="Book Antiqua" w:hAnsi="Book Antiqua"/>
                <w:sz w:val="20"/>
                <w:szCs w:val="20"/>
              </w:rPr>
              <w:t>.</w:t>
            </w:r>
          </w:p>
        </w:tc>
      </w:tr>
      <w:tr w:rsidR="006B5641" w:rsidRPr="00AD7D8A" w:rsidTr="00DE561C">
        <w:tc>
          <w:tcPr>
            <w:tcW w:w="546" w:type="dxa"/>
            <w:tcBorders>
              <w:top w:val="single" w:sz="6" w:space="0" w:color="auto"/>
              <w:left w:val="single" w:sz="12" w:space="0" w:color="auto"/>
              <w:bottom w:val="single" w:sz="6" w:space="0" w:color="auto"/>
              <w:right w:val="single" w:sz="6" w:space="0" w:color="auto"/>
            </w:tcBorders>
          </w:tcPr>
          <w:p w:rsidR="006B5641" w:rsidRPr="00AD7D8A" w:rsidRDefault="006B5641"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6B5641" w:rsidRPr="00AD7D8A" w:rsidRDefault="006B5641" w:rsidP="006B5641">
            <w:pPr>
              <w:keepLines/>
              <w:spacing w:line="256" w:lineRule="auto"/>
              <w:jc w:val="both"/>
              <w:rPr>
                <w:rFonts w:ascii="Book Antiqua" w:hAnsi="Book Antiqua"/>
                <w:b/>
                <w:sz w:val="20"/>
                <w:szCs w:val="20"/>
              </w:rPr>
            </w:pPr>
            <w:r w:rsidRPr="00AD7D8A">
              <w:rPr>
                <w:rFonts w:ascii="Book Antiqua" w:hAnsi="Book Antiqua"/>
                <w:b/>
                <w:sz w:val="20"/>
                <w:szCs w:val="20"/>
              </w:rPr>
              <w:t>Казначейское исполнение</w:t>
            </w:r>
          </w:p>
          <w:p w:rsidR="006B5641" w:rsidRPr="00AD7D8A" w:rsidRDefault="006B5641" w:rsidP="006B5641">
            <w:pPr>
              <w:keepLines/>
              <w:spacing w:line="256" w:lineRule="auto"/>
              <w:jc w:val="both"/>
              <w:rPr>
                <w:rFonts w:ascii="Book Antiqua" w:hAnsi="Book Antiqua"/>
                <w:sz w:val="20"/>
                <w:szCs w:val="20"/>
              </w:rPr>
            </w:pPr>
          </w:p>
          <w:p w:rsidR="006B5641" w:rsidRPr="00AD7D8A" w:rsidRDefault="006B5641" w:rsidP="006B5641">
            <w:pPr>
              <w:keepLines/>
              <w:spacing w:line="256" w:lineRule="auto"/>
              <w:jc w:val="both"/>
              <w:rPr>
                <w:rFonts w:ascii="Book Antiqua" w:hAnsi="Book Antiqua"/>
                <w:b/>
                <w:sz w:val="20"/>
                <w:szCs w:val="20"/>
              </w:rPr>
            </w:pPr>
            <w:r w:rsidRPr="00AD7D8A">
              <w:rPr>
                <w:rFonts w:ascii="Book Antiqua" w:hAnsi="Book Antiqua"/>
                <w:sz w:val="20"/>
                <w:szCs w:val="20"/>
              </w:rPr>
              <w:t>Формирование срочных заявок на расходование в МКП</w:t>
            </w:r>
          </w:p>
        </w:tc>
        <w:tc>
          <w:tcPr>
            <w:tcW w:w="3080" w:type="dxa"/>
            <w:tcBorders>
              <w:top w:val="single" w:sz="6" w:space="0" w:color="auto"/>
              <w:left w:val="single" w:sz="6" w:space="0" w:color="auto"/>
              <w:bottom w:val="single" w:sz="6" w:space="0" w:color="auto"/>
              <w:right w:val="single" w:sz="6" w:space="0" w:color="auto"/>
            </w:tcBorders>
          </w:tcPr>
          <w:p w:rsidR="006B5641" w:rsidRPr="00AD7D8A" w:rsidRDefault="00B46D2C" w:rsidP="006B5641">
            <w:pPr>
              <w:keepLines/>
              <w:spacing w:line="256" w:lineRule="auto"/>
              <w:jc w:val="both"/>
              <w:rPr>
                <w:rFonts w:ascii="Book Antiqua" w:hAnsi="Book Antiqua"/>
                <w:sz w:val="20"/>
                <w:szCs w:val="20"/>
              </w:rPr>
            </w:pPr>
            <w:r w:rsidRPr="00944823">
              <w:rPr>
                <w:rFonts w:ascii="Book Antiqua" w:hAnsi="Book Antiqua"/>
                <w:sz w:val="20"/>
                <w:szCs w:val="20"/>
              </w:rPr>
              <w:t xml:space="preserve">Необходимо в документе МКП </w:t>
            </w:r>
            <w:r w:rsidRPr="00C02652">
              <w:rPr>
                <w:rFonts w:ascii="Book Antiqua" w:hAnsi="Book Antiqua"/>
                <w:sz w:val="20"/>
                <w:szCs w:val="20"/>
              </w:rPr>
              <w:t>разработать функционал</w:t>
            </w:r>
            <w:r>
              <w:rPr>
                <w:rFonts w:ascii="Book Antiqua" w:hAnsi="Book Antiqua"/>
                <w:sz w:val="20"/>
                <w:szCs w:val="20"/>
              </w:rPr>
              <w:t>,</w:t>
            </w:r>
            <w:r w:rsidRPr="00C02652">
              <w:rPr>
                <w:rFonts w:ascii="Book Antiqua" w:hAnsi="Book Antiqua"/>
                <w:sz w:val="20"/>
                <w:szCs w:val="20"/>
              </w:rPr>
              <w:t xml:space="preserve"> позволяющий </w:t>
            </w:r>
            <w:r w:rsidRPr="00AD7D8A">
              <w:rPr>
                <w:rFonts w:ascii="Book Antiqua" w:hAnsi="Book Antiqua"/>
                <w:sz w:val="20"/>
                <w:szCs w:val="20"/>
              </w:rPr>
              <w:t xml:space="preserve">создавать </w:t>
            </w:r>
            <w:r>
              <w:rPr>
                <w:rFonts w:ascii="Book Antiqua" w:hAnsi="Book Antiqua"/>
                <w:sz w:val="20"/>
                <w:szCs w:val="20"/>
              </w:rPr>
              <w:t xml:space="preserve">комплект </w:t>
            </w:r>
            <w:r w:rsidRPr="00AD7D8A">
              <w:rPr>
                <w:rFonts w:ascii="Book Antiqua" w:hAnsi="Book Antiqua"/>
                <w:sz w:val="20"/>
                <w:szCs w:val="20"/>
              </w:rPr>
              <w:t>документ</w:t>
            </w:r>
            <w:r>
              <w:rPr>
                <w:rFonts w:ascii="Book Antiqua" w:hAnsi="Book Antiqua"/>
                <w:sz w:val="20"/>
                <w:szCs w:val="20"/>
              </w:rPr>
              <w:t>ов</w:t>
            </w:r>
            <w:r w:rsidRPr="00AD7D8A">
              <w:rPr>
                <w:rFonts w:ascii="Book Antiqua" w:hAnsi="Book Antiqua"/>
                <w:sz w:val="20"/>
                <w:szCs w:val="20"/>
              </w:rPr>
              <w:t xml:space="preserve"> «Заявка на расходование» и </w:t>
            </w:r>
            <w:r w:rsidRPr="00944823">
              <w:rPr>
                <w:rFonts w:ascii="Book Antiqua" w:hAnsi="Book Antiqua"/>
                <w:sz w:val="20"/>
                <w:szCs w:val="20"/>
              </w:rPr>
              <w:t>«Платежное поручение исходящее</w:t>
            </w:r>
            <w:r>
              <w:rPr>
                <w:rFonts w:ascii="Book Antiqua" w:hAnsi="Book Antiqua"/>
                <w:sz w:val="20"/>
                <w:szCs w:val="20"/>
              </w:rPr>
              <w:t>».</w:t>
            </w:r>
          </w:p>
        </w:tc>
        <w:tc>
          <w:tcPr>
            <w:tcW w:w="9787" w:type="dxa"/>
            <w:tcBorders>
              <w:top w:val="single" w:sz="6" w:space="0" w:color="auto"/>
              <w:left w:val="single" w:sz="6" w:space="0" w:color="auto"/>
              <w:bottom w:val="single" w:sz="6" w:space="0" w:color="auto"/>
              <w:right w:val="single" w:sz="12" w:space="0" w:color="auto"/>
            </w:tcBorders>
          </w:tcPr>
          <w:p w:rsidR="006B5641" w:rsidRPr="00AD7D8A" w:rsidRDefault="006B5641" w:rsidP="00C00282">
            <w:pPr>
              <w:pStyle w:val="aff3"/>
              <w:keepLines/>
              <w:numPr>
                <w:ilvl w:val="0"/>
                <w:numId w:val="27"/>
              </w:numPr>
              <w:spacing w:line="256" w:lineRule="auto"/>
              <w:jc w:val="both"/>
              <w:rPr>
                <w:rFonts w:ascii="Book Antiqua" w:hAnsi="Book Antiqua"/>
                <w:sz w:val="20"/>
                <w:szCs w:val="20"/>
              </w:rPr>
            </w:pPr>
            <w:r w:rsidRPr="00AD7D8A">
              <w:rPr>
                <w:rFonts w:ascii="Book Antiqua" w:hAnsi="Book Antiqua"/>
                <w:sz w:val="20"/>
                <w:szCs w:val="20"/>
              </w:rPr>
              <w:t>Добавить пункт меню для табличной части «Основная» документа МКП «Создать документы для оплаты»</w:t>
            </w:r>
            <w:r w:rsidR="004E5ADB">
              <w:rPr>
                <w:rFonts w:ascii="Book Antiqua" w:hAnsi="Book Antiqua"/>
                <w:sz w:val="20"/>
                <w:szCs w:val="20"/>
              </w:rPr>
              <w:t>, доступный Казначейству ИД</w:t>
            </w:r>
            <w:r w:rsidRPr="00AD7D8A">
              <w:rPr>
                <w:rFonts w:ascii="Book Antiqua" w:hAnsi="Book Antiqua"/>
                <w:sz w:val="20"/>
                <w:szCs w:val="20"/>
              </w:rPr>
              <w:t>.</w:t>
            </w:r>
          </w:p>
          <w:p w:rsidR="006B5641" w:rsidRPr="00AD7D8A" w:rsidRDefault="006B5641" w:rsidP="00C00282">
            <w:pPr>
              <w:pStyle w:val="aff3"/>
              <w:keepLines/>
              <w:numPr>
                <w:ilvl w:val="0"/>
                <w:numId w:val="27"/>
              </w:numPr>
              <w:spacing w:line="256" w:lineRule="auto"/>
              <w:jc w:val="both"/>
              <w:rPr>
                <w:rFonts w:ascii="Book Antiqua" w:hAnsi="Book Antiqua"/>
                <w:sz w:val="20"/>
                <w:szCs w:val="20"/>
              </w:rPr>
            </w:pPr>
            <w:r w:rsidRPr="00AD7D8A">
              <w:rPr>
                <w:rFonts w:ascii="Book Antiqua" w:hAnsi="Book Antiqua"/>
                <w:sz w:val="20"/>
                <w:szCs w:val="20"/>
              </w:rPr>
              <w:t>При выборе пункта меню «Создавать документы для оплаты»</w:t>
            </w:r>
            <w:r w:rsidR="00B03535">
              <w:rPr>
                <w:rFonts w:ascii="Book Antiqua" w:hAnsi="Book Antiqua"/>
                <w:sz w:val="20"/>
                <w:szCs w:val="20"/>
              </w:rPr>
              <w:t xml:space="preserve"> необходимо открывать форму новой заявки на расходование денежных сре</w:t>
            </w:r>
            <w:proofErr w:type="gramStart"/>
            <w:r w:rsidR="00B03535">
              <w:rPr>
                <w:rFonts w:ascii="Book Antiqua" w:hAnsi="Book Antiqua"/>
                <w:sz w:val="20"/>
                <w:szCs w:val="20"/>
              </w:rPr>
              <w:t>дств с з</w:t>
            </w:r>
            <w:proofErr w:type="gramEnd"/>
            <w:r w:rsidR="00B03535">
              <w:rPr>
                <w:rFonts w:ascii="Book Antiqua" w:hAnsi="Book Antiqua"/>
                <w:sz w:val="20"/>
                <w:szCs w:val="20"/>
              </w:rPr>
              <w:t>аполненными, на основании выбранной в МКП ячейки табличной части, реквизитами. В заявк</w:t>
            </w:r>
            <w:r w:rsidR="00E50259">
              <w:rPr>
                <w:rFonts w:ascii="Book Antiqua" w:hAnsi="Book Antiqua"/>
                <w:sz w:val="20"/>
                <w:szCs w:val="20"/>
              </w:rPr>
              <w:t>е</w:t>
            </w:r>
            <w:r w:rsidR="00B03535">
              <w:rPr>
                <w:rFonts w:ascii="Book Antiqua" w:hAnsi="Book Antiqua"/>
                <w:sz w:val="20"/>
                <w:szCs w:val="20"/>
              </w:rPr>
              <w:t xml:space="preserve"> должны быть заполнены реквизиты:</w:t>
            </w:r>
            <w:r w:rsidRPr="00AD7D8A">
              <w:rPr>
                <w:rFonts w:ascii="Book Antiqua" w:hAnsi="Book Antiqua"/>
                <w:sz w:val="20"/>
                <w:szCs w:val="20"/>
              </w:rPr>
              <w:t xml:space="preserve"> </w:t>
            </w:r>
            <w:r w:rsidR="00B03535">
              <w:rPr>
                <w:rFonts w:ascii="Book Antiqua" w:hAnsi="Book Antiqua"/>
                <w:sz w:val="20"/>
                <w:szCs w:val="20"/>
              </w:rPr>
              <w:t>«</w:t>
            </w:r>
            <w:r w:rsidRPr="00AD7D8A">
              <w:rPr>
                <w:rFonts w:ascii="Book Antiqua" w:hAnsi="Book Antiqua"/>
                <w:sz w:val="20"/>
                <w:szCs w:val="20"/>
              </w:rPr>
              <w:t>дата расхода</w:t>
            </w:r>
            <w:r w:rsidR="00B03535">
              <w:rPr>
                <w:rFonts w:ascii="Book Antiqua" w:hAnsi="Book Antiqua"/>
                <w:sz w:val="20"/>
                <w:szCs w:val="20"/>
              </w:rPr>
              <w:t>»</w:t>
            </w:r>
            <w:r w:rsidRPr="00AD7D8A">
              <w:rPr>
                <w:rFonts w:ascii="Book Antiqua" w:hAnsi="Book Antiqua"/>
                <w:sz w:val="20"/>
                <w:szCs w:val="20"/>
              </w:rPr>
              <w:t xml:space="preserve">, </w:t>
            </w:r>
            <w:r w:rsidR="00B03535">
              <w:rPr>
                <w:rFonts w:ascii="Book Antiqua" w:hAnsi="Book Antiqua"/>
                <w:sz w:val="20"/>
                <w:szCs w:val="20"/>
              </w:rPr>
              <w:t>«</w:t>
            </w:r>
            <w:r w:rsidRPr="00AD7D8A">
              <w:rPr>
                <w:rFonts w:ascii="Book Antiqua" w:hAnsi="Book Antiqua"/>
                <w:sz w:val="20"/>
                <w:szCs w:val="20"/>
              </w:rPr>
              <w:t>расчетный счет</w:t>
            </w:r>
            <w:r w:rsidR="00B03535">
              <w:rPr>
                <w:rFonts w:ascii="Book Antiqua" w:hAnsi="Book Antiqua"/>
                <w:sz w:val="20"/>
                <w:szCs w:val="20"/>
              </w:rPr>
              <w:t xml:space="preserve"> организации»</w:t>
            </w:r>
            <w:r w:rsidRPr="00AD7D8A">
              <w:rPr>
                <w:rFonts w:ascii="Book Antiqua" w:hAnsi="Book Antiqua"/>
                <w:sz w:val="20"/>
                <w:szCs w:val="20"/>
              </w:rPr>
              <w:t xml:space="preserve">, </w:t>
            </w:r>
            <w:r w:rsidR="00B03535">
              <w:rPr>
                <w:rFonts w:ascii="Book Antiqua" w:hAnsi="Book Antiqua"/>
                <w:sz w:val="20"/>
                <w:szCs w:val="20"/>
              </w:rPr>
              <w:t>«</w:t>
            </w:r>
            <w:r w:rsidRPr="00AD7D8A">
              <w:rPr>
                <w:rFonts w:ascii="Book Antiqua" w:hAnsi="Book Antiqua"/>
                <w:sz w:val="20"/>
                <w:szCs w:val="20"/>
              </w:rPr>
              <w:t>статья ДДС</w:t>
            </w:r>
            <w:r w:rsidR="00B03535">
              <w:rPr>
                <w:rFonts w:ascii="Book Antiqua" w:hAnsi="Book Antiqua"/>
                <w:sz w:val="20"/>
                <w:szCs w:val="20"/>
              </w:rPr>
              <w:t>» и скрытый реквизит «создан из МКП»</w:t>
            </w:r>
            <w:r w:rsidRPr="00AD7D8A">
              <w:rPr>
                <w:rFonts w:ascii="Book Antiqua" w:hAnsi="Book Antiqua"/>
                <w:sz w:val="20"/>
                <w:szCs w:val="20"/>
              </w:rPr>
              <w:t>.</w:t>
            </w:r>
          </w:p>
          <w:p w:rsidR="006B5641" w:rsidRPr="00AD7D8A" w:rsidRDefault="006B5641" w:rsidP="00C00282">
            <w:pPr>
              <w:pStyle w:val="aff3"/>
              <w:keepLines/>
              <w:numPr>
                <w:ilvl w:val="0"/>
                <w:numId w:val="27"/>
              </w:numPr>
              <w:spacing w:line="256" w:lineRule="auto"/>
              <w:jc w:val="both"/>
              <w:rPr>
                <w:rFonts w:ascii="Book Antiqua" w:hAnsi="Book Antiqua"/>
                <w:sz w:val="20"/>
                <w:szCs w:val="20"/>
              </w:rPr>
            </w:pPr>
            <w:r w:rsidRPr="00AD7D8A">
              <w:rPr>
                <w:rFonts w:ascii="Book Antiqua" w:hAnsi="Book Antiqua"/>
                <w:sz w:val="20"/>
                <w:szCs w:val="20"/>
              </w:rPr>
              <w:t xml:space="preserve">При </w:t>
            </w:r>
            <w:r w:rsidR="00B03535">
              <w:rPr>
                <w:rFonts w:ascii="Book Antiqua" w:hAnsi="Book Antiqua"/>
                <w:sz w:val="20"/>
                <w:szCs w:val="20"/>
              </w:rPr>
              <w:t>проведении документа «Заявка на расходование денежных средств» с установленным флажком «создан из МКП»</w:t>
            </w:r>
            <w:r w:rsidRPr="00AD7D8A">
              <w:rPr>
                <w:rFonts w:ascii="Book Antiqua" w:hAnsi="Book Antiqua"/>
                <w:sz w:val="20"/>
                <w:szCs w:val="20"/>
              </w:rPr>
              <w:t xml:space="preserve"> </w:t>
            </w:r>
            <w:r w:rsidR="00B03535">
              <w:rPr>
                <w:rFonts w:ascii="Book Antiqua" w:hAnsi="Book Antiqua"/>
                <w:sz w:val="20"/>
                <w:szCs w:val="20"/>
              </w:rPr>
              <w:t xml:space="preserve">необходимо автоматически создавать </w:t>
            </w:r>
            <w:r w:rsidRPr="00AD7D8A">
              <w:rPr>
                <w:rFonts w:ascii="Book Antiqua" w:hAnsi="Book Antiqua"/>
                <w:sz w:val="20"/>
                <w:szCs w:val="20"/>
              </w:rPr>
              <w:t>документ «Платежное поручение исходящее».</w:t>
            </w:r>
            <w:r w:rsidR="00B03535">
              <w:rPr>
                <w:rFonts w:ascii="Book Antiqua" w:hAnsi="Book Antiqua"/>
                <w:sz w:val="20"/>
                <w:szCs w:val="20"/>
              </w:rPr>
              <w:t xml:space="preserve"> Также документ с этим флажком не должен участвовать в процедурах согласования заявок на расходование.</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C97911" w:rsidRPr="00AD7D8A" w:rsidRDefault="00C97911"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C97911" w:rsidRPr="00AD7D8A" w:rsidRDefault="006B5641" w:rsidP="00AD7D8A">
            <w:pPr>
              <w:keepLines/>
              <w:spacing w:line="256" w:lineRule="auto"/>
              <w:jc w:val="both"/>
              <w:rPr>
                <w:rFonts w:ascii="Book Antiqua" w:hAnsi="Book Antiqua"/>
                <w:sz w:val="20"/>
                <w:szCs w:val="20"/>
              </w:rPr>
            </w:pPr>
            <w:r w:rsidRPr="00AD7D8A">
              <w:rPr>
                <w:rFonts w:ascii="Book Antiqua" w:hAnsi="Book Antiqua"/>
                <w:b/>
                <w:sz w:val="20"/>
                <w:szCs w:val="20"/>
              </w:rPr>
              <w:t>Интерфейсы пользователей</w:t>
            </w:r>
          </w:p>
        </w:tc>
        <w:tc>
          <w:tcPr>
            <w:tcW w:w="3080" w:type="dxa"/>
            <w:tcBorders>
              <w:top w:val="single" w:sz="6" w:space="0" w:color="auto"/>
              <w:left w:val="single" w:sz="6" w:space="0" w:color="auto"/>
              <w:bottom w:val="single" w:sz="6" w:space="0" w:color="auto"/>
              <w:right w:val="single" w:sz="6" w:space="0" w:color="auto"/>
            </w:tcBorders>
          </w:tcPr>
          <w:p w:rsidR="006B5641" w:rsidRPr="00AD7D8A" w:rsidRDefault="006B5641" w:rsidP="006B5641">
            <w:pPr>
              <w:keepLines/>
              <w:spacing w:line="256" w:lineRule="auto"/>
              <w:jc w:val="both"/>
              <w:rPr>
                <w:rFonts w:ascii="Book Antiqua" w:hAnsi="Book Antiqua"/>
                <w:sz w:val="20"/>
                <w:szCs w:val="20"/>
              </w:rPr>
            </w:pPr>
            <w:r w:rsidRPr="00944823">
              <w:rPr>
                <w:rFonts w:ascii="Book Antiqua" w:hAnsi="Book Antiqua"/>
                <w:sz w:val="20"/>
                <w:szCs w:val="20"/>
              </w:rPr>
              <w:t>Необходимо разработать новые интерфейсы пользователей в соотве</w:t>
            </w:r>
            <w:r w:rsidRPr="00AD7D8A">
              <w:rPr>
                <w:rFonts w:ascii="Book Antiqua" w:hAnsi="Book Antiqua"/>
                <w:sz w:val="20"/>
                <w:szCs w:val="20"/>
              </w:rPr>
              <w:t>тствии с ролями пользователей подсистемы Казначейство:</w:t>
            </w:r>
          </w:p>
          <w:p w:rsidR="006B5641" w:rsidRPr="00944823" w:rsidRDefault="006B5641" w:rsidP="00C00282">
            <w:pPr>
              <w:pStyle w:val="aff3"/>
              <w:keepLines/>
              <w:numPr>
                <w:ilvl w:val="0"/>
                <w:numId w:val="58"/>
              </w:numPr>
              <w:spacing w:line="256" w:lineRule="auto"/>
              <w:jc w:val="both"/>
              <w:rPr>
                <w:rFonts w:ascii="Book Antiqua" w:hAnsi="Book Antiqua"/>
                <w:sz w:val="20"/>
                <w:szCs w:val="20"/>
              </w:rPr>
            </w:pPr>
            <w:r w:rsidRPr="00944823">
              <w:rPr>
                <w:rFonts w:ascii="Book Antiqua" w:hAnsi="Book Antiqua"/>
                <w:sz w:val="20"/>
                <w:szCs w:val="20"/>
              </w:rPr>
              <w:t>Инициатор платежа</w:t>
            </w:r>
          </w:p>
          <w:p w:rsidR="006B5641" w:rsidRPr="00AD7D8A" w:rsidRDefault="006B5641" w:rsidP="00C00282">
            <w:pPr>
              <w:pStyle w:val="aff3"/>
              <w:keepLines/>
              <w:numPr>
                <w:ilvl w:val="0"/>
                <w:numId w:val="58"/>
              </w:numPr>
              <w:spacing w:line="256" w:lineRule="auto"/>
              <w:jc w:val="both"/>
              <w:rPr>
                <w:rFonts w:ascii="Book Antiqua" w:hAnsi="Book Antiqua"/>
                <w:sz w:val="20"/>
                <w:szCs w:val="20"/>
              </w:rPr>
            </w:pPr>
            <w:r w:rsidRPr="00AD7D8A">
              <w:rPr>
                <w:rFonts w:ascii="Book Antiqua" w:hAnsi="Book Antiqua"/>
                <w:sz w:val="20"/>
                <w:szCs w:val="20"/>
              </w:rPr>
              <w:t>Руководитель казначейства</w:t>
            </w:r>
          </w:p>
          <w:p w:rsidR="006B5641" w:rsidRPr="00AD7D8A" w:rsidRDefault="006B5641" w:rsidP="00C00282">
            <w:pPr>
              <w:pStyle w:val="aff3"/>
              <w:keepLines/>
              <w:numPr>
                <w:ilvl w:val="0"/>
                <w:numId w:val="58"/>
              </w:numPr>
              <w:spacing w:line="256" w:lineRule="auto"/>
              <w:jc w:val="both"/>
              <w:rPr>
                <w:rFonts w:ascii="Book Antiqua" w:hAnsi="Book Antiqua"/>
                <w:sz w:val="20"/>
                <w:szCs w:val="20"/>
              </w:rPr>
            </w:pPr>
            <w:r w:rsidRPr="00AD7D8A">
              <w:rPr>
                <w:rFonts w:ascii="Book Antiqua" w:hAnsi="Book Antiqua"/>
                <w:sz w:val="20"/>
                <w:szCs w:val="20"/>
              </w:rPr>
              <w:t>Руководитель отдела</w:t>
            </w:r>
          </w:p>
          <w:p w:rsidR="006B5641" w:rsidRPr="00AD7D8A" w:rsidRDefault="006B5641" w:rsidP="00C00282">
            <w:pPr>
              <w:pStyle w:val="aff3"/>
              <w:keepLines/>
              <w:numPr>
                <w:ilvl w:val="0"/>
                <w:numId w:val="58"/>
              </w:numPr>
              <w:spacing w:line="256" w:lineRule="auto"/>
              <w:jc w:val="both"/>
              <w:rPr>
                <w:rFonts w:ascii="Book Antiqua" w:hAnsi="Book Antiqua"/>
                <w:sz w:val="20"/>
                <w:szCs w:val="20"/>
              </w:rPr>
            </w:pPr>
            <w:r w:rsidRPr="00AD7D8A">
              <w:rPr>
                <w:rFonts w:ascii="Book Antiqua" w:hAnsi="Book Antiqua"/>
                <w:sz w:val="20"/>
                <w:szCs w:val="20"/>
              </w:rPr>
              <w:t>Сотрудник казначейства</w:t>
            </w:r>
          </w:p>
          <w:p w:rsidR="00C97911" w:rsidRPr="00AD7D8A" w:rsidRDefault="006B5641" w:rsidP="00C00282">
            <w:pPr>
              <w:pStyle w:val="aff3"/>
              <w:keepLines/>
              <w:numPr>
                <w:ilvl w:val="0"/>
                <w:numId w:val="58"/>
              </w:numPr>
              <w:spacing w:line="256" w:lineRule="auto"/>
              <w:jc w:val="both"/>
              <w:rPr>
                <w:rFonts w:ascii="Book Antiqua" w:hAnsi="Book Antiqua"/>
                <w:sz w:val="20"/>
                <w:szCs w:val="20"/>
              </w:rPr>
            </w:pPr>
            <w:r w:rsidRPr="00AD7D8A">
              <w:rPr>
                <w:rFonts w:ascii="Book Antiqua" w:hAnsi="Book Antiqua"/>
                <w:sz w:val="20"/>
                <w:szCs w:val="20"/>
              </w:rPr>
              <w:t>Финансовый директор компании</w:t>
            </w:r>
          </w:p>
        </w:tc>
        <w:tc>
          <w:tcPr>
            <w:tcW w:w="9787" w:type="dxa"/>
            <w:tcBorders>
              <w:top w:val="single" w:sz="6" w:space="0" w:color="auto"/>
              <w:left w:val="single" w:sz="6" w:space="0" w:color="auto"/>
              <w:bottom w:val="single" w:sz="6" w:space="0" w:color="auto"/>
              <w:right w:val="single" w:sz="12" w:space="0" w:color="auto"/>
            </w:tcBorders>
          </w:tcPr>
          <w:p w:rsidR="00C97911" w:rsidRPr="00AD7D8A" w:rsidRDefault="0081497A" w:rsidP="00AD7D8A">
            <w:pPr>
              <w:pStyle w:val="aff3"/>
              <w:keepLines/>
              <w:spacing w:line="256" w:lineRule="auto"/>
              <w:ind w:left="0"/>
              <w:jc w:val="both"/>
              <w:rPr>
                <w:rFonts w:ascii="Book Antiqua" w:hAnsi="Book Antiqua"/>
                <w:sz w:val="20"/>
                <w:szCs w:val="20"/>
              </w:rPr>
            </w:pPr>
            <w:r w:rsidRPr="00AD7D8A">
              <w:rPr>
                <w:rFonts w:ascii="Book Antiqua" w:hAnsi="Book Antiqua"/>
                <w:sz w:val="20"/>
                <w:szCs w:val="20"/>
              </w:rPr>
              <w:t>Необходимо разработать интерфейсы пользователей в соответ</w:t>
            </w:r>
            <w:r w:rsidR="0089309A" w:rsidRPr="00AD7D8A">
              <w:rPr>
                <w:rFonts w:ascii="Book Antiqua" w:hAnsi="Book Antiqua"/>
                <w:sz w:val="20"/>
                <w:szCs w:val="20"/>
              </w:rPr>
              <w:t>ст</w:t>
            </w:r>
            <w:r w:rsidRPr="00AD7D8A">
              <w:rPr>
                <w:rFonts w:ascii="Book Antiqua" w:hAnsi="Book Antiqua"/>
                <w:sz w:val="20"/>
                <w:szCs w:val="20"/>
              </w:rPr>
              <w:t>вии с ролями пользователей подсистемы Казначейство:</w:t>
            </w:r>
          </w:p>
          <w:p w:rsidR="0081497A" w:rsidRPr="00AD7D8A" w:rsidRDefault="0089309A" w:rsidP="00C00282">
            <w:pPr>
              <w:pStyle w:val="aff3"/>
              <w:keepLines/>
              <w:numPr>
                <w:ilvl w:val="0"/>
                <w:numId w:val="30"/>
              </w:numPr>
              <w:spacing w:line="256" w:lineRule="auto"/>
              <w:jc w:val="both"/>
              <w:rPr>
                <w:rFonts w:ascii="Book Antiqua" w:hAnsi="Book Antiqua"/>
                <w:sz w:val="20"/>
                <w:szCs w:val="20"/>
              </w:rPr>
            </w:pPr>
            <w:r w:rsidRPr="00AD7D8A">
              <w:rPr>
                <w:rFonts w:ascii="Book Antiqua" w:hAnsi="Book Antiqua"/>
                <w:sz w:val="20"/>
                <w:szCs w:val="20"/>
              </w:rPr>
              <w:t>Инициатор платежа</w:t>
            </w:r>
          </w:p>
          <w:p w:rsidR="0089309A" w:rsidRPr="00AD7D8A" w:rsidRDefault="0089309A" w:rsidP="00C00282">
            <w:pPr>
              <w:pStyle w:val="aff3"/>
              <w:keepLines/>
              <w:numPr>
                <w:ilvl w:val="0"/>
                <w:numId w:val="30"/>
              </w:numPr>
              <w:spacing w:line="256" w:lineRule="auto"/>
              <w:jc w:val="both"/>
              <w:rPr>
                <w:rFonts w:ascii="Book Antiqua" w:hAnsi="Book Antiqua"/>
                <w:sz w:val="20"/>
                <w:szCs w:val="20"/>
              </w:rPr>
            </w:pPr>
            <w:r w:rsidRPr="00AD7D8A">
              <w:rPr>
                <w:rFonts w:ascii="Book Antiqua" w:hAnsi="Book Antiqua"/>
                <w:sz w:val="20"/>
                <w:szCs w:val="20"/>
              </w:rPr>
              <w:t>Руководитель казначейства</w:t>
            </w:r>
          </w:p>
          <w:p w:rsidR="0089309A" w:rsidRPr="00AD7D8A" w:rsidRDefault="0089309A" w:rsidP="00C00282">
            <w:pPr>
              <w:pStyle w:val="aff3"/>
              <w:keepLines/>
              <w:numPr>
                <w:ilvl w:val="0"/>
                <w:numId w:val="30"/>
              </w:numPr>
              <w:spacing w:line="256" w:lineRule="auto"/>
              <w:jc w:val="both"/>
              <w:rPr>
                <w:rFonts w:ascii="Book Antiqua" w:hAnsi="Book Antiqua"/>
                <w:sz w:val="20"/>
                <w:szCs w:val="20"/>
              </w:rPr>
            </w:pPr>
            <w:r w:rsidRPr="00AD7D8A">
              <w:rPr>
                <w:rFonts w:ascii="Book Antiqua" w:hAnsi="Book Antiqua"/>
                <w:sz w:val="20"/>
                <w:szCs w:val="20"/>
              </w:rPr>
              <w:t>Руководитель отдела</w:t>
            </w:r>
          </w:p>
          <w:p w:rsidR="0089309A" w:rsidRPr="00AD7D8A" w:rsidRDefault="0089309A" w:rsidP="00C00282">
            <w:pPr>
              <w:pStyle w:val="aff3"/>
              <w:keepLines/>
              <w:numPr>
                <w:ilvl w:val="0"/>
                <w:numId w:val="30"/>
              </w:numPr>
              <w:spacing w:line="256" w:lineRule="auto"/>
              <w:jc w:val="both"/>
              <w:rPr>
                <w:rFonts w:ascii="Book Antiqua" w:hAnsi="Book Antiqua"/>
                <w:sz w:val="20"/>
                <w:szCs w:val="20"/>
              </w:rPr>
            </w:pPr>
            <w:r w:rsidRPr="00AD7D8A">
              <w:rPr>
                <w:rFonts w:ascii="Book Antiqua" w:hAnsi="Book Antiqua"/>
                <w:sz w:val="20"/>
                <w:szCs w:val="20"/>
              </w:rPr>
              <w:t>Сотрудник казначейства</w:t>
            </w:r>
          </w:p>
          <w:p w:rsidR="0081497A" w:rsidRPr="00624A4E" w:rsidRDefault="0089309A" w:rsidP="00C00282">
            <w:pPr>
              <w:pStyle w:val="aff3"/>
              <w:keepLines/>
              <w:numPr>
                <w:ilvl w:val="0"/>
                <w:numId w:val="30"/>
              </w:numPr>
              <w:spacing w:line="256" w:lineRule="auto"/>
              <w:jc w:val="both"/>
              <w:rPr>
                <w:rFonts w:ascii="Book Antiqua" w:hAnsi="Book Antiqua"/>
                <w:sz w:val="20"/>
                <w:szCs w:val="20"/>
              </w:rPr>
            </w:pPr>
            <w:r w:rsidRPr="00AD7D8A">
              <w:rPr>
                <w:rFonts w:ascii="Book Antiqua" w:hAnsi="Book Antiqua"/>
                <w:sz w:val="20"/>
                <w:szCs w:val="20"/>
              </w:rPr>
              <w:t>Финансовый директор компании</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C97911" w:rsidRPr="00AD7D8A" w:rsidRDefault="00C97911"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6B5641" w:rsidRPr="00AD7D8A" w:rsidRDefault="006B5641" w:rsidP="006B5641">
            <w:pPr>
              <w:keepLines/>
              <w:spacing w:line="256" w:lineRule="auto"/>
              <w:jc w:val="both"/>
              <w:rPr>
                <w:rFonts w:ascii="Book Antiqua" w:hAnsi="Book Antiqua"/>
                <w:b/>
                <w:sz w:val="20"/>
                <w:szCs w:val="20"/>
              </w:rPr>
            </w:pPr>
            <w:r w:rsidRPr="00AD7D8A">
              <w:rPr>
                <w:rFonts w:ascii="Book Antiqua" w:hAnsi="Book Antiqua"/>
                <w:b/>
                <w:sz w:val="20"/>
                <w:szCs w:val="20"/>
              </w:rPr>
              <w:t>Подсистема учета договоров</w:t>
            </w:r>
          </w:p>
          <w:p w:rsidR="006B5641" w:rsidRPr="00AD7D8A" w:rsidRDefault="006B5641" w:rsidP="006B5641">
            <w:pPr>
              <w:keepLines/>
              <w:spacing w:line="256" w:lineRule="auto"/>
              <w:jc w:val="both"/>
              <w:rPr>
                <w:rFonts w:ascii="Book Antiqua" w:hAnsi="Book Antiqua"/>
                <w:sz w:val="20"/>
                <w:szCs w:val="20"/>
              </w:rPr>
            </w:pPr>
          </w:p>
          <w:p w:rsidR="00A80269" w:rsidRPr="00AD7D8A" w:rsidRDefault="006B5641" w:rsidP="006B5641">
            <w:pPr>
              <w:keepLines/>
              <w:spacing w:line="256" w:lineRule="auto"/>
              <w:jc w:val="both"/>
              <w:rPr>
                <w:rFonts w:ascii="Book Antiqua" w:hAnsi="Book Antiqua"/>
                <w:sz w:val="20"/>
                <w:szCs w:val="20"/>
              </w:rPr>
            </w:pPr>
            <w:r w:rsidRPr="00AD7D8A">
              <w:rPr>
                <w:rFonts w:ascii="Book Antiqua" w:hAnsi="Book Antiqua"/>
                <w:sz w:val="20"/>
                <w:szCs w:val="20"/>
              </w:rPr>
              <w:t xml:space="preserve">Оповещение о необходимости </w:t>
            </w:r>
            <w:proofErr w:type="gramStart"/>
            <w:r w:rsidRPr="00AD7D8A">
              <w:rPr>
                <w:rFonts w:ascii="Book Antiqua" w:hAnsi="Book Antiqua"/>
                <w:sz w:val="20"/>
                <w:szCs w:val="20"/>
              </w:rPr>
              <w:t>предоставить документы</w:t>
            </w:r>
            <w:proofErr w:type="gramEnd"/>
            <w:r w:rsidRPr="00AD7D8A">
              <w:rPr>
                <w:rFonts w:ascii="Book Antiqua" w:hAnsi="Book Antiqua"/>
                <w:sz w:val="20"/>
                <w:szCs w:val="20"/>
              </w:rPr>
              <w:t xml:space="preserve"> для банков</w:t>
            </w:r>
          </w:p>
        </w:tc>
        <w:tc>
          <w:tcPr>
            <w:tcW w:w="3080" w:type="dxa"/>
            <w:tcBorders>
              <w:top w:val="single" w:sz="6" w:space="0" w:color="auto"/>
              <w:left w:val="single" w:sz="6" w:space="0" w:color="auto"/>
              <w:bottom w:val="single" w:sz="6" w:space="0" w:color="auto"/>
              <w:right w:val="single" w:sz="6" w:space="0" w:color="auto"/>
            </w:tcBorders>
          </w:tcPr>
          <w:p w:rsidR="00C97911" w:rsidRPr="00AD7D8A" w:rsidRDefault="006B5641" w:rsidP="00AD7D8A">
            <w:pPr>
              <w:keepLines/>
              <w:spacing w:line="256" w:lineRule="auto"/>
              <w:jc w:val="both"/>
              <w:rPr>
                <w:rFonts w:ascii="Book Antiqua" w:hAnsi="Book Antiqua"/>
                <w:sz w:val="20"/>
                <w:szCs w:val="20"/>
              </w:rPr>
            </w:pPr>
            <w:r w:rsidRPr="00944823">
              <w:rPr>
                <w:rFonts w:ascii="Book Antiqua" w:hAnsi="Book Antiqua"/>
                <w:sz w:val="20"/>
                <w:szCs w:val="20"/>
              </w:rPr>
              <w:t xml:space="preserve">Необходимо разработать функционал оповещений пользователей системы о необходимости </w:t>
            </w:r>
            <w:proofErr w:type="gramStart"/>
            <w:r w:rsidRPr="00944823">
              <w:rPr>
                <w:rFonts w:ascii="Book Antiqua" w:hAnsi="Book Antiqua"/>
                <w:sz w:val="20"/>
                <w:szCs w:val="20"/>
              </w:rPr>
              <w:t>предостави</w:t>
            </w:r>
            <w:r w:rsidRPr="00AD7D8A">
              <w:rPr>
                <w:rFonts w:ascii="Book Antiqua" w:hAnsi="Book Antiqua"/>
                <w:sz w:val="20"/>
                <w:szCs w:val="20"/>
              </w:rPr>
              <w:t>ть документы</w:t>
            </w:r>
            <w:proofErr w:type="gramEnd"/>
            <w:r w:rsidRPr="00AD7D8A">
              <w:rPr>
                <w:rFonts w:ascii="Book Antiqua" w:hAnsi="Book Antiqua"/>
                <w:sz w:val="20"/>
                <w:szCs w:val="20"/>
              </w:rPr>
              <w:t xml:space="preserve"> для банка и пр.  согласно настройке фин.</w:t>
            </w:r>
            <w:r w:rsidR="009919B2">
              <w:rPr>
                <w:rFonts w:ascii="Book Antiqua" w:hAnsi="Book Antiqua"/>
                <w:sz w:val="20"/>
                <w:szCs w:val="20"/>
              </w:rPr>
              <w:t xml:space="preserve"> </w:t>
            </w:r>
            <w:r w:rsidRPr="00AD7D8A">
              <w:rPr>
                <w:rFonts w:ascii="Book Antiqua" w:hAnsi="Book Antiqua"/>
                <w:sz w:val="20"/>
                <w:szCs w:val="20"/>
              </w:rPr>
              <w:t>инструмента</w:t>
            </w:r>
            <w:r>
              <w:rPr>
                <w:rFonts w:ascii="Book Antiqua" w:hAnsi="Book Antiqua"/>
                <w:sz w:val="20"/>
                <w:szCs w:val="20"/>
              </w:rPr>
              <w:t>.</w:t>
            </w:r>
          </w:p>
        </w:tc>
        <w:tc>
          <w:tcPr>
            <w:tcW w:w="9787" w:type="dxa"/>
            <w:tcBorders>
              <w:top w:val="single" w:sz="6" w:space="0" w:color="auto"/>
              <w:left w:val="single" w:sz="6" w:space="0" w:color="auto"/>
              <w:bottom w:val="single" w:sz="6" w:space="0" w:color="auto"/>
              <w:right w:val="single" w:sz="12" w:space="0" w:color="auto"/>
            </w:tcBorders>
          </w:tcPr>
          <w:p w:rsidR="00C97911" w:rsidRPr="00AD7D8A" w:rsidRDefault="00B42F2D" w:rsidP="00C00282">
            <w:pPr>
              <w:pStyle w:val="aff3"/>
              <w:keepLines/>
              <w:numPr>
                <w:ilvl w:val="0"/>
                <w:numId w:val="23"/>
              </w:numPr>
              <w:spacing w:line="256" w:lineRule="auto"/>
              <w:jc w:val="both"/>
              <w:rPr>
                <w:rFonts w:ascii="Book Antiqua" w:hAnsi="Book Antiqua"/>
                <w:sz w:val="20"/>
                <w:szCs w:val="20"/>
              </w:rPr>
            </w:pPr>
            <w:r w:rsidRPr="00AD7D8A">
              <w:rPr>
                <w:rFonts w:ascii="Book Antiqua" w:hAnsi="Book Antiqua"/>
                <w:sz w:val="20"/>
                <w:szCs w:val="20"/>
              </w:rPr>
              <w:t>Заказчику предоставить список документов необходимых для банков.</w:t>
            </w:r>
          </w:p>
          <w:p w:rsidR="00B42F2D" w:rsidRPr="00AD7D8A" w:rsidRDefault="00B42F2D" w:rsidP="00C00282">
            <w:pPr>
              <w:pStyle w:val="aff3"/>
              <w:keepLines/>
              <w:numPr>
                <w:ilvl w:val="0"/>
                <w:numId w:val="23"/>
              </w:numPr>
              <w:spacing w:line="256" w:lineRule="auto"/>
              <w:jc w:val="both"/>
              <w:rPr>
                <w:rFonts w:ascii="Book Antiqua" w:hAnsi="Book Antiqua"/>
                <w:sz w:val="20"/>
                <w:szCs w:val="20"/>
              </w:rPr>
            </w:pPr>
            <w:r w:rsidRPr="00AD7D8A">
              <w:rPr>
                <w:rFonts w:ascii="Book Antiqua" w:hAnsi="Book Antiqua"/>
                <w:sz w:val="20"/>
                <w:szCs w:val="20"/>
              </w:rPr>
              <w:t>Добавить новый справочник «</w:t>
            </w:r>
            <w:r w:rsidR="009919B2">
              <w:rPr>
                <w:rFonts w:ascii="Book Antiqua" w:hAnsi="Book Antiqua"/>
                <w:sz w:val="20"/>
                <w:szCs w:val="20"/>
              </w:rPr>
              <w:t>Виды документов</w:t>
            </w:r>
            <w:r w:rsidR="00A80269" w:rsidRPr="00AD7D8A">
              <w:rPr>
                <w:rFonts w:ascii="Book Antiqua" w:hAnsi="Book Antiqua"/>
                <w:sz w:val="20"/>
                <w:szCs w:val="20"/>
              </w:rPr>
              <w:t xml:space="preserve"> </w:t>
            </w:r>
            <w:r w:rsidRPr="00AD7D8A">
              <w:rPr>
                <w:rFonts w:ascii="Book Antiqua" w:hAnsi="Book Antiqua"/>
                <w:sz w:val="20"/>
                <w:szCs w:val="20"/>
              </w:rPr>
              <w:t>для</w:t>
            </w:r>
            <w:r w:rsidR="00A80269" w:rsidRPr="00AD7D8A">
              <w:rPr>
                <w:rFonts w:ascii="Book Antiqua" w:hAnsi="Book Antiqua"/>
                <w:sz w:val="20"/>
                <w:szCs w:val="20"/>
              </w:rPr>
              <w:t xml:space="preserve"> </w:t>
            </w:r>
            <w:r w:rsidRPr="00AD7D8A">
              <w:rPr>
                <w:rFonts w:ascii="Book Antiqua" w:hAnsi="Book Antiqua"/>
                <w:sz w:val="20"/>
                <w:szCs w:val="20"/>
              </w:rPr>
              <w:t>банков» (только наименование, код)</w:t>
            </w:r>
            <w:r w:rsidR="00793397">
              <w:rPr>
                <w:rFonts w:ascii="Book Antiqua" w:hAnsi="Book Antiqua"/>
                <w:sz w:val="20"/>
                <w:szCs w:val="20"/>
              </w:rPr>
              <w:t>.</w:t>
            </w:r>
          </w:p>
          <w:p w:rsidR="00B42F2D" w:rsidRPr="00AD7D8A" w:rsidRDefault="00B42F2D" w:rsidP="00C00282">
            <w:pPr>
              <w:pStyle w:val="aff3"/>
              <w:keepLines/>
              <w:numPr>
                <w:ilvl w:val="0"/>
                <w:numId w:val="23"/>
              </w:numPr>
              <w:spacing w:line="256" w:lineRule="auto"/>
              <w:jc w:val="both"/>
              <w:rPr>
                <w:rFonts w:ascii="Book Antiqua" w:hAnsi="Book Antiqua"/>
                <w:sz w:val="20"/>
                <w:szCs w:val="20"/>
              </w:rPr>
            </w:pPr>
            <w:r w:rsidRPr="00AD7D8A">
              <w:rPr>
                <w:rFonts w:ascii="Book Antiqua" w:hAnsi="Book Antiqua"/>
                <w:sz w:val="20"/>
                <w:szCs w:val="20"/>
              </w:rPr>
              <w:t>Добавить регист</w:t>
            </w:r>
            <w:r w:rsidR="00A80269" w:rsidRPr="00AD7D8A">
              <w:rPr>
                <w:rFonts w:ascii="Book Antiqua" w:hAnsi="Book Antiqua"/>
                <w:sz w:val="20"/>
                <w:szCs w:val="20"/>
              </w:rPr>
              <w:t xml:space="preserve">р </w:t>
            </w:r>
            <w:r w:rsidR="009919B2">
              <w:rPr>
                <w:rFonts w:ascii="Book Antiqua" w:hAnsi="Book Antiqua"/>
                <w:sz w:val="20"/>
                <w:szCs w:val="20"/>
              </w:rPr>
              <w:t>сведений «</w:t>
            </w:r>
            <w:proofErr w:type="spellStart"/>
            <w:r w:rsidR="009919B2">
              <w:rPr>
                <w:rFonts w:ascii="Book Antiqua" w:hAnsi="Book Antiqua"/>
                <w:sz w:val="20"/>
                <w:szCs w:val="20"/>
              </w:rPr>
              <w:t>МТ_Документы</w:t>
            </w:r>
            <w:proofErr w:type="spellEnd"/>
            <w:r w:rsidR="00A80269" w:rsidRPr="00AD7D8A">
              <w:rPr>
                <w:rFonts w:ascii="Book Antiqua" w:hAnsi="Book Antiqua"/>
                <w:sz w:val="20"/>
                <w:szCs w:val="20"/>
              </w:rPr>
              <w:t xml:space="preserve"> для банков</w:t>
            </w:r>
            <w:r w:rsidRPr="00AD7D8A">
              <w:rPr>
                <w:rFonts w:ascii="Book Antiqua" w:hAnsi="Book Antiqua"/>
                <w:sz w:val="20"/>
                <w:szCs w:val="20"/>
              </w:rPr>
              <w:t>» с измерениями</w:t>
            </w:r>
            <w:r w:rsidR="00793397">
              <w:rPr>
                <w:rFonts w:ascii="Book Antiqua" w:hAnsi="Book Antiqua"/>
                <w:sz w:val="20"/>
                <w:szCs w:val="20"/>
              </w:rPr>
              <w:t>:</w:t>
            </w:r>
          </w:p>
          <w:p w:rsidR="00B42F2D" w:rsidRPr="00AD7D8A" w:rsidRDefault="00B42F2D" w:rsidP="00C00282">
            <w:pPr>
              <w:pStyle w:val="aff3"/>
              <w:keepLines/>
              <w:numPr>
                <w:ilvl w:val="0"/>
                <w:numId w:val="34"/>
              </w:numPr>
              <w:spacing w:line="256" w:lineRule="auto"/>
              <w:jc w:val="both"/>
              <w:rPr>
                <w:rFonts w:ascii="Book Antiqua" w:hAnsi="Book Antiqua"/>
                <w:sz w:val="20"/>
                <w:szCs w:val="20"/>
              </w:rPr>
            </w:pPr>
            <w:r w:rsidRPr="00AD7D8A">
              <w:rPr>
                <w:rFonts w:ascii="Book Antiqua" w:hAnsi="Book Antiqua"/>
                <w:sz w:val="20"/>
                <w:szCs w:val="20"/>
              </w:rPr>
              <w:t>Документ - справочник «</w:t>
            </w:r>
            <w:r w:rsidR="009919B2">
              <w:rPr>
                <w:rFonts w:ascii="Book Antiqua" w:hAnsi="Book Antiqua"/>
                <w:sz w:val="20"/>
                <w:szCs w:val="20"/>
              </w:rPr>
              <w:t>Виды документов</w:t>
            </w:r>
            <w:r w:rsidRPr="00AD7D8A">
              <w:rPr>
                <w:rFonts w:ascii="Book Antiqua" w:hAnsi="Book Antiqua"/>
                <w:sz w:val="20"/>
                <w:szCs w:val="20"/>
              </w:rPr>
              <w:t xml:space="preserve"> для банков»</w:t>
            </w:r>
          </w:p>
          <w:p w:rsidR="00B42F2D" w:rsidRPr="00AD7D8A" w:rsidRDefault="00B42F2D" w:rsidP="00C00282">
            <w:pPr>
              <w:pStyle w:val="aff3"/>
              <w:keepLines/>
              <w:numPr>
                <w:ilvl w:val="0"/>
                <w:numId w:val="34"/>
              </w:numPr>
              <w:spacing w:line="256" w:lineRule="auto"/>
              <w:jc w:val="both"/>
              <w:rPr>
                <w:rFonts w:ascii="Book Antiqua" w:hAnsi="Book Antiqua"/>
                <w:sz w:val="20"/>
                <w:szCs w:val="20"/>
              </w:rPr>
            </w:pPr>
            <w:r w:rsidRPr="00AD7D8A">
              <w:rPr>
                <w:rFonts w:ascii="Book Antiqua" w:hAnsi="Book Antiqua"/>
                <w:sz w:val="20"/>
                <w:szCs w:val="20"/>
              </w:rPr>
              <w:t>Периодичность – перечисление «Периоды» (день, месяц, год,</w:t>
            </w:r>
            <w:r w:rsidR="00A80269" w:rsidRPr="00AD7D8A">
              <w:rPr>
                <w:rFonts w:ascii="Book Antiqua" w:hAnsi="Book Antiqua"/>
                <w:sz w:val="20"/>
                <w:szCs w:val="20"/>
              </w:rPr>
              <w:t xml:space="preserve"> </w:t>
            </w:r>
            <w:r w:rsidRPr="00AD7D8A">
              <w:rPr>
                <w:rFonts w:ascii="Book Antiqua" w:hAnsi="Book Antiqua"/>
                <w:sz w:val="20"/>
                <w:szCs w:val="20"/>
              </w:rPr>
              <w:t>квартал и пр.)</w:t>
            </w:r>
          </w:p>
          <w:p w:rsidR="00B42F2D" w:rsidRPr="00AD7D8A" w:rsidRDefault="00A80269" w:rsidP="00C00282">
            <w:pPr>
              <w:pStyle w:val="aff3"/>
              <w:keepLines/>
              <w:numPr>
                <w:ilvl w:val="0"/>
                <w:numId w:val="34"/>
              </w:numPr>
              <w:spacing w:line="256" w:lineRule="auto"/>
              <w:jc w:val="both"/>
              <w:rPr>
                <w:rFonts w:ascii="Book Antiqua" w:hAnsi="Book Antiqua"/>
                <w:sz w:val="20"/>
                <w:szCs w:val="20"/>
              </w:rPr>
            </w:pPr>
            <w:r w:rsidRPr="00AD7D8A">
              <w:rPr>
                <w:rFonts w:ascii="Book Antiqua" w:hAnsi="Book Antiqua"/>
                <w:sz w:val="20"/>
                <w:szCs w:val="20"/>
              </w:rPr>
              <w:t xml:space="preserve">Срок предоставления </w:t>
            </w:r>
            <w:r w:rsidR="00B42F2D" w:rsidRPr="00AD7D8A">
              <w:rPr>
                <w:rFonts w:ascii="Book Antiqua" w:hAnsi="Book Antiqua"/>
                <w:sz w:val="20"/>
                <w:szCs w:val="20"/>
              </w:rPr>
              <w:t>– число</w:t>
            </w:r>
          </w:p>
          <w:p w:rsidR="00AD5FD2" w:rsidRPr="00AD7D8A" w:rsidRDefault="00AD5FD2" w:rsidP="00C00282">
            <w:pPr>
              <w:pStyle w:val="aff3"/>
              <w:keepLines/>
              <w:numPr>
                <w:ilvl w:val="0"/>
                <w:numId w:val="34"/>
              </w:numPr>
              <w:spacing w:line="256" w:lineRule="auto"/>
              <w:jc w:val="both"/>
              <w:rPr>
                <w:rFonts w:ascii="Book Antiqua" w:hAnsi="Book Antiqua"/>
                <w:sz w:val="20"/>
                <w:szCs w:val="20"/>
              </w:rPr>
            </w:pPr>
            <w:r w:rsidRPr="00AD7D8A">
              <w:rPr>
                <w:rFonts w:ascii="Book Antiqua" w:hAnsi="Book Antiqua"/>
                <w:sz w:val="20"/>
                <w:szCs w:val="20"/>
              </w:rPr>
              <w:t>Срок</w:t>
            </w:r>
            <w:r w:rsidR="00A80269" w:rsidRPr="00AD7D8A">
              <w:rPr>
                <w:rFonts w:ascii="Book Antiqua" w:hAnsi="Book Antiqua"/>
                <w:sz w:val="20"/>
                <w:szCs w:val="20"/>
              </w:rPr>
              <w:t xml:space="preserve"> оповещения </w:t>
            </w:r>
            <w:r w:rsidRPr="00AD7D8A">
              <w:rPr>
                <w:rFonts w:ascii="Book Antiqua" w:hAnsi="Book Antiqua"/>
                <w:sz w:val="20"/>
                <w:szCs w:val="20"/>
              </w:rPr>
              <w:t xml:space="preserve">– число (количество </w:t>
            </w:r>
            <w:proofErr w:type="gramStart"/>
            <w:r w:rsidRPr="00AD7D8A">
              <w:rPr>
                <w:rFonts w:ascii="Book Antiqua" w:hAnsi="Book Antiqua"/>
                <w:sz w:val="20"/>
                <w:szCs w:val="20"/>
              </w:rPr>
              <w:t>дней</w:t>
            </w:r>
            <w:proofErr w:type="gramEnd"/>
            <w:r w:rsidRPr="00AD7D8A">
              <w:rPr>
                <w:rFonts w:ascii="Book Antiqua" w:hAnsi="Book Antiqua"/>
                <w:sz w:val="20"/>
                <w:szCs w:val="20"/>
              </w:rPr>
              <w:t xml:space="preserve"> за которое необходимо присылать оповещения пользователям)</w:t>
            </w:r>
          </w:p>
          <w:p w:rsidR="00B42F2D" w:rsidRPr="00AD7D8A" w:rsidRDefault="00B42F2D" w:rsidP="00C00282">
            <w:pPr>
              <w:pStyle w:val="aff3"/>
              <w:keepLines/>
              <w:numPr>
                <w:ilvl w:val="0"/>
                <w:numId w:val="23"/>
              </w:numPr>
              <w:spacing w:line="256" w:lineRule="auto"/>
              <w:jc w:val="both"/>
              <w:rPr>
                <w:rFonts w:ascii="Book Antiqua" w:hAnsi="Book Antiqua"/>
                <w:sz w:val="20"/>
                <w:szCs w:val="20"/>
              </w:rPr>
            </w:pPr>
            <w:r w:rsidRPr="00AD7D8A">
              <w:rPr>
                <w:rFonts w:ascii="Book Antiqua" w:hAnsi="Book Antiqua"/>
                <w:sz w:val="20"/>
                <w:szCs w:val="20"/>
              </w:rPr>
              <w:t>Добавить в документ «Условия по договорам контрагентов» закладку «Документы</w:t>
            </w:r>
            <w:r w:rsidR="00A80269" w:rsidRPr="00AD7D8A">
              <w:rPr>
                <w:rFonts w:ascii="Book Antiqua" w:hAnsi="Book Antiqua"/>
                <w:sz w:val="20"/>
                <w:szCs w:val="20"/>
              </w:rPr>
              <w:t xml:space="preserve"> для банка</w:t>
            </w:r>
            <w:r w:rsidRPr="00AD7D8A">
              <w:rPr>
                <w:rFonts w:ascii="Book Antiqua" w:hAnsi="Book Antiqua"/>
                <w:sz w:val="20"/>
                <w:szCs w:val="20"/>
              </w:rPr>
              <w:t>»</w:t>
            </w:r>
            <w:r w:rsidR="00793397">
              <w:rPr>
                <w:rFonts w:ascii="Book Antiqua" w:hAnsi="Book Antiqua"/>
                <w:sz w:val="20"/>
                <w:szCs w:val="20"/>
              </w:rPr>
              <w:t>:</w:t>
            </w:r>
          </w:p>
          <w:p w:rsidR="00B42F2D" w:rsidRPr="00624A4E" w:rsidRDefault="00B42F2D" w:rsidP="00C00282">
            <w:pPr>
              <w:pStyle w:val="aff3"/>
              <w:keepLines/>
              <w:numPr>
                <w:ilvl w:val="0"/>
                <w:numId w:val="35"/>
              </w:numPr>
              <w:spacing w:line="256" w:lineRule="auto"/>
              <w:jc w:val="both"/>
              <w:rPr>
                <w:rFonts w:ascii="Book Antiqua" w:hAnsi="Book Antiqua"/>
                <w:sz w:val="20"/>
                <w:szCs w:val="20"/>
              </w:rPr>
            </w:pPr>
            <w:r w:rsidRPr="00624A4E">
              <w:rPr>
                <w:rFonts w:ascii="Book Antiqua" w:hAnsi="Book Antiqua"/>
                <w:sz w:val="20"/>
                <w:szCs w:val="20"/>
              </w:rPr>
              <w:t>Документ – справочник «</w:t>
            </w:r>
            <w:r w:rsidR="00E50259">
              <w:rPr>
                <w:rFonts w:ascii="Book Antiqua" w:hAnsi="Book Antiqua"/>
                <w:sz w:val="20"/>
                <w:szCs w:val="20"/>
              </w:rPr>
              <w:t>Виды д</w:t>
            </w:r>
            <w:r w:rsidRPr="00624A4E">
              <w:rPr>
                <w:rFonts w:ascii="Book Antiqua" w:hAnsi="Book Antiqua"/>
                <w:sz w:val="20"/>
                <w:szCs w:val="20"/>
              </w:rPr>
              <w:t>окумент</w:t>
            </w:r>
            <w:r w:rsidR="00E50259">
              <w:rPr>
                <w:rFonts w:ascii="Book Antiqua" w:hAnsi="Book Antiqua"/>
                <w:sz w:val="20"/>
                <w:szCs w:val="20"/>
              </w:rPr>
              <w:t>ов</w:t>
            </w:r>
            <w:r w:rsidRPr="00624A4E">
              <w:rPr>
                <w:rFonts w:ascii="Book Antiqua" w:hAnsi="Book Antiqua"/>
                <w:sz w:val="20"/>
                <w:szCs w:val="20"/>
              </w:rPr>
              <w:t xml:space="preserve"> для банков»</w:t>
            </w:r>
          </w:p>
          <w:p w:rsidR="00AD5FD2" w:rsidRPr="00AD7D8A" w:rsidRDefault="00624A4E" w:rsidP="00C00282">
            <w:pPr>
              <w:pStyle w:val="aff3"/>
              <w:keepLines/>
              <w:numPr>
                <w:ilvl w:val="0"/>
                <w:numId w:val="35"/>
              </w:numPr>
              <w:spacing w:line="256" w:lineRule="auto"/>
              <w:jc w:val="both"/>
              <w:rPr>
                <w:rFonts w:ascii="Book Antiqua" w:hAnsi="Book Antiqua"/>
                <w:sz w:val="20"/>
                <w:szCs w:val="20"/>
              </w:rPr>
            </w:pPr>
            <w:r w:rsidRPr="00AD7D8A">
              <w:rPr>
                <w:rFonts w:ascii="Book Antiqua" w:hAnsi="Book Antiqua"/>
                <w:sz w:val="20"/>
                <w:szCs w:val="20"/>
              </w:rPr>
              <w:t>Периодичность -</w:t>
            </w:r>
            <w:r w:rsidR="00AD5FD2" w:rsidRPr="00AD7D8A">
              <w:rPr>
                <w:rFonts w:ascii="Book Antiqua" w:hAnsi="Book Antiqua"/>
                <w:sz w:val="20"/>
                <w:szCs w:val="20"/>
              </w:rPr>
              <w:t xml:space="preserve"> перечисление «Периоды» (день, месяц, год,</w:t>
            </w:r>
            <w:r w:rsidR="00A80269" w:rsidRPr="00AD7D8A">
              <w:rPr>
                <w:rFonts w:ascii="Book Antiqua" w:hAnsi="Book Antiqua"/>
                <w:sz w:val="20"/>
                <w:szCs w:val="20"/>
              </w:rPr>
              <w:t xml:space="preserve"> </w:t>
            </w:r>
            <w:r w:rsidR="00AD5FD2" w:rsidRPr="00AD7D8A">
              <w:rPr>
                <w:rFonts w:ascii="Book Antiqua" w:hAnsi="Book Antiqua"/>
                <w:sz w:val="20"/>
                <w:szCs w:val="20"/>
              </w:rPr>
              <w:t>квартал и пр.)</w:t>
            </w:r>
          </w:p>
          <w:p w:rsidR="00AD5FD2" w:rsidRPr="00624A4E" w:rsidRDefault="00AD5FD2" w:rsidP="00C00282">
            <w:pPr>
              <w:pStyle w:val="aff3"/>
              <w:keepLines/>
              <w:numPr>
                <w:ilvl w:val="0"/>
                <w:numId w:val="35"/>
              </w:numPr>
              <w:spacing w:line="256" w:lineRule="auto"/>
              <w:jc w:val="both"/>
              <w:rPr>
                <w:rFonts w:ascii="Book Antiqua" w:hAnsi="Book Antiqua"/>
                <w:sz w:val="20"/>
                <w:szCs w:val="20"/>
              </w:rPr>
            </w:pPr>
            <w:r w:rsidRPr="00624A4E">
              <w:rPr>
                <w:rFonts w:ascii="Book Antiqua" w:hAnsi="Book Antiqua"/>
                <w:sz w:val="20"/>
                <w:szCs w:val="20"/>
              </w:rPr>
              <w:t>Срок предоставления – число</w:t>
            </w:r>
          </w:p>
          <w:p w:rsidR="00AD5FD2" w:rsidRPr="00AD7D8A" w:rsidRDefault="00AD5FD2" w:rsidP="00C00282">
            <w:pPr>
              <w:pStyle w:val="aff3"/>
              <w:keepLines/>
              <w:numPr>
                <w:ilvl w:val="0"/>
                <w:numId w:val="35"/>
              </w:numPr>
              <w:spacing w:line="256" w:lineRule="auto"/>
              <w:jc w:val="both"/>
              <w:rPr>
                <w:rFonts w:ascii="Book Antiqua" w:hAnsi="Book Antiqua"/>
                <w:sz w:val="20"/>
                <w:szCs w:val="20"/>
              </w:rPr>
            </w:pPr>
            <w:r w:rsidRPr="00AD7D8A">
              <w:rPr>
                <w:rFonts w:ascii="Book Antiqua" w:hAnsi="Book Antiqua"/>
                <w:sz w:val="20"/>
                <w:szCs w:val="20"/>
              </w:rPr>
              <w:t>Срок</w:t>
            </w:r>
            <w:r w:rsidR="00A80269" w:rsidRPr="00AD7D8A">
              <w:rPr>
                <w:rFonts w:ascii="Book Antiqua" w:hAnsi="Book Antiqua"/>
                <w:sz w:val="20"/>
                <w:szCs w:val="20"/>
              </w:rPr>
              <w:t xml:space="preserve"> оповещения </w:t>
            </w:r>
            <w:r w:rsidRPr="00AD7D8A">
              <w:rPr>
                <w:rFonts w:ascii="Book Antiqua" w:hAnsi="Book Antiqua"/>
                <w:sz w:val="20"/>
                <w:szCs w:val="20"/>
              </w:rPr>
              <w:t xml:space="preserve">– число (количество </w:t>
            </w:r>
            <w:proofErr w:type="gramStart"/>
            <w:r w:rsidRPr="00AD7D8A">
              <w:rPr>
                <w:rFonts w:ascii="Book Antiqua" w:hAnsi="Book Antiqua"/>
                <w:sz w:val="20"/>
                <w:szCs w:val="20"/>
              </w:rPr>
              <w:t>дней</w:t>
            </w:r>
            <w:proofErr w:type="gramEnd"/>
            <w:r w:rsidRPr="00AD7D8A">
              <w:rPr>
                <w:rFonts w:ascii="Book Antiqua" w:hAnsi="Book Antiqua"/>
                <w:sz w:val="20"/>
                <w:szCs w:val="20"/>
              </w:rPr>
              <w:t xml:space="preserve"> за которое необходимо присылать оповещения пользователям)</w:t>
            </w:r>
          </w:p>
          <w:p w:rsidR="00B42F2D" w:rsidRPr="00AD7D8A" w:rsidRDefault="00B42F2D" w:rsidP="00C00282">
            <w:pPr>
              <w:pStyle w:val="aff3"/>
              <w:keepLines/>
              <w:numPr>
                <w:ilvl w:val="0"/>
                <w:numId w:val="23"/>
              </w:numPr>
              <w:spacing w:line="256" w:lineRule="auto"/>
              <w:jc w:val="both"/>
              <w:rPr>
                <w:rFonts w:ascii="Book Antiqua" w:hAnsi="Book Antiqua"/>
                <w:sz w:val="20"/>
                <w:szCs w:val="20"/>
              </w:rPr>
            </w:pPr>
            <w:r w:rsidRPr="00AD7D8A">
              <w:rPr>
                <w:rFonts w:ascii="Book Antiqua" w:hAnsi="Book Antiqua"/>
                <w:sz w:val="20"/>
                <w:szCs w:val="20"/>
              </w:rPr>
              <w:t>При записи документа «Условия по договорам</w:t>
            </w:r>
            <w:r w:rsidR="00E50259">
              <w:rPr>
                <w:rFonts w:ascii="Book Antiqua" w:hAnsi="Book Antiqua"/>
                <w:sz w:val="20"/>
                <w:szCs w:val="20"/>
              </w:rPr>
              <w:t xml:space="preserve"> контрагентов</w:t>
            </w:r>
            <w:r w:rsidRPr="00AD7D8A">
              <w:rPr>
                <w:rFonts w:ascii="Book Antiqua" w:hAnsi="Book Antiqua"/>
                <w:sz w:val="20"/>
                <w:szCs w:val="20"/>
              </w:rPr>
              <w:t>» вносить согласно данным закладки записи в регистр сведений «</w:t>
            </w:r>
            <w:proofErr w:type="spellStart"/>
            <w:r w:rsidRPr="00AD7D8A">
              <w:rPr>
                <w:rFonts w:ascii="Book Antiqua" w:hAnsi="Book Antiqua"/>
                <w:sz w:val="20"/>
                <w:szCs w:val="20"/>
              </w:rPr>
              <w:t>МТ_</w:t>
            </w:r>
            <w:r w:rsidR="00E50259">
              <w:rPr>
                <w:rFonts w:ascii="Book Antiqua" w:hAnsi="Book Antiqua"/>
                <w:sz w:val="20"/>
                <w:szCs w:val="20"/>
              </w:rPr>
              <w:t>Документы</w:t>
            </w:r>
            <w:proofErr w:type="spellEnd"/>
            <w:r w:rsidRPr="00AD7D8A">
              <w:rPr>
                <w:rFonts w:ascii="Book Antiqua" w:hAnsi="Book Antiqua"/>
                <w:sz w:val="20"/>
                <w:szCs w:val="20"/>
              </w:rPr>
              <w:t xml:space="preserve"> для банков»</w:t>
            </w:r>
            <w:r w:rsidR="00793397">
              <w:rPr>
                <w:rFonts w:ascii="Book Antiqua" w:hAnsi="Book Antiqua"/>
                <w:sz w:val="20"/>
                <w:szCs w:val="20"/>
              </w:rPr>
              <w:t>.</w:t>
            </w:r>
          </w:p>
          <w:p w:rsidR="00AD5FD2" w:rsidRPr="00624A4E" w:rsidRDefault="00AD5FD2" w:rsidP="00C00282">
            <w:pPr>
              <w:pStyle w:val="aff3"/>
              <w:keepLines/>
              <w:numPr>
                <w:ilvl w:val="0"/>
                <w:numId w:val="23"/>
              </w:numPr>
              <w:spacing w:line="256" w:lineRule="auto"/>
              <w:jc w:val="both"/>
              <w:rPr>
                <w:rFonts w:ascii="Book Antiqua" w:hAnsi="Book Antiqua"/>
                <w:sz w:val="20"/>
                <w:szCs w:val="20"/>
              </w:rPr>
            </w:pPr>
            <w:r w:rsidRPr="00AD7D8A">
              <w:rPr>
                <w:rFonts w:ascii="Book Antiqua" w:hAnsi="Book Antiqua"/>
                <w:sz w:val="20"/>
                <w:szCs w:val="20"/>
              </w:rPr>
              <w:t>Добавить регламентное задание</w:t>
            </w:r>
            <w:r w:rsidR="00E50259">
              <w:rPr>
                <w:rFonts w:ascii="Book Antiqua" w:hAnsi="Book Antiqua"/>
                <w:sz w:val="20"/>
                <w:szCs w:val="20"/>
              </w:rPr>
              <w:t>,</w:t>
            </w:r>
            <w:r w:rsidRPr="00AD7D8A">
              <w:rPr>
                <w:rFonts w:ascii="Book Antiqua" w:hAnsi="Book Antiqua"/>
                <w:sz w:val="20"/>
                <w:szCs w:val="20"/>
              </w:rPr>
              <w:t xml:space="preserve"> </w:t>
            </w:r>
            <w:r w:rsidR="00F222A9">
              <w:rPr>
                <w:rFonts w:ascii="Book Antiqua" w:hAnsi="Book Antiqua"/>
                <w:sz w:val="20"/>
                <w:szCs w:val="20"/>
              </w:rPr>
              <w:t>запускающее</w:t>
            </w:r>
            <w:r w:rsidRPr="00AD7D8A">
              <w:rPr>
                <w:rFonts w:ascii="Book Antiqua" w:hAnsi="Book Antiqua"/>
                <w:sz w:val="20"/>
                <w:szCs w:val="20"/>
              </w:rPr>
              <w:t xml:space="preserve"> процедуру модуля «</w:t>
            </w:r>
            <w:proofErr w:type="spellStart"/>
            <w:r w:rsidRPr="00AD7D8A">
              <w:rPr>
                <w:rFonts w:ascii="Book Antiqua" w:hAnsi="Book Antiqua"/>
                <w:sz w:val="20"/>
                <w:szCs w:val="20"/>
              </w:rPr>
              <w:t>МТ_</w:t>
            </w:r>
            <w:r w:rsidR="00A80269" w:rsidRPr="00AD7D8A">
              <w:rPr>
                <w:rFonts w:ascii="Book Antiqua" w:hAnsi="Book Antiqua"/>
                <w:sz w:val="20"/>
                <w:szCs w:val="20"/>
              </w:rPr>
              <w:t>условия</w:t>
            </w:r>
            <w:proofErr w:type="spellEnd"/>
            <w:r w:rsidR="00A80269" w:rsidRPr="00AD7D8A">
              <w:rPr>
                <w:rFonts w:ascii="Book Antiqua" w:hAnsi="Book Antiqua"/>
                <w:sz w:val="20"/>
                <w:szCs w:val="20"/>
              </w:rPr>
              <w:t xml:space="preserve"> по договорам</w:t>
            </w:r>
            <w:r w:rsidRPr="00AD7D8A">
              <w:rPr>
                <w:rFonts w:ascii="Book Antiqua" w:hAnsi="Book Antiqua"/>
                <w:sz w:val="20"/>
                <w:szCs w:val="20"/>
              </w:rPr>
              <w:t>»</w:t>
            </w:r>
            <w:r w:rsidR="00F222A9">
              <w:rPr>
                <w:rFonts w:ascii="Book Antiqua" w:hAnsi="Book Antiqua"/>
                <w:sz w:val="20"/>
                <w:szCs w:val="20"/>
              </w:rPr>
              <w:t>. Процедура должна</w:t>
            </w:r>
            <w:r w:rsidRPr="00AD7D8A">
              <w:rPr>
                <w:rFonts w:ascii="Book Antiqua" w:hAnsi="Book Antiqua"/>
                <w:sz w:val="20"/>
                <w:szCs w:val="20"/>
              </w:rPr>
              <w:t xml:space="preserve"> рассчитыва</w:t>
            </w:r>
            <w:r w:rsidR="00F222A9">
              <w:rPr>
                <w:rFonts w:ascii="Book Antiqua" w:hAnsi="Book Antiqua"/>
                <w:sz w:val="20"/>
                <w:szCs w:val="20"/>
              </w:rPr>
              <w:t>ть</w:t>
            </w:r>
            <w:r w:rsidRPr="00AD7D8A">
              <w:rPr>
                <w:rFonts w:ascii="Book Antiqua" w:hAnsi="Book Antiqua"/>
                <w:sz w:val="20"/>
                <w:szCs w:val="20"/>
              </w:rPr>
              <w:t xml:space="preserve"> по текущему периоду срок предоставления документов для банков</w:t>
            </w:r>
            <w:r w:rsidR="00F222A9">
              <w:rPr>
                <w:rFonts w:ascii="Book Antiqua" w:hAnsi="Book Antiqua"/>
                <w:sz w:val="20"/>
                <w:szCs w:val="20"/>
              </w:rPr>
              <w:t xml:space="preserve"> и на основании рассчитанного срока</w:t>
            </w:r>
            <w:r w:rsidRPr="00AD7D8A">
              <w:rPr>
                <w:rFonts w:ascii="Book Antiqua" w:hAnsi="Book Antiqua"/>
                <w:sz w:val="20"/>
                <w:szCs w:val="20"/>
              </w:rPr>
              <w:t xml:space="preserve"> </w:t>
            </w:r>
            <w:r w:rsidR="00F222A9">
              <w:rPr>
                <w:rFonts w:ascii="Book Antiqua" w:hAnsi="Book Antiqua"/>
                <w:sz w:val="20"/>
                <w:szCs w:val="20"/>
              </w:rPr>
              <w:t xml:space="preserve">определять </w:t>
            </w:r>
            <w:r w:rsidRPr="00AD7D8A">
              <w:rPr>
                <w:rFonts w:ascii="Book Antiqua" w:hAnsi="Book Antiqua"/>
                <w:sz w:val="20"/>
                <w:szCs w:val="20"/>
              </w:rPr>
              <w:t>необходимость оповещения пользователей</w:t>
            </w:r>
            <w:r w:rsidR="00F222A9">
              <w:rPr>
                <w:rFonts w:ascii="Book Antiqua" w:hAnsi="Book Antiqua"/>
                <w:sz w:val="20"/>
                <w:szCs w:val="20"/>
              </w:rPr>
              <w:t xml:space="preserve"> ответственных за договор. В случае необходимости оповещения</w:t>
            </w:r>
            <w:r w:rsidRPr="00AD7D8A">
              <w:rPr>
                <w:rFonts w:ascii="Book Antiqua" w:hAnsi="Book Antiqua"/>
                <w:sz w:val="20"/>
                <w:szCs w:val="20"/>
              </w:rPr>
              <w:t xml:space="preserve"> </w:t>
            </w:r>
            <w:r w:rsidR="00F222A9">
              <w:rPr>
                <w:rFonts w:ascii="Book Antiqua" w:hAnsi="Book Antiqua"/>
                <w:sz w:val="20"/>
                <w:szCs w:val="20"/>
              </w:rPr>
              <w:t>процедура должна инициировать рассылку сообщений</w:t>
            </w:r>
            <w:r w:rsidRPr="00AD7D8A">
              <w:rPr>
                <w:rFonts w:ascii="Book Antiqua" w:hAnsi="Book Antiqua"/>
                <w:sz w:val="20"/>
                <w:szCs w:val="20"/>
              </w:rPr>
              <w:t xml:space="preserve"> на электронный адрес </w:t>
            </w:r>
            <w:r w:rsidR="00F222A9">
              <w:rPr>
                <w:rFonts w:ascii="Book Antiqua" w:hAnsi="Book Antiqua"/>
                <w:sz w:val="20"/>
                <w:szCs w:val="20"/>
              </w:rPr>
              <w:t xml:space="preserve">указанных пользователей </w:t>
            </w:r>
            <w:r w:rsidRPr="00AD7D8A">
              <w:rPr>
                <w:rFonts w:ascii="Book Antiqua" w:hAnsi="Book Antiqua"/>
                <w:sz w:val="20"/>
                <w:szCs w:val="20"/>
              </w:rPr>
              <w:t>используя функционал по рассылке оповещений</w:t>
            </w:r>
            <w:r w:rsidR="00793397">
              <w:rPr>
                <w:rFonts w:ascii="Book Antiqua" w:hAnsi="Book Antiqua"/>
                <w:sz w:val="20"/>
                <w:szCs w:val="20"/>
              </w:rPr>
              <w:t>.</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C97911" w:rsidRPr="00AD7D8A" w:rsidRDefault="00C97911"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6B5641" w:rsidRPr="0064128B" w:rsidRDefault="006B5641" w:rsidP="006B5641">
            <w:pPr>
              <w:keepLines/>
              <w:spacing w:line="256" w:lineRule="auto"/>
              <w:jc w:val="both"/>
              <w:rPr>
                <w:rFonts w:ascii="Book Antiqua" w:hAnsi="Book Antiqua"/>
                <w:b/>
                <w:sz w:val="20"/>
                <w:szCs w:val="20"/>
              </w:rPr>
            </w:pPr>
            <w:r w:rsidRPr="0064128B">
              <w:rPr>
                <w:rFonts w:ascii="Book Antiqua" w:hAnsi="Book Antiqua"/>
                <w:b/>
                <w:sz w:val="20"/>
                <w:szCs w:val="20"/>
              </w:rPr>
              <w:t xml:space="preserve">Казначейское исполнение </w:t>
            </w:r>
          </w:p>
          <w:p w:rsidR="006B5641" w:rsidRPr="0064128B" w:rsidRDefault="006B5641" w:rsidP="006B5641">
            <w:pPr>
              <w:keepLines/>
              <w:spacing w:line="256" w:lineRule="auto"/>
              <w:jc w:val="both"/>
              <w:rPr>
                <w:rFonts w:ascii="Book Antiqua" w:hAnsi="Book Antiqua"/>
                <w:sz w:val="20"/>
                <w:szCs w:val="20"/>
              </w:rPr>
            </w:pPr>
          </w:p>
          <w:p w:rsidR="0080267C" w:rsidRPr="0064128B" w:rsidRDefault="006B5641" w:rsidP="006B5641">
            <w:pPr>
              <w:keepLines/>
              <w:spacing w:line="256" w:lineRule="auto"/>
              <w:jc w:val="both"/>
              <w:rPr>
                <w:rFonts w:ascii="Book Antiqua" w:hAnsi="Book Antiqua"/>
                <w:sz w:val="20"/>
                <w:szCs w:val="20"/>
              </w:rPr>
            </w:pPr>
            <w:r w:rsidRPr="0064128B">
              <w:rPr>
                <w:rFonts w:ascii="Book Antiqua" w:hAnsi="Book Antiqua"/>
                <w:sz w:val="20"/>
                <w:szCs w:val="20"/>
              </w:rPr>
              <w:t>Вывод информации о кредиторской/дебиторской задолженности</w:t>
            </w:r>
          </w:p>
        </w:tc>
        <w:tc>
          <w:tcPr>
            <w:tcW w:w="3080" w:type="dxa"/>
            <w:tcBorders>
              <w:top w:val="single" w:sz="6" w:space="0" w:color="auto"/>
              <w:left w:val="single" w:sz="6" w:space="0" w:color="auto"/>
              <w:bottom w:val="single" w:sz="6" w:space="0" w:color="auto"/>
              <w:right w:val="single" w:sz="6" w:space="0" w:color="auto"/>
            </w:tcBorders>
          </w:tcPr>
          <w:p w:rsidR="00C97911" w:rsidRPr="0064128B" w:rsidRDefault="006B5641" w:rsidP="00AD7D8A">
            <w:pPr>
              <w:keepLines/>
              <w:spacing w:line="256" w:lineRule="auto"/>
              <w:jc w:val="both"/>
              <w:rPr>
                <w:rFonts w:ascii="Book Antiqua" w:hAnsi="Book Antiqua"/>
                <w:sz w:val="20"/>
                <w:szCs w:val="20"/>
              </w:rPr>
            </w:pPr>
            <w:r w:rsidRPr="0064128B">
              <w:rPr>
                <w:rFonts w:ascii="Book Antiqua" w:hAnsi="Book Antiqua"/>
                <w:sz w:val="20"/>
                <w:szCs w:val="20"/>
              </w:rPr>
              <w:t>Необходимо на форме документа «Реестр заявок» вывести информацию о кредиторской/дебиторской задолженности контрагентов.</w:t>
            </w:r>
          </w:p>
        </w:tc>
        <w:tc>
          <w:tcPr>
            <w:tcW w:w="9787" w:type="dxa"/>
            <w:tcBorders>
              <w:top w:val="single" w:sz="6" w:space="0" w:color="auto"/>
              <w:left w:val="single" w:sz="6" w:space="0" w:color="auto"/>
              <w:bottom w:val="single" w:sz="6" w:space="0" w:color="auto"/>
              <w:right w:val="single" w:sz="12" w:space="0" w:color="auto"/>
            </w:tcBorders>
          </w:tcPr>
          <w:p w:rsidR="00C97911" w:rsidRPr="0064128B" w:rsidRDefault="0080267C" w:rsidP="00C00282">
            <w:pPr>
              <w:pStyle w:val="aff3"/>
              <w:keepLines/>
              <w:numPr>
                <w:ilvl w:val="0"/>
                <w:numId w:val="24"/>
              </w:numPr>
              <w:spacing w:line="256" w:lineRule="auto"/>
              <w:jc w:val="both"/>
              <w:rPr>
                <w:rFonts w:ascii="Book Antiqua" w:hAnsi="Book Antiqua"/>
                <w:sz w:val="20"/>
                <w:szCs w:val="20"/>
              </w:rPr>
            </w:pPr>
            <w:r w:rsidRPr="0064128B">
              <w:rPr>
                <w:rFonts w:ascii="Book Antiqua" w:hAnsi="Book Antiqua"/>
                <w:sz w:val="20"/>
                <w:szCs w:val="20"/>
              </w:rPr>
              <w:t xml:space="preserve">Необходимо добавить в </w:t>
            </w:r>
            <w:r w:rsidR="0064128B" w:rsidRPr="0064128B">
              <w:rPr>
                <w:rFonts w:ascii="Book Antiqua" w:hAnsi="Book Antiqua"/>
                <w:sz w:val="20"/>
                <w:szCs w:val="20"/>
              </w:rPr>
              <w:t>визуальное отображение табличной части «Заявки»</w:t>
            </w:r>
            <w:r w:rsidRPr="0064128B">
              <w:rPr>
                <w:rFonts w:ascii="Book Antiqua" w:hAnsi="Book Antiqua"/>
                <w:sz w:val="20"/>
                <w:szCs w:val="20"/>
              </w:rPr>
              <w:t xml:space="preserve"> документа «Реестр </w:t>
            </w:r>
            <w:r w:rsidR="00624A4E" w:rsidRPr="0064128B">
              <w:rPr>
                <w:rFonts w:ascii="Book Antiqua" w:hAnsi="Book Antiqua"/>
                <w:sz w:val="20"/>
                <w:szCs w:val="20"/>
              </w:rPr>
              <w:t>заявок»</w:t>
            </w:r>
            <w:r w:rsidR="001C0D2D" w:rsidRPr="0064128B">
              <w:rPr>
                <w:rFonts w:ascii="Book Antiqua" w:hAnsi="Book Antiqua"/>
                <w:sz w:val="20"/>
                <w:szCs w:val="20"/>
              </w:rPr>
              <w:t xml:space="preserve"> реквизит </w:t>
            </w:r>
            <w:r w:rsidRPr="0064128B">
              <w:rPr>
                <w:rFonts w:ascii="Book Antiqua" w:hAnsi="Book Antiqua"/>
                <w:sz w:val="20"/>
                <w:szCs w:val="20"/>
              </w:rPr>
              <w:t>Дебиторская/кред</w:t>
            </w:r>
            <w:r w:rsidR="0064128B" w:rsidRPr="0064128B">
              <w:rPr>
                <w:rFonts w:ascii="Book Antiqua" w:hAnsi="Book Antiqua"/>
                <w:sz w:val="20"/>
                <w:szCs w:val="20"/>
              </w:rPr>
              <w:t>иторская задолженность»</w:t>
            </w:r>
            <w:r w:rsidR="00793397" w:rsidRPr="0064128B">
              <w:rPr>
                <w:rFonts w:ascii="Book Antiqua" w:hAnsi="Book Antiqua"/>
                <w:sz w:val="20"/>
                <w:szCs w:val="20"/>
              </w:rPr>
              <w:t>.</w:t>
            </w:r>
          </w:p>
          <w:p w:rsidR="0080267C" w:rsidRPr="0064128B" w:rsidRDefault="0080267C" w:rsidP="00C00282">
            <w:pPr>
              <w:pStyle w:val="aff3"/>
              <w:keepLines/>
              <w:numPr>
                <w:ilvl w:val="0"/>
                <w:numId w:val="24"/>
              </w:numPr>
              <w:spacing w:line="256" w:lineRule="auto"/>
              <w:jc w:val="both"/>
              <w:rPr>
                <w:rFonts w:ascii="Book Antiqua" w:hAnsi="Book Antiqua"/>
                <w:sz w:val="20"/>
                <w:szCs w:val="20"/>
              </w:rPr>
            </w:pPr>
            <w:r w:rsidRPr="0064128B">
              <w:rPr>
                <w:rFonts w:ascii="Book Antiqua" w:hAnsi="Book Antiqua"/>
                <w:sz w:val="20"/>
                <w:szCs w:val="20"/>
              </w:rPr>
              <w:t xml:space="preserve">При </w:t>
            </w:r>
            <w:r w:rsidR="0064128B" w:rsidRPr="0064128B">
              <w:rPr>
                <w:rFonts w:ascii="Book Antiqua" w:hAnsi="Book Antiqua"/>
                <w:sz w:val="20"/>
                <w:szCs w:val="20"/>
              </w:rPr>
              <w:t xml:space="preserve">операциях добавления/редактирования строк табличной частью «Заявки» </w:t>
            </w:r>
            <w:r w:rsidRPr="0064128B">
              <w:rPr>
                <w:rFonts w:ascii="Book Antiqua" w:hAnsi="Book Antiqua"/>
                <w:sz w:val="20"/>
                <w:szCs w:val="20"/>
              </w:rPr>
              <w:t>документа «Реестр заявок»</w:t>
            </w:r>
            <w:r w:rsidR="0064128B" w:rsidRPr="0064128B">
              <w:rPr>
                <w:rFonts w:ascii="Book Antiqua" w:hAnsi="Book Antiqua"/>
                <w:sz w:val="20"/>
                <w:szCs w:val="20"/>
              </w:rPr>
              <w:t>, а также при повторном открытии документа динамически рассчитывать и</w:t>
            </w:r>
            <w:r w:rsidRPr="0064128B">
              <w:rPr>
                <w:rFonts w:ascii="Book Antiqua" w:hAnsi="Book Antiqua"/>
                <w:sz w:val="20"/>
                <w:szCs w:val="20"/>
              </w:rPr>
              <w:t xml:space="preserve"> </w:t>
            </w:r>
            <w:r w:rsidR="00AC0735" w:rsidRPr="0064128B">
              <w:rPr>
                <w:rFonts w:ascii="Book Antiqua" w:hAnsi="Book Antiqua"/>
                <w:sz w:val="20"/>
                <w:szCs w:val="20"/>
              </w:rPr>
              <w:t>отображать</w:t>
            </w:r>
            <w:r w:rsidRPr="0064128B">
              <w:rPr>
                <w:rFonts w:ascii="Book Antiqua" w:hAnsi="Book Antiqua"/>
                <w:sz w:val="20"/>
                <w:szCs w:val="20"/>
              </w:rPr>
              <w:t xml:space="preserve"> Кредиторскую/дебиторскую </w:t>
            </w:r>
            <w:r w:rsidR="00624A4E" w:rsidRPr="0064128B">
              <w:rPr>
                <w:rFonts w:ascii="Book Antiqua" w:hAnsi="Book Antiqua"/>
                <w:sz w:val="20"/>
                <w:szCs w:val="20"/>
              </w:rPr>
              <w:t>задолженность</w:t>
            </w:r>
            <w:r w:rsidR="0064128B" w:rsidRPr="0064128B">
              <w:rPr>
                <w:rFonts w:ascii="Book Antiqua" w:hAnsi="Book Antiqua"/>
                <w:sz w:val="20"/>
                <w:szCs w:val="20"/>
              </w:rPr>
              <w:t xml:space="preserve"> на текущую дату по каждой строке табличной части «Заявки»</w:t>
            </w:r>
            <w:r w:rsidR="00793397" w:rsidRPr="0064128B">
              <w:rPr>
                <w:rFonts w:ascii="Book Antiqua" w:hAnsi="Book Antiqua"/>
                <w:sz w:val="20"/>
                <w:szCs w:val="20"/>
              </w:rPr>
              <w:t>.</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AE07F2" w:rsidRPr="00AD7D8A" w:rsidRDefault="00AE07F2"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AE07F2" w:rsidRPr="00D30CD7" w:rsidRDefault="006A1D67" w:rsidP="00AD7D8A">
            <w:pPr>
              <w:keepLines/>
              <w:spacing w:line="256" w:lineRule="auto"/>
              <w:jc w:val="both"/>
              <w:rPr>
                <w:rFonts w:ascii="Book Antiqua" w:hAnsi="Book Antiqua"/>
                <w:b/>
                <w:sz w:val="20"/>
                <w:szCs w:val="20"/>
              </w:rPr>
            </w:pPr>
            <w:r w:rsidRPr="00D30CD7">
              <w:rPr>
                <w:rFonts w:ascii="Book Antiqua" w:hAnsi="Book Antiqua"/>
                <w:b/>
                <w:sz w:val="20"/>
                <w:szCs w:val="20"/>
              </w:rPr>
              <w:t>Казначейское исполнение</w:t>
            </w:r>
          </w:p>
          <w:p w:rsidR="006A1D67" w:rsidRPr="00D30CD7" w:rsidRDefault="006A1D67" w:rsidP="00AD7D8A">
            <w:pPr>
              <w:keepLines/>
              <w:spacing w:line="256" w:lineRule="auto"/>
              <w:jc w:val="both"/>
              <w:rPr>
                <w:rFonts w:ascii="Book Antiqua" w:hAnsi="Book Antiqua"/>
                <w:sz w:val="20"/>
                <w:szCs w:val="20"/>
              </w:rPr>
            </w:pPr>
          </w:p>
          <w:p w:rsidR="006A1D67" w:rsidRPr="00D30CD7" w:rsidRDefault="006A1D67" w:rsidP="00AD7D8A">
            <w:pPr>
              <w:keepLines/>
              <w:spacing w:line="256" w:lineRule="auto"/>
              <w:jc w:val="both"/>
              <w:rPr>
                <w:rFonts w:ascii="Book Antiqua" w:hAnsi="Book Antiqua"/>
                <w:sz w:val="20"/>
                <w:szCs w:val="20"/>
              </w:rPr>
            </w:pPr>
            <w:r w:rsidRPr="00D30CD7">
              <w:rPr>
                <w:rFonts w:ascii="Book Antiqua" w:hAnsi="Book Antiqua"/>
                <w:sz w:val="20"/>
                <w:szCs w:val="20"/>
              </w:rPr>
              <w:t>Сверка с банковской выпиской</w:t>
            </w:r>
          </w:p>
        </w:tc>
        <w:tc>
          <w:tcPr>
            <w:tcW w:w="3080" w:type="dxa"/>
            <w:tcBorders>
              <w:top w:val="single" w:sz="6" w:space="0" w:color="auto"/>
              <w:left w:val="single" w:sz="6" w:space="0" w:color="auto"/>
              <w:bottom w:val="single" w:sz="6" w:space="0" w:color="auto"/>
              <w:right w:val="single" w:sz="6" w:space="0" w:color="auto"/>
            </w:tcBorders>
          </w:tcPr>
          <w:p w:rsidR="00AE07F2" w:rsidRPr="00D30CD7" w:rsidRDefault="006B5641" w:rsidP="00AD7D8A">
            <w:pPr>
              <w:keepLines/>
              <w:spacing w:line="256" w:lineRule="auto"/>
              <w:jc w:val="both"/>
              <w:rPr>
                <w:rFonts w:ascii="Book Antiqua" w:hAnsi="Book Antiqua"/>
                <w:sz w:val="20"/>
                <w:szCs w:val="20"/>
              </w:rPr>
            </w:pPr>
            <w:r w:rsidRPr="00D30CD7">
              <w:rPr>
                <w:rFonts w:ascii="Book Antiqua" w:hAnsi="Book Antiqua"/>
                <w:sz w:val="20"/>
                <w:szCs w:val="20"/>
              </w:rPr>
              <w:t xml:space="preserve">Необходимо доработать функционал, позволяющий внести остатки по счетам для использования их в документе МКП и впоследствии сверять данные, как </w:t>
            </w:r>
            <w:proofErr w:type="gramStart"/>
            <w:r w:rsidRPr="00D30CD7">
              <w:rPr>
                <w:rFonts w:ascii="Book Antiqua" w:hAnsi="Book Antiqua"/>
                <w:sz w:val="20"/>
                <w:szCs w:val="20"/>
              </w:rPr>
              <w:t>МКП</w:t>
            </w:r>
            <w:proofErr w:type="gramEnd"/>
            <w:r w:rsidRPr="00D30CD7">
              <w:rPr>
                <w:rFonts w:ascii="Book Antiqua" w:hAnsi="Book Antiqua"/>
                <w:sz w:val="20"/>
                <w:szCs w:val="20"/>
              </w:rPr>
              <w:t xml:space="preserve"> так и данные фактически разнесенной выписки.</w:t>
            </w:r>
          </w:p>
        </w:tc>
        <w:tc>
          <w:tcPr>
            <w:tcW w:w="9787" w:type="dxa"/>
            <w:tcBorders>
              <w:top w:val="single" w:sz="6" w:space="0" w:color="auto"/>
              <w:left w:val="single" w:sz="6" w:space="0" w:color="auto"/>
              <w:bottom w:val="single" w:sz="6" w:space="0" w:color="auto"/>
              <w:right w:val="single" w:sz="12" w:space="0" w:color="auto"/>
            </w:tcBorders>
          </w:tcPr>
          <w:p w:rsidR="00AE07F2" w:rsidRPr="00D30CD7" w:rsidRDefault="00742C4F" w:rsidP="00C00282">
            <w:pPr>
              <w:pStyle w:val="aff3"/>
              <w:keepLines/>
              <w:numPr>
                <w:ilvl w:val="0"/>
                <w:numId w:val="26"/>
              </w:numPr>
              <w:spacing w:line="256" w:lineRule="auto"/>
              <w:ind w:left="360"/>
              <w:jc w:val="both"/>
              <w:rPr>
                <w:rFonts w:ascii="Book Antiqua" w:hAnsi="Book Antiqua"/>
                <w:sz w:val="20"/>
                <w:szCs w:val="20"/>
              </w:rPr>
            </w:pPr>
            <w:r w:rsidRPr="00D30CD7">
              <w:rPr>
                <w:rFonts w:ascii="Book Antiqua" w:hAnsi="Book Antiqua"/>
                <w:sz w:val="20"/>
                <w:szCs w:val="20"/>
              </w:rPr>
              <w:t>Добавить регистр</w:t>
            </w:r>
            <w:r w:rsidR="00DB2A51" w:rsidRPr="00D30CD7">
              <w:rPr>
                <w:rFonts w:ascii="Book Antiqua" w:hAnsi="Book Antiqua"/>
                <w:sz w:val="20"/>
                <w:szCs w:val="20"/>
              </w:rPr>
              <w:t xml:space="preserve"> </w:t>
            </w:r>
            <w:r w:rsidRPr="00D30CD7">
              <w:rPr>
                <w:rFonts w:ascii="Book Antiqua" w:hAnsi="Book Antiqua"/>
                <w:sz w:val="20"/>
                <w:szCs w:val="20"/>
              </w:rPr>
              <w:t>сведений «МТ</w:t>
            </w:r>
            <w:r w:rsidR="00AD0721" w:rsidRPr="00D30CD7">
              <w:rPr>
                <w:rFonts w:ascii="Book Antiqua" w:hAnsi="Book Antiqua"/>
                <w:sz w:val="20"/>
                <w:szCs w:val="20"/>
              </w:rPr>
              <w:t xml:space="preserve"> </w:t>
            </w:r>
            <w:r w:rsidR="00AC0735" w:rsidRPr="00D30CD7">
              <w:rPr>
                <w:rFonts w:ascii="Book Antiqua" w:hAnsi="Book Antiqua"/>
                <w:sz w:val="20"/>
                <w:szCs w:val="20"/>
              </w:rPr>
              <w:t>Данные банковской выписки</w:t>
            </w:r>
            <w:r w:rsidR="00D30CD7" w:rsidRPr="00D30CD7">
              <w:rPr>
                <w:rFonts w:ascii="Book Antiqua" w:hAnsi="Book Antiqua"/>
                <w:sz w:val="20"/>
                <w:szCs w:val="20"/>
              </w:rPr>
              <w:t>»</w:t>
            </w:r>
          </w:p>
          <w:p w:rsidR="00D30CD7" w:rsidRPr="00D30CD7" w:rsidRDefault="00D30CD7" w:rsidP="00C00282">
            <w:pPr>
              <w:pStyle w:val="aff3"/>
              <w:keepLines/>
              <w:numPr>
                <w:ilvl w:val="0"/>
                <w:numId w:val="26"/>
              </w:numPr>
              <w:spacing w:line="256" w:lineRule="auto"/>
              <w:ind w:left="360"/>
              <w:jc w:val="both"/>
              <w:rPr>
                <w:rFonts w:ascii="Book Antiqua" w:hAnsi="Book Antiqua"/>
                <w:sz w:val="20"/>
                <w:szCs w:val="20"/>
              </w:rPr>
            </w:pPr>
            <w:r w:rsidRPr="00D30CD7">
              <w:rPr>
                <w:rFonts w:ascii="Book Antiqua" w:hAnsi="Book Antiqua"/>
                <w:sz w:val="20"/>
                <w:szCs w:val="20"/>
              </w:rPr>
              <w:t>Предусмотреть два режима заполнения регистра сведений «МТ Данные банковской выписки»:</w:t>
            </w:r>
          </w:p>
          <w:p w:rsidR="00D30CD7" w:rsidRPr="00D30CD7" w:rsidRDefault="00D30CD7" w:rsidP="00C00282">
            <w:pPr>
              <w:pStyle w:val="aff3"/>
              <w:keepLines/>
              <w:numPr>
                <w:ilvl w:val="0"/>
                <w:numId w:val="54"/>
              </w:numPr>
              <w:spacing w:line="256" w:lineRule="auto"/>
              <w:jc w:val="both"/>
              <w:rPr>
                <w:rFonts w:ascii="Book Antiqua" w:hAnsi="Book Antiqua"/>
                <w:sz w:val="20"/>
                <w:szCs w:val="20"/>
              </w:rPr>
            </w:pPr>
            <w:r w:rsidRPr="00D30CD7">
              <w:rPr>
                <w:rFonts w:ascii="Book Antiqua" w:hAnsi="Book Antiqua"/>
                <w:sz w:val="20"/>
                <w:szCs w:val="20"/>
              </w:rPr>
              <w:t>Автоматически на основании данных банковской выписки;</w:t>
            </w:r>
          </w:p>
          <w:p w:rsidR="00D30CD7" w:rsidRPr="00D30CD7" w:rsidRDefault="00D30CD7" w:rsidP="00C00282">
            <w:pPr>
              <w:pStyle w:val="aff3"/>
              <w:keepLines/>
              <w:numPr>
                <w:ilvl w:val="0"/>
                <w:numId w:val="54"/>
              </w:numPr>
              <w:spacing w:line="256" w:lineRule="auto"/>
              <w:jc w:val="both"/>
              <w:rPr>
                <w:rFonts w:ascii="Book Antiqua" w:hAnsi="Book Antiqua"/>
                <w:sz w:val="20"/>
                <w:szCs w:val="20"/>
              </w:rPr>
            </w:pPr>
            <w:r w:rsidRPr="00D30CD7">
              <w:rPr>
                <w:rFonts w:ascii="Book Antiqua" w:hAnsi="Book Antiqua"/>
                <w:sz w:val="20"/>
                <w:szCs w:val="20"/>
              </w:rPr>
              <w:t>Вручную пользователем (при необходимости срочного внесения данных).</w:t>
            </w:r>
          </w:p>
          <w:p w:rsidR="00D30CD7" w:rsidRPr="00D30CD7" w:rsidRDefault="00D30CD7" w:rsidP="00C00282">
            <w:pPr>
              <w:pStyle w:val="aff3"/>
              <w:keepLines/>
              <w:numPr>
                <w:ilvl w:val="0"/>
                <w:numId w:val="26"/>
              </w:numPr>
              <w:spacing w:line="256" w:lineRule="auto"/>
              <w:ind w:left="360"/>
              <w:jc w:val="both"/>
              <w:rPr>
                <w:rFonts w:ascii="Book Antiqua" w:hAnsi="Book Antiqua"/>
                <w:sz w:val="20"/>
                <w:szCs w:val="20"/>
              </w:rPr>
            </w:pPr>
            <w:r w:rsidRPr="00D30CD7">
              <w:rPr>
                <w:rFonts w:ascii="Book Antiqua" w:hAnsi="Book Antiqua"/>
                <w:sz w:val="20"/>
                <w:szCs w:val="20"/>
              </w:rPr>
              <w:t>Разработать механизм записи данных банковской выписки в регистр при чтении данных файла банковской выписки в обработке клиент-банка.</w:t>
            </w:r>
          </w:p>
          <w:p w:rsidR="00AC0735" w:rsidRPr="00D30CD7" w:rsidRDefault="00742C4F" w:rsidP="00C00282">
            <w:pPr>
              <w:pStyle w:val="aff3"/>
              <w:keepLines/>
              <w:numPr>
                <w:ilvl w:val="0"/>
                <w:numId w:val="26"/>
              </w:numPr>
              <w:spacing w:line="256" w:lineRule="auto"/>
              <w:ind w:left="360"/>
              <w:jc w:val="both"/>
              <w:rPr>
                <w:rFonts w:ascii="Book Antiqua" w:hAnsi="Book Antiqua"/>
                <w:sz w:val="20"/>
                <w:szCs w:val="20"/>
              </w:rPr>
            </w:pPr>
            <w:r w:rsidRPr="00D30CD7">
              <w:rPr>
                <w:rFonts w:ascii="Book Antiqua" w:hAnsi="Book Antiqua"/>
                <w:sz w:val="20"/>
                <w:szCs w:val="20"/>
              </w:rPr>
              <w:t xml:space="preserve">Добавить </w:t>
            </w:r>
            <w:r w:rsidR="00AC0735" w:rsidRPr="00D30CD7">
              <w:rPr>
                <w:rFonts w:ascii="Book Antiqua" w:hAnsi="Book Antiqua"/>
                <w:sz w:val="20"/>
                <w:szCs w:val="20"/>
              </w:rPr>
              <w:t>в</w:t>
            </w:r>
            <w:r w:rsidRPr="00D30CD7">
              <w:rPr>
                <w:rFonts w:ascii="Book Antiqua" w:hAnsi="Book Antiqua"/>
                <w:sz w:val="20"/>
                <w:szCs w:val="20"/>
              </w:rPr>
              <w:t xml:space="preserve"> форму документ</w:t>
            </w:r>
            <w:r w:rsidR="00F222A9" w:rsidRPr="00D30CD7">
              <w:rPr>
                <w:rFonts w:ascii="Book Antiqua" w:hAnsi="Book Antiqua"/>
                <w:sz w:val="20"/>
                <w:szCs w:val="20"/>
              </w:rPr>
              <w:t>а</w:t>
            </w:r>
            <w:r w:rsidR="00D30CD7" w:rsidRPr="00D30CD7">
              <w:rPr>
                <w:rFonts w:ascii="Book Antiqua" w:hAnsi="Book Antiqua"/>
                <w:sz w:val="20"/>
                <w:szCs w:val="20"/>
              </w:rPr>
              <w:t xml:space="preserve"> МКП</w:t>
            </w:r>
            <w:r w:rsidR="00AC0735" w:rsidRPr="00D30CD7">
              <w:rPr>
                <w:rFonts w:ascii="Book Antiqua" w:hAnsi="Book Antiqua"/>
                <w:sz w:val="20"/>
                <w:szCs w:val="20"/>
              </w:rPr>
              <w:t xml:space="preserve"> закладку для внесения/просмотра данных банковской выписки</w:t>
            </w:r>
            <w:r w:rsidR="00D30CD7" w:rsidRPr="00D30CD7">
              <w:rPr>
                <w:rFonts w:ascii="Book Antiqua" w:hAnsi="Book Antiqua"/>
                <w:sz w:val="20"/>
                <w:szCs w:val="20"/>
              </w:rPr>
              <w:t>. Разработать механизм записи</w:t>
            </w:r>
            <w:r w:rsidR="00AC0735" w:rsidRPr="00D30CD7">
              <w:rPr>
                <w:rFonts w:ascii="Book Antiqua" w:hAnsi="Book Antiqua"/>
                <w:sz w:val="20"/>
                <w:szCs w:val="20"/>
              </w:rPr>
              <w:t xml:space="preserve"> данных в регистр </w:t>
            </w:r>
            <w:r w:rsidR="000C3CCA" w:rsidRPr="00D30CD7">
              <w:rPr>
                <w:rFonts w:ascii="Book Antiqua" w:hAnsi="Book Antiqua"/>
                <w:sz w:val="20"/>
                <w:szCs w:val="20"/>
              </w:rPr>
              <w:t>п</w:t>
            </w:r>
            <w:r w:rsidR="00705A74" w:rsidRPr="00D30CD7">
              <w:rPr>
                <w:rFonts w:ascii="Book Antiqua" w:hAnsi="Book Antiqua"/>
                <w:sz w:val="20"/>
                <w:szCs w:val="20"/>
              </w:rPr>
              <w:t xml:space="preserve">ри завершении редактирования </w:t>
            </w:r>
            <w:r w:rsidR="00AC0735" w:rsidRPr="00D30CD7">
              <w:rPr>
                <w:rFonts w:ascii="Book Antiqua" w:hAnsi="Book Antiqua"/>
                <w:sz w:val="20"/>
                <w:szCs w:val="20"/>
              </w:rPr>
              <w:t>закладки с данными банковской выписки</w:t>
            </w:r>
            <w:r w:rsidR="00705A74" w:rsidRPr="00D30CD7">
              <w:rPr>
                <w:rFonts w:ascii="Book Antiqua" w:hAnsi="Book Antiqua"/>
                <w:sz w:val="20"/>
                <w:szCs w:val="20"/>
              </w:rPr>
              <w:t>.</w:t>
            </w:r>
          </w:p>
          <w:p w:rsidR="00705A74" w:rsidRPr="00D30CD7" w:rsidRDefault="00705A74" w:rsidP="00C00282">
            <w:pPr>
              <w:pStyle w:val="aff3"/>
              <w:keepLines/>
              <w:numPr>
                <w:ilvl w:val="0"/>
                <w:numId w:val="26"/>
              </w:numPr>
              <w:spacing w:line="256" w:lineRule="auto"/>
              <w:ind w:left="360"/>
              <w:jc w:val="both"/>
              <w:rPr>
                <w:rFonts w:ascii="Book Antiqua" w:hAnsi="Book Antiqua"/>
                <w:sz w:val="20"/>
                <w:szCs w:val="20"/>
              </w:rPr>
            </w:pPr>
            <w:r w:rsidRPr="00D30CD7">
              <w:rPr>
                <w:rFonts w:ascii="Book Antiqua" w:hAnsi="Book Antiqua"/>
                <w:sz w:val="20"/>
                <w:szCs w:val="20"/>
              </w:rPr>
              <w:t>После разнесения данных по банковской выписке в систему и при формировании документа МКП будет создана процедура проверяющая соответствие данных по оборотам из регистра «МТ</w:t>
            </w:r>
            <w:r w:rsidR="00AD0721" w:rsidRPr="00D30CD7">
              <w:rPr>
                <w:rFonts w:ascii="Book Antiqua" w:hAnsi="Book Antiqua"/>
                <w:sz w:val="20"/>
                <w:szCs w:val="20"/>
              </w:rPr>
              <w:t xml:space="preserve"> о</w:t>
            </w:r>
            <w:r w:rsidRPr="00D30CD7">
              <w:rPr>
                <w:rFonts w:ascii="Book Antiqua" w:hAnsi="Book Antiqua"/>
                <w:sz w:val="20"/>
                <w:szCs w:val="20"/>
              </w:rPr>
              <w:t>бороты</w:t>
            </w:r>
            <w:r w:rsidR="006A1D67" w:rsidRPr="00D30CD7">
              <w:rPr>
                <w:rFonts w:ascii="Book Antiqua" w:hAnsi="Book Antiqua"/>
                <w:sz w:val="20"/>
                <w:szCs w:val="20"/>
              </w:rPr>
              <w:t xml:space="preserve"> по счетам</w:t>
            </w:r>
            <w:r w:rsidRPr="00D30CD7">
              <w:rPr>
                <w:rFonts w:ascii="Book Antiqua" w:hAnsi="Book Antiqua"/>
                <w:sz w:val="20"/>
                <w:szCs w:val="20"/>
              </w:rPr>
              <w:t>»</w:t>
            </w:r>
            <w:r w:rsidR="006A1D67" w:rsidRPr="00D30CD7">
              <w:rPr>
                <w:rFonts w:ascii="Book Antiqua" w:hAnsi="Book Antiqua"/>
                <w:sz w:val="20"/>
                <w:szCs w:val="20"/>
              </w:rPr>
              <w:t xml:space="preserve"> </w:t>
            </w:r>
            <w:r w:rsidRPr="00D30CD7">
              <w:rPr>
                <w:rFonts w:ascii="Book Antiqua" w:hAnsi="Book Antiqua"/>
                <w:sz w:val="20"/>
                <w:szCs w:val="20"/>
              </w:rPr>
              <w:t>и фактически разнесенной выписке и выводящая на форму сообщение в</w:t>
            </w:r>
            <w:r w:rsidR="006A1D67" w:rsidRPr="00D30CD7">
              <w:rPr>
                <w:rFonts w:ascii="Book Antiqua" w:hAnsi="Book Antiqua"/>
                <w:sz w:val="20"/>
                <w:szCs w:val="20"/>
              </w:rPr>
              <w:t xml:space="preserve"> </w:t>
            </w:r>
            <w:r w:rsidRPr="00D30CD7">
              <w:rPr>
                <w:rFonts w:ascii="Book Antiqua" w:hAnsi="Book Antiqua"/>
                <w:sz w:val="20"/>
                <w:szCs w:val="20"/>
              </w:rPr>
              <w:t>виде тревожного (Красного цвета) колокольчика за день несовпадения.</w:t>
            </w:r>
          </w:p>
          <w:p w:rsidR="008D7464" w:rsidRPr="00D30CD7" w:rsidRDefault="00705A74" w:rsidP="00C00282">
            <w:pPr>
              <w:pStyle w:val="aff3"/>
              <w:keepLines/>
              <w:numPr>
                <w:ilvl w:val="0"/>
                <w:numId w:val="26"/>
              </w:numPr>
              <w:spacing w:line="256" w:lineRule="auto"/>
              <w:ind w:left="360"/>
              <w:jc w:val="both"/>
              <w:rPr>
                <w:rFonts w:ascii="Book Antiqua" w:hAnsi="Book Antiqua"/>
                <w:sz w:val="20"/>
                <w:szCs w:val="20"/>
              </w:rPr>
            </w:pPr>
            <w:r w:rsidRPr="00D30CD7">
              <w:rPr>
                <w:rFonts w:ascii="Book Antiqua" w:hAnsi="Book Antiqua"/>
                <w:sz w:val="20"/>
                <w:szCs w:val="20"/>
              </w:rPr>
              <w:t xml:space="preserve">Данные из </w:t>
            </w:r>
            <w:r w:rsidR="006A1D67" w:rsidRPr="00D30CD7">
              <w:rPr>
                <w:rFonts w:ascii="Book Antiqua" w:hAnsi="Book Antiqua"/>
                <w:sz w:val="20"/>
                <w:szCs w:val="20"/>
              </w:rPr>
              <w:t xml:space="preserve">регистра </w:t>
            </w:r>
            <w:r w:rsidRPr="00D30CD7">
              <w:rPr>
                <w:rFonts w:ascii="Book Antiqua" w:hAnsi="Book Antiqua"/>
                <w:sz w:val="20"/>
                <w:szCs w:val="20"/>
              </w:rPr>
              <w:t>«МТ</w:t>
            </w:r>
            <w:r w:rsidR="00AD0721" w:rsidRPr="00D30CD7">
              <w:rPr>
                <w:rFonts w:ascii="Book Antiqua" w:hAnsi="Book Antiqua"/>
                <w:sz w:val="20"/>
                <w:szCs w:val="20"/>
              </w:rPr>
              <w:t xml:space="preserve"> о</w:t>
            </w:r>
            <w:r w:rsidRPr="00D30CD7">
              <w:rPr>
                <w:rFonts w:ascii="Book Antiqua" w:hAnsi="Book Antiqua"/>
                <w:sz w:val="20"/>
                <w:szCs w:val="20"/>
              </w:rPr>
              <w:t>бороты</w:t>
            </w:r>
            <w:r w:rsidR="006A1D67" w:rsidRPr="00D30CD7">
              <w:rPr>
                <w:rFonts w:ascii="Book Antiqua" w:hAnsi="Book Antiqua"/>
                <w:sz w:val="20"/>
                <w:szCs w:val="20"/>
              </w:rPr>
              <w:t xml:space="preserve"> по счетам</w:t>
            </w:r>
            <w:r w:rsidRPr="00D30CD7">
              <w:rPr>
                <w:rFonts w:ascii="Book Antiqua" w:hAnsi="Book Antiqua"/>
                <w:sz w:val="20"/>
                <w:szCs w:val="20"/>
              </w:rPr>
              <w:t xml:space="preserve">» будут использоваться при формировании документа МКП (потребуется доработка алгоритмов формирования) при учете остатков на </w:t>
            </w:r>
            <w:r w:rsidR="00D30CD7" w:rsidRPr="00D30CD7">
              <w:rPr>
                <w:rFonts w:ascii="Book Antiqua" w:hAnsi="Book Antiqua"/>
                <w:sz w:val="20"/>
                <w:szCs w:val="20"/>
              </w:rPr>
              <w:t>расчетных счетах</w:t>
            </w:r>
            <w:r w:rsidR="00C67238" w:rsidRPr="00D30CD7">
              <w:rPr>
                <w:rFonts w:ascii="Book Antiqua" w:hAnsi="Book Antiqua"/>
                <w:sz w:val="20"/>
                <w:szCs w:val="20"/>
              </w:rPr>
              <w:t xml:space="preserve"> организации</w:t>
            </w:r>
            <w:r w:rsidR="00D30CD7" w:rsidRPr="00D30CD7">
              <w:rPr>
                <w:rFonts w:ascii="Book Antiqua" w:hAnsi="Book Antiqua"/>
                <w:sz w:val="20"/>
                <w:szCs w:val="20"/>
              </w:rPr>
              <w:t xml:space="preserve">. </w:t>
            </w:r>
            <w:r w:rsidR="008D7464" w:rsidRPr="00D30CD7">
              <w:rPr>
                <w:rFonts w:ascii="Book Antiqua" w:hAnsi="Book Antiqua"/>
                <w:sz w:val="20"/>
                <w:szCs w:val="20"/>
              </w:rPr>
              <w:t xml:space="preserve">Таким </w:t>
            </w:r>
            <w:proofErr w:type="gramStart"/>
            <w:r w:rsidR="008D7464" w:rsidRPr="00D30CD7">
              <w:rPr>
                <w:rFonts w:ascii="Book Antiqua" w:hAnsi="Book Antiqua"/>
                <w:sz w:val="20"/>
                <w:szCs w:val="20"/>
              </w:rPr>
              <w:t>образом</w:t>
            </w:r>
            <w:proofErr w:type="gramEnd"/>
            <w:r w:rsidR="008D7464" w:rsidRPr="00D30CD7">
              <w:rPr>
                <w:rFonts w:ascii="Book Antiqua" w:hAnsi="Book Antiqua"/>
                <w:sz w:val="20"/>
                <w:szCs w:val="20"/>
              </w:rPr>
              <w:t xml:space="preserve"> в системе будет реализован функционал позволяющий, в том </w:t>
            </w:r>
            <w:r w:rsidR="00624A4E" w:rsidRPr="00D30CD7">
              <w:rPr>
                <w:rFonts w:ascii="Book Antiqua" w:hAnsi="Book Antiqua"/>
                <w:sz w:val="20"/>
                <w:szCs w:val="20"/>
              </w:rPr>
              <w:t>числе контролировать</w:t>
            </w:r>
            <w:r w:rsidR="008D7464" w:rsidRPr="00D30CD7">
              <w:rPr>
                <w:rFonts w:ascii="Book Antiqua" w:hAnsi="Book Antiqua"/>
                <w:sz w:val="20"/>
                <w:szCs w:val="20"/>
              </w:rPr>
              <w:t xml:space="preserve"> фактически разнесенные данные банковской выписки</w:t>
            </w:r>
            <w:r w:rsidR="00793397" w:rsidRPr="00D30CD7">
              <w:rPr>
                <w:rFonts w:ascii="Book Antiqua" w:hAnsi="Book Antiqua"/>
                <w:sz w:val="20"/>
                <w:szCs w:val="20"/>
              </w:rPr>
              <w:t>.</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AE07F2" w:rsidRPr="00AD7D8A" w:rsidRDefault="00AE07F2"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AE07F2" w:rsidRPr="001C57CD" w:rsidRDefault="00C82BF8" w:rsidP="00AD7D8A">
            <w:pPr>
              <w:keepLines/>
              <w:spacing w:line="256" w:lineRule="auto"/>
              <w:jc w:val="both"/>
              <w:rPr>
                <w:rFonts w:ascii="Book Antiqua" w:hAnsi="Book Antiqua"/>
                <w:b/>
                <w:sz w:val="20"/>
                <w:szCs w:val="20"/>
              </w:rPr>
            </w:pPr>
            <w:r w:rsidRPr="001C57CD">
              <w:rPr>
                <w:rFonts w:ascii="Book Antiqua" w:hAnsi="Book Antiqua"/>
                <w:b/>
                <w:sz w:val="20"/>
                <w:szCs w:val="20"/>
              </w:rPr>
              <w:t>Казначейское исполнение</w:t>
            </w:r>
          </w:p>
          <w:p w:rsidR="00C82BF8" w:rsidRPr="001C57CD" w:rsidRDefault="00C82BF8" w:rsidP="00AD7D8A">
            <w:pPr>
              <w:keepLines/>
              <w:spacing w:line="256" w:lineRule="auto"/>
              <w:jc w:val="both"/>
              <w:rPr>
                <w:rFonts w:ascii="Book Antiqua" w:hAnsi="Book Antiqua"/>
                <w:sz w:val="20"/>
                <w:szCs w:val="20"/>
              </w:rPr>
            </w:pPr>
          </w:p>
          <w:p w:rsidR="00C82BF8" w:rsidRPr="001C57CD" w:rsidRDefault="00C82BF8" w:rsidP="00AD7D8A">
            <w:pPr>
              <w:keepLines/>
              <w:spacing w:line="256" w:lineRule="auto"/>
              <w:jc w:val="both"/>
              <w:rPr>
                <w:rFonts w:ascii="Book Antiqua" w:hAnsi="Book Antiqua"/>
                <w:sz w:val="20"/>
                <w:szCs w:val="20"/>
              </w:rPr>
            </w:pPr>
            <w:r w:rsidRPr="001C57CD">
              <w:rPr>
                <w:rFonts w:ascii="Book Antiqua" w:hAnsi="Book Antiqua"/>
                <w:sz w:val="20"/>
                <w:szCs w:val="20"/>
              </w:rPr>
              <w:t>Группировка по банковским счетам при месячном планировании</w:t>
            </w:r>
          </w:p>
        </w:tc>
        <w:tc>
          <w:tcPr>
            <w:tcW w:w="3080" w:type="dxa"/>
            <w:tcBorders>
              <w:top w:val="single" w:sz="6" w:space="0" w:color="auto"/>
              <w:left w:val="single" w:sz="6" w:space="0" w:color="auto"/>
              <w:bottom w:val="single" w:sz="6" w:space="0" w:color="auto"/>
              <w:right w:val="single" w:sz="6" w:space="0" w:color="auto"/>
            </w:tcBorders>
          </w:tcPr>
          <w:p w:rsidR="00AE07F2" w:rsidRPr="001C57CD" w:rsidRDefault="002D025A" w:rsidP="00AD7D8A">
            <w:pPr>
              <w:keepLines/>
              <w:spacing w:line="256" w:lineRule="auto"/>
              <w:jc w:val="both"/>
              <w:rPr>
                <w:rFonts w:ascii="Book Antiqua" w:hAnsi="Book Antiqua"/>
                <w:sz w:val="20"/>
                <w:szCs w:val="20"/>
              </w:rPr>
            </w:pPr>
            <w:r w:rsidRPr="001C57CD">
              <w:rPr>
                <w:rFonts w:ascii="Book Antiqua" w:hAnsi="Book Antiqua"/>
                <w:sz w:val="20"/>
                <w:szCs w:val="20"/>
              </w:rPr>
              <w:t>Добавить в документ МКП группировку по банковским счетам с разбивкой на начальный остаток-приход-расход-конечный остаток.</w:t>
            </w:r>
          </w:p>
        </w:tc>
        <w:tc>
          <w:tcPr>
            <w:tcW w:w="9787" w:type="dxa"/>
            <w:tcBorders>
              <w:top w:val="single" w:sz="6" w:space="0" w:color="auto"/>
              <w:left w:val="single" w:sz="6" w:space="0" w:color="auto"/>
              <w:bottom w:val="single" w:sz="6" w:space="0" w:color="auto"/>
              <w:right w:val="single" w:sz="12" w:space="0" w:color="auto"/>
            </w:tcBorders>
          </w:tcPr>
          <w:p w:rsidR="0064128B" w:rsidRPr="001C57CD" w:rsidRDefault="00422543" w:rsidP="00624A4E">
            <w:pPr>
              <w:keepLines/>
              <w:spacing w:line="256" w:lineRule="auto"/>
              <w:jc w:val="both"/>
              <w:rPr>
                <w:rFonts w:ascii="Book Antiqua" w:hAnsi="Book Antiqua"/>
                <w:sz w:val="20"/>
                <w:szCs w:val="20"/>
              </w:rPr>
            </w:pPr>
            <w:r w:rsidRPr="001C57CD">
              <w:rPr>
                <w:rFonts w:ascii="Book Antiqua" w:hAnsi="Book Antiqua"/>
                <w:sz w:val="20"/>
                <w:szCs w:val="20"/>
              </w:rPr>
              <w:t>Внести изменения в процедуру формирования данных</w:t>
            </w:r>
            <w:r w:rsidR="0064128B" w:rsidRPr="001C57CD">
              <w:rPr>
                <w:rFonts w:ascii="Book Antiqua" w:hAnsi="Book Antiqua"/>
                <w:sz w:val="20"/>
                <w:szCs w:val="20"/>
              </w:rPr>
              <w:t xml:space="preserve"> дерева данных кассового плана и визуального отображения дерева </w:t>
            </w:r>
            <w:r w:rsidRPr="001C57CD">
              <w:rPr>
                <w:rFonts w:ascii="Book Antiqua" w:hAnsi="Book Antiqua"/>
                <w:sz w:val="20"/>
                <w:szCs w:val="20"/>
              </w:rPr>
              <w:t xml:space="preserve"> закладки «Основная» документа МКП</w:t>
            </w:r>
            <w:r w:rsidR="0064128B" w:rsidRPr="001C57CD">
              <w:rPr>
                <w:rFonts w:ascii="Book Antiqua" w:hAnsi="Book Antiqua"/>
                <w:sz w:val="20"/>
                <w:szCs w:val="20"/>
              </w:rPr>
              <w:t>.</w:t>
            </w:r>
          </w:p>
          <w:p w:rsidR="00422543" w:rsidRPr="001C57CD" w:rsidRDefault="001C57CD" w:rsidP="00C00282">
            <w:pPr>
              <w:pStyle w:val="aff3"/>
              <w:keepLines/>
              <w:numPr>
                <w:ilvl w:val="0"/>
                <w:numId w:val="55"/>
              </w:numPr>
              <w:spacing w:line="256" w:lineRule="auto"/>
              <w:jc w:val="both"/>
              <w:rPr>
                <w:rFonts w:ascii="Book Antiqua" w:hAnsi="Book Antiqua"/>
                <w:sz w:val="20"/>
                <w:szCs w:val="20"/>
              </w:rPr>
            </w:pPr>
            <w:r w:rsidRPr="001C57CD">
              <w:rPr>
                <w:rFonts w:ascii="Book Antiqua" w:hAnsi="Book Antiqua"/>
                <w:sz w:val="20"/>
                <w:szCs w:val="20"/>
              </w:rPr>
              <w:t>В дерево необходимо вывести</w:t>
            </w:r>
            <w:r w:rsidR="00422543" w:rsidRPr="001C57CD">
              <w:rPr>
                <w:rFonts w:ascii="Book Antiqua" w:hAnsi="Book Antiqua"/>
                <w:sz w:val="20"/>
                <w:szCs w:val="20"/>
              </w:rPr>
              <w:t xml:space="preserve"> допо</w:t>
            </w:r>
            <w:r w:rsidR="00332E88" w:rsidRPr="001C57CD">
              <w:rPr>
                <w:rFonts w:ascii="Book Antiqua" w:hAnsi="Book Antiqua"/>
                <w:sz w:val="20"/>
                <w:szCs w:val="20"/>
              </w:rPr>
              <w:t>л</w:t>
            </w:r>
            <w:r w:rsidRPr="001C57CD">
              <w:rPr>
                <w:rFonts w:ascii="Book Antiqua" w:hAnsi="Book Antiqua"/>
                <w:sz w:val="20"/>
                <w:szCs w:val="20"/>
              </w:rPr>
              <w:t>нительную группиров</w:t>
            </w:r>
            <w:r w:rsidR="00422543" w:rsidRPr="001C57CD">
              <w:rPr>
                <w:rFonts w:ascii="Book Antiqua" w:hAnsi="Book Antiqua"/>
                <w:sz w:val="20"/>
                <w:szCs w:val="20"/>
              </w:rPr>
              <w:t>к</w:t>
            </w:r>
            <w:r w:rsidRPr="001C57CD">
              <w:rPr>
                <w:rFonts w:ascii="Book Antiqua" w:hAnsi="Book Antiqua"/>
                <w:sz w:val="20"/>
                <w:szCs w:val="20"/>
              </w:rPr>
              <w:t>у по банковским</w:t>
            </w:r>
            <w:r w:rsidR="00422543" w:rsidRPr="001C57CD">
              <w:rPr>
                <w:rFonts w:ascii="Book Antiqua" w:hAnsi="Book Antiqua"/>
                <w:sz w:val="20"/>
                <w:szCs w:val="20"/>
              </w:rPr>
              <w:t xml:space="preserve"> счет</w:t>
            </w:r>
            <w:r w:rsidRPr="001C57CD">
              <w:rPr>
                <w:rFonts w:ascii="Book Antiqua" w:hAnsi="Book Antiqua"/>
                <w:sz w:val="20"/>
                <w:szCs w:val="20"/>
              </w:rPr>
              <w:t>ам</w:t>
            </w:r>
            <w:r w:rsidR="009A453E" w:rsidRPr="001C57CD">
              <w:rPr>
                <w:rFonts w:ascii="Book Antiqua" w:hAnsi="Book Antiqua"/>
                <w:sz w:val="20"/>
                <w:szCs w:val="20"/>
              </w:rPr>
              <w:t xml:space="preserve"> организации</w:t>
            </w:r>
          </w:p>
          <w:p w:rsidR="001C57CD" w:rsidRPr="001C57CD" w:rsidRDefault="001C57CD" w:rsidP="00C00282">
            <w:pPr>
              <w:pStyle w:val="aff3"/>
              <w:keepLines/>
              <w:numPr>
                <w:ilvl w:val="0"/>
                <w:numId w:val="55"/>
              </w:numPr>
              <w:spacing w:line="256" w:lineRule="auto"/>
              <w:jc w:val="both"/>
              <w:rPr>
                <w:rFonts w:ascii="Book Antiqua" w:hAnsi="Book Antiqua"/>
                <w:sz w:val="20"/>
                <w:szCs w:val="20"/>
              </w:rPr>
            </w:pPr>
            <w:r w:rsidRPr="001C57CD">
              <w:rPr>
                <w:rFonts w:ascii="Book Antiqua" w:hAnsi="Book Antiqua"/>
                <w:sz w:val="20"/>
                <w:szCs w:val="20"/>
              </w:rPr>
              <w:t>Для  каждого банковского счета организации предусмотреть вывод информации о:</w:t>
            </w:r>
          </w:p>
          <w:p w:rsidR="00422543" w:rsidRPr="001C57CD" w:rsidRDefault="001C57CD" w:rsidP="00C00282">
            <w:pPr>
              <w:pStyle w:val="aff3"/>
              <w:keepLines/>
              <w:numPr>
                <w:ilvl w:val="0"/>
                <w:numId w:val="56"/>
              </w:numPr>
              <w:spacing w:line="256" w:lineRule="auto"/>
              <w:jc w:val="both"/>
              <w:rPr>
                <w:rFonts w:ascii="Book Antiqua" w:hAnsi="Book Antiqua"/>
                <w:sz w:val="20"/>
                <w:szCs w:val="20"/>
              </w:rPr>
            </w:pPr>
            <w:r w:rsidRPr="001C57CD">
              <w:rPr>
                <w:rFonts w:ascii="Book Antiqua" w:hAnsi="Book Antiqua"/>
                <w:sz w:val="20"/>
                <w:szCs w:val="20"/>
              </w:rPr>
              <w:t>Остаток на начало дня;</w:t>
            </w:r>
          </w:p>
          <w:p w:rsidR="00422543" w:rsidRPr="001C57CD" w:rsidRDefault="001C57CD" w:rsidP="00C00282">
            <w:pPr>
              <w:pStyle w:val="aff3"/>
              <w:keepLines/>
              <w:numPr>
                <w:ilvl w:val="0"/>
                <w:numId w:val="56"/>
              </w:numPr>
              <w:spacing w:line="256" w:lineRule="auto"/>
              <w:jc w:val="both"/>
              <w:rPr>
                <w:rFonts w:ascii="Book Antiqua" w:hAnsi="Book Antiqua"/>
                <w:sz w:val="20"/>
                <w:szCs w:val="20"/>
              </w:rPr>
            </w:pPr>
            <w:r w:rsidRPr="001C57CD">
              <w:rPr>
                <w:rFonts w:ascii="Book Antiqua" w:hAnsi="Book Antiqua"/>
                <w:sz w:val="20"/>
                <w:szCs w:val="20"/>
              </w:rPr>
              <w:t>Сумме п</w:t>
            </w:r>
            <w:r w:rsidR="009A453E" w:rsidRPr="001C57CD">
              <w:rPr>
                <w:rFonts w:ascii="Book Antiqua" w:hAnsi="Book Antiqua"/>
                <w:sz w:val="20"/>
                <w:szCs w:val="20"/>
              </w:rPr>
              <w:t>риход</w:t>
            </w:r>
            <w:r w:rsidRPr="001C57CD">
              <w:rPr>
                <w:rFonts w:ascii="Book Antiqua" w:hAnsi="Book Antiqua"/>
                <w:sz w:val="20"/>
                <w:szCs w:val="20"/>
              </w:rPr>
              <w:t>ных операций за день;</w:t>
            </w:r>
          </w:p>
          <w:p w:rsidR="00422543" w:rsidRPr="001C57CD" w:rsidRDefault="001C57CD" w:rsidP="00C00282">
            <w:pPr>
              <w:pStyle w:val="aff3"/>
              <w:keepLines/>
              <w:numPr>
                <w:ilvl w:val="0"/>
                <w:numId w:val="56"/>
              </w:numPr>
              <w:spacing w:line="256" w:lineRule="auto"/>
              <w:jc w:val="both"/>
              <w:rPr>
                <w:rFonts w:ascii="Book Antiqua" w:hAnsi="Book Antiqua"/>
                <w:sz w:val="20"/>
                <w:szCs w:val="20"/>
              </w:rPr>
            </w:pPr>
            <w:r w:rsidRPr="001C57CD">
              <w:rPr>
                <w:rFonts w:ascii="Book Antiqua" w:hAnsi="Book Antiqua"/>
                <w:sz w:val="20"/>
                <w:szCs w:val="20"/>
              </w:rPr>
              <w:t>Сумме расходных операций за день;</w:t>
            </w:r>
          </w:p>
          <w:p w:rsidR="00422543" w:rsidRPr="001C57CD" w:rsidRDefault="009A453E" w:rsidP="00C00282">
            <w:pPr>
              <w:pStyle w:val="aff3"/>
              <w:keepLines/>
              <w:numPr>
                <w:ilvl w:val="0"/>
                <w:numId w:val="56"/>
              </w:numPr>
              <w:spacing w:line="256" w:lineRule="auto"/>
              <w:jc w:val="both"/>
              <w:rPr>
                <w:rFonts w:ascii="Book Antiqua" w:hAnsi="Book Antiqua"/>
                <w:sz w:val="20"/>
                <w:szCs w:val="20"/>
              </w:rPr>
            </w:pPr>
            <w:r w:rsidRPr="001C57CD">
              <w:rPr>
                <w:rFonts w:ascii="Book Antiqua" w:hAnsi="Book Antiqua"/>
                <w:sz w:val="20"/>
                <w:szCs w:val="20"/>
              </w:rPr>
              <w:t>О</w:t>
            </w:r>
            <w:r w:rsidR="00422543" w:rsidRPr="001C57CD">
              <w:rPr>
                <w:rFonts w:ascii="Book Antiqua" w:hAnsi="Book Antiqua"/>
                <w:sz w:val="20"/>
                <w:szCs w:val="20"/>
              </w:rPr>
              <w:t>статок</w:t>
            </w:r>
            <w:r w:rsidRPr="001C57CD">
              <w:rPr>
                <w:rFonts w:ascii="Book Antiqua" w:hAnsi="Book Antiqua"/>
                <w:sz w:val="20"/>
                <w:szCs w:val="20"/>
              </w:rPr>
              <w:t xml:space="preserve"> на конец дня</w:t>
            </w:r>
            <w:r w:rsidR="001C57CD" w:rsidRPr="001C57CD">
              <w:rPr>
                <w:rFonts w:ascii="Book Antiqua" w:hAnsi="Book Antiqua"/>
                <w:sz w:val="20"/>
                <w:szCs w:val="20"/>
              </w:rPr>
              <w:t>.</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AE07F2" w:rsidRPr="00AD7D8A" w:rsidRDefault="00AE07F2"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2D025A" w:rsidRPr="000A6844" w:rsidRDefault="002D025A" w:rsidP="002D025A">
            <w:pPr>
              <w:keepLines/>
              <w:spacing w:line="256" w:lineRule="auto"/>
              <w:jc w:val="both"/>
              <w:rPr>
                <w:rFonts w:ascii="Book Antiqua" w:hAnsi="Book Antiqua"/>
                <w:b/>
                <w:sz w:val="20"/>
                <w:szCs w:val="20"/>
              </w:rPr>
            </w:pPr>
            <w:r w:rsidRPr="000A6844">
              <w:rPr>
                <w:rFonts w:ascii="Book Antiqua" w:hAnsi="Book Antiqua"/>
                <w:b/>
                <w:sz w:val="20"/>
                <w:szCs w:val="20"/>
              </w:rPr>
              <w:t xml:space="preserve">Казначейское исполнение </w:t>
            </w:r>
          </w:p>
          <w:p w:rsidR="002D025A" w:rsidRPr="000A6844" w:rsidRDefault="002D025A" w:rsidP="002D025A">
            <w:pPr>
              <w:keepLines/>
              <w:spacing w:line="256" w:lineRule="auto"/>
              <w:jc w:val="both"/>
              <w:rPr>
                <w:rFonts w:ascii="Book Antiqua" w:hAnsi="Book Antiqua"/>
                <w:sz w:val="20"/>
                <w:szCs w:val="20"/>
              </w:rPr>
            </w:pPr>
          </w:p>
          <w:p w:rsidR="00805023" w:rsidRPr="000A6844" w:rsidRDefault="002D025A" w:rsidP="002D025A">
            <w:pPr>
              <w:keepLines/>
              <w:spacing w:line="256" w:lineRule="auto"/>
              <w:jc w:val="both"/>
              <w:rPr>
                <w:rFonts w:ascii="Book Antiqua" w:hAnsi="Book Antiqua"/>
                <w:sz w:val="20"/>
                <w:szCs w:val="20"/>
              </w:rPr>
            </w:pPr>
            <w:r w:rsidRPr="000A6844">
              <w:rPr>
                <w:rFonts w:ascii="Book Antiqua" w:hAnsi="Book Antiqua"/>
                <w:sz w:val="20"/>
                <w:szCs w:val="20"/>
              </w:rPr>
              <w:t>Изменение реквизитов документа «Заявка на расходование» в МКП</w:t>
            </w:r>
          </w:p>
        </w:tc>
        <w:tc>
          <w:tcPr>
            <w:tcW w:w="3080" w:type="dxa"/>
            <w:tcBorders>
              <w:top w:val="single" w:sz="6" w:space="0" w:color="auto"/>
              <w:left w:val="single" w:sz="6" w:space="0" w:color="auto"/>
              <w:bottom w:val="single" w:sz="6" w:space="0" w:color="auto"/>
              <w:right w:val="single" w:sz="6" w:space="0" w:color="auto"/>
            </w:tcBorders>
          </w:tcPr>
          <w:p w:rsidR="00AE07F2" w:rsidRPr="000A6844" w:rsidRDefault="00805023" w:rsidP="00AD7D8A">
            <w:pPr>
              <w:keepLines/>
              <w:spacing w:line="256" w:lineRule="auto"/>
              <w:jc w:val="both"/>
              <w:rPr>
                <w:rFonts w:ascii="Book Antiqua" w:hAnsi="Book Antiqua"/>
                <w:sz w:val="20"/>
                <w:szCs w:val="20"/>
              </w:rPr>
            </w:pPr>
            <w:r w:rsidRPr="000A6844">
              <w:rPr>
                <w:rFonts w:ascii="Book Antiqua" w:hAnsi="Book Antiqua"/>
                <w:sz w:val="20"/>
                <w:szCs w:val="20"/>
              </w:rPr>
              <w:t xml:space="preserve">В МКП необходим функционал по изменению реквизитов заявки. Существующий функционал не включает </w:t>
            </w:r>
            <w:r w:rsidR="00624A4E" w:rsidRPr="000A6844">
              <w:rPr>
                <w:rFonts w:ascii="Book Antiqua" w:hAnsi="Book Antiqua"/>
                <w:sz w:val="20"/>
                <w:szCs w:val="20"/>
              </w:rPr>
              <w:t>изменение расчетного</w:t>
            </w:r>
            <w:r w:rsidRPr="000A6844">
              <w:rPr>
                <w:rFonts w:ascii="Book Antiqua" w:hAnsi="Book Antiqua"/>
                <w:sz w:val="20"/>
                <w:szCs w:val="20"/>
              </w:rPr>
              <w:t xml:space="preserve"> счета документа «Заявка на расходование»</w:t>
            </w:r>
          </w:p>
        </w:tc>
        <w:tc>
          <w:tcPr>
            <w:tcW w:w="9787" w:type="dxa"/>
            <w:tcBorders>
              <w:top w:val="single" w:sz="6" w:space="0" w:color="auto"/>
              <w:left w:val="single" w:sz="6" w:space="0" w:color="auto"/>
              <w:bottom w:val="single" w:sz="6" w:space="0" w:color="auto"/>
              <w:right w:val="single" w:sz="12" w:space="0" w:color="auto"/>
            </w:tcBorders>
          </w:tcPr>
          <w:p w:rsidR="00AE07F2" w:rsidRPr="000A6844" w:rsidRDefault="00001EA4" w:rsidP="00624A4E">
            <w:pPr>
              <w:keepLines/>
              <w:spacing w:line="256" w:lineRule="auto"/>
              <w:jc w:val="both"/>
              <w:rPr>
                <w:rFonts w:ascii="Book Antiqua" w:hAnsi="Book Antiqua"/>
                <w:sz w:val="20"/>
                <w:szCs w:val="20"/>
              </w:rPr>
            </w:pPr>
            <w:r w:rsidRPr="000A6844">
              <w:rPr>
                <w:rFonts w:ascii="Book Antiqua" w:hAnsi="Book Antiqua"/>
                <w:sz w:val="20"/>
                <w:szCs w:val="20"/>
              </w:rPr>
              <w:t>Доработать существующий функционал по изменению даты расхода и суммы заявки:</w:t>
            </w:r>
          </w:p>
          <w:p w:rsidR="00001EA4" w:rsidRPr="000A6844" w:rsidRDefault="00001EA4" w:rsidP="00C00282">
            <w:pPr>
              <w:pStyle w:val="aff3"/>
              <w:keepLines/>
              <w:numPr>
                <w:ilvl w:val="0"/>
                <w:numId w:val="38"/>
              </w:numPr>
              <w:spacing w:line="256" w:lineRule="auto"/>
              <w:jc w:val="both"/>
              <w:rPr>
                <w:rFonts w:ascii="Book Antiqua" w:hAnsi="Book Antiqua"/>
                <w:sz w:val="20"/>
                <w:szCs w:val="20"/>
              </w:rPr>
            </w:pPr>
            <w:r w:rsidRPr="000A6844">
              <w:rPr>
                <w:rFonts w:ascii="Book Antiqua" w:hAnsi="Book Antiqua"/>
                <w:sz w:val="20"/>
                <w:szCs w:val="20"/>
              </w:rPr>
              <w:t>Добавить реквизит «Банковский счет»</w:t>
            </w:r>
          </w:p>
          <w:p w:rsidR="00001EA4" w:rsidRPr="000A6844" w:rsidRDefault="00001EA4" w:rsidP="00C00282">
            <w:pPr>
              <w:pStyle w:val="aff3"/>
              <w:keepLines/>
              <w:numPr>
                <w:ilvl w:val="0"/>
                <w:numId w:val="38"/>
              </w:numPr>
              <w:spacing w:line="256" w:lineRule="auto"/>
              <w:jc w:val="both"/>
              <w:rPr>
                <w:rFonts w:ascii="Book Antiqua" w:hAnsi="Book Antiqua"/>
                <w:sz w:val="20"/>
                <w:szCs w:val="20"/>
              </w:rPr>
            </w:pPr>
            <w:r w:rsidRPr="000A6844">
              <w:rPr>
                <w:rFonts w:ascii="Book Antiqua" w:hAnsi="Book Antiqua"/>
                <w:sz w:val="20"/>
                <w:szCs w:val="20"/>
              </w:rPr>
              <w:t>При сохранении данных вносить изменения в документ «Заявка на расходование»</w:t>
            </w:r>
            <w:r w:rsidR="00EA3B1C" w:rsidRPr="000A6844">
              <w:rPr>
                <w:rFonts w:ascii="Book Antiqua" w:hAnsi="Book Antiqua"/>
                <w:sz w:val="20"/>
                <w:szCs w:val="20"/>
              </w:rPr>
              <w:t xml:space="preserve"> по банковскому счету</w:t>
            </w:r>
          </w:p>
        </w:tc>
      </w:tr>
      <w:tr w:rsidR="00AD0721" w:rsidRPr="00AD7D8A" w:rsidTr="00DE561C">
        <w:tc>
          <w:tcPr>
            <w:tcW w:w="546" w:type="dxa"/>
            <w:tcBorders>
              <w:top w:val="single" w:sz="6" w:space="0" w:color="auto"/>
              <w:left w:val="single" w:sz="12" w:space="0" w:color="auto"/>
              <w:bottom w:val="single" w:sz="6" w:space="0" w:color="auto"/>
              <w:right w:val="single" w:sz="6" w:space="0" w:color="auto"/>
            </w:tcBorders>
          </w:tcPr>
          <w:p w:rsidR="00AE07F2" w:rsidRPr="00AD7D8A" w:rsidRDefault="00AE07F2"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D77AD7" w:rsidRPr="00D30CD7" w:rsidRDefault="00D77AD7" w:rsidP="00AD7D8A">
            <w:pPr>
              <w:keepLines/>
              <w:spacing w:line="256" w:lineRule="auto"/>
              <w:jc w:val="both"/>
              <w:rPr>
                <w:rFonts w:ascii="Book Antiqua" w:hAnsi="Book Antiqua"/>
                <w:b/>
                <w:sz w:val="20"/>
                <w:szCs w:val="20"/>
              </w:rPr>
            </w:pPr>
            <w:r w:rsidRPr="00D30CD7">
              <w:rPr>
                <w:rFonts w:ascii="Book Antiqua" w:hAnsi="Book Antiqua"/>
                <w:b/>
                <w:sz w:val="20"/>
                <w:szCs w:val="20"/>
              </w:rPr>
              <w:t>Казначейское исполнение</w:t>
            </w:r>
          </w:p>
          <w:p w:rsidR="00CB208E" w:rsidRPr="00D30CD7" w:rsidRDefault="00DB68E3" w:rsidP="00DB68E3">
            <w:pPr>
              <w:keepLines/>
              <w:spacing w:line="256" w:lineRule="auto"/>
              <w:jc w:val="both"/>
              <w:rPr>
                <w:rFonts w:ascii="Book Antiqua" w:hAnsi="Book Antiqua"/>
                <w:sz w:val="20"/>
                <w:szCs w:val="20"/>
              </w:rPr>
            </w:pPr>
            <w:r w:rsidRPr="00D30CD7">
              <w:rPr>
                <w:rFonts w:ascii="Book Antiqua" w:hAnsi="Book Antiqua"/>
                <w:sz w:val="20"/>
                <w:szCs w:val="20"/>
              </w:rPr>
              <w:t>Печатная</w:t>
            </w:r>
            <w:r w:rsidR="00D77AD7" w:rsidRPr="00D30CD7">
              <w:rPr>
                <w:rFonts w:ascii="Book Antiqua" w:hAnsi="Book Antiqua"/>
                <w:sz w:val="20"/>
                <w:szCs w:val="20"/>
              </w:rPr>
              <w:t xml:space="preserve"> форм</w:t>
            </w:r>
            <w:r w:rsidRPr="00D30CD7">
              <w:rPr>
                <w:rFonts w:ascii="Book Antiqua" w:hAnsi="Book Antiqua"/>
                <w:sz w:val="20"/>
                <w:szCs w:val="20"/>
              </w:rPr>
              <w:t>а</w:t>
            </w:r>
            <w:r w:rsidR="00D77AD7" w:rsidRPr="00D30CD7">
              <w:rPr>
                <w:rFonts w:ascii="Book Antiqua" w:hAnsi="Book Antiqua"/>
                <w:sz w:val="20"/>
                <w:szCs w:val="20"/>
              </w:rPr>
              <w:t xml:space="preserve"> МКП</w:t>
            </w:r>
          </w:p>
        </w:tc>
        <w:tc>
          <w:tcPr>
            <w:tcW w:w="3080" w:type="dxa"/>
            <w:tcBorders>
              <w:top w:val="single" w:sz="6" w:space="0" w:color="auto"/>
              <w:left w:val="single" w:sz="6" w:space="0" w:color="auto"/>
              <w:bottom w:val="single" w:sz="6" w:space="0" w:color="auto"/>
              <w:right w:val="single" w:sz="6" w:space="0" w:color="auto"/>
            </w:tcBorders>
          </w:tcPr>
          <w:p w:rsidR="00AE07F2" w:rsidRPr="00D30CD7" w:rsidRDefault="00DE72D3" w:rsidP="001728A1">
            <w:pPr>
              <w:keepLines/>
              <w:spacing w:line="256" w:lineRule="auto"/>
              <w:jc w:val="both"/>
              <w:rPr>
                <w:rFonts w:ascii="Book Antiqua" w:hAnsi="Book Antiqua"/>
                <w:sz w:val="20"/>
                <w:szCs w:val="20"/>
              </w:rPr>
            </w:pPr>
            <w:r>
              <w:rPr>
                <w:rFonts w:ascii="Book Antiqua" w:hAnsi="Book Antiqua"/>
                <w:sz w:val="20"/>
                <w:szCs w:val="20"/>
              </w:rPr>
              <w:t>Для документа  МКП необходимо реализовать печатную форму «План движения денежных средств».</w:t>
            </w:r>
          </w:p>
        </w:tc>
        <w:tc>
          <w:tcPr>
            <w:tcW w:w="9787" w:type="dxa"/>
            <w:tcBorders>
              <w:top w:val="single" w:sz="6" w:space="0" w:color="auto"/>
              <w:left w:val="single" w:sz="6" w:space="0" w:color="auto"/>
              <w:bottom w:val="single" w:sz="6" w:space="0" w:color="auto"/>
              <w:right w:val="single" w:sz="12" w:space="0" w:color="auto"/>
            </w:tcBorders>
          </w:tcPr>
          <w:p w:rsidR="00AE07F2" w:rsidRPr="00DE24D1" w:rsidRDefault="00DE72D3" w:rsidP="00DE24D1">
            <w:pPr>
              <w:keepLines/>
              <w:spacing w:line="256" w:lineRule="auto"/>
              <w:jc w:val="both"/>
              <w:rPr>
                <w:rFonts w:ascii="Book Antiqua" w:hAnsi="Book Antiqua"/>
                <w:sz w:val="20"/>
                <w:szCs w:val="20"/>
              </w:rPr>
            </w:pPr>
            <w:r w:rsidRPr="00DE24D1">
              <w:rPr>
                <w:rFonts w:ascii="Book Antiqua" w:hAnsi="Book Antiqua"/>
                <w:sz w:val="20"/>
                <w:szCs w:val="20"/>
              </w:rPr>
              <w:t>Реализовать</w:t>
            </w:r>
            <w:r w:rsidR="001728A1" w:rsidRPr="00DE24D1">
              <w:rPr>
                <w:rFonts w:ascii="Book Antiqua" w:hAnsi="Book Antiqua"/>
                <w:sz w:val="20"/>
                <w:szCs w:val="20"/>
              </w:rPr>
              <w:t xml:space="preserve"> </w:t>
            </w:r>
            <w:r w:rsidR="00D30CD7" w:rsidRPr="00DE24D1">
              <w:rPr>
                <w:rFonts w:ascii="Book Antiqua" w:hAnsi="Book Antiqua"/>
                <w:sz w:val="20"/>
                <w:szCs w:val="20"/>
              </w:rPr>
              <w:t>процедуру заполнения и вывода</w:t>
            </w:r>
            <w:r w:rsidR="001728A1" w:rsidRPr="00DE24D1">
              <w:rPr>
                <w:rFonts w:ascii="Book Antiqua" w:hAnsi="Book Antiqua"/>
                <w:sz w:val="20"/>
                <w:szCs w:val="20"/>
              </w:rPr>
              <w:t xml:space="preserve"> печатной формы</w:t>
            </w:r>
            <w:r w:rsidR="00D30CD7" w:rsidRPr="00DE24D1">
              <w:rPr>
                <w:rFonts w:ascii="Book Antiqua" w:hAnsi="Book Antiqua"/>
                <w:sz w:val="20"/>
                <w:szCs w:val="20"/>
              </w:rPr>
              <w:t xml:space="preserve"> документа МКП</w:t>
            </w:r>
            <w:r w:rsidR="001728A1" w:rsidRPr="00DE24D1">
              <w:rPr>
                <w:rFonts w:ascii="Book Antiqua" w:hAnsi="Book Antiqua"/>
                <w:sz w:val="20"/>
                <w:szCs w:val="20"/>
              </w:rPr>
              <w:t xml:space="preserve"> на основании пр</w:t>
            </w:r>
            <w:r w:rsidR="009A453E" w:rsidRPr="00DE24D1">
              <w:rPr>
                <w:rFonts w:ascii="Book Antiqua" w:hAnsi="Book Antiqua"/>
                <w:sz w:val="20"/>
                <w:szCs w:val="20"/>
              </w:rPr>
              <w:t>едставленного Заказчиком макета</w:t>
            </w:r>
            <w:r w:rsidRPr="00DE24D1">
              <w:rPr>
                <w:rFonts w:ascii="Book Antiqua" w:hAnsi="Book Antiqua"/>
                <w:sz w:val="20"/>
                <w:szCs w:val="20"/>
              </w:rPr>
              <w:t xml:space="preserve"> «План движения денежных сред</w:t>
            </w:r>
            <w:r w:rsidR="00DE24D1">
              <w:rPr>
                <w:rFonts w:ascii="Book Antiqua" w:hAnsi="Book Antiqua"/>
                <w:sz w:val="20"/>
                <w:szCs w:val="20"/>
              </w:rPr>
              <w:t>ств» (см. пункт 4 Приложения 1)</w:t>
            </w:r>
            <w:r w:rsidR="009A453E" w:rsidRPr="00DE24D1">
              <w:rPr>
                <w:rFonts w:ascii="Book Antiqua" w:hAnsi="Book Antiqua"/>
                <w:sz w:val="20"/>
                <w:szCs w:val="20"/>
              </w:rPr>
              <w:t xml:space="preserve"> </w:t>
            </w:r>
          </w:p>
        </w:tc>
      </w:tr>
      <w:tr w:rsidR="00DE24D1" w:rsidRPr="00AD7D8A" w:rsidTr="00DE561C">
        <w:tc>
          <w:tcPr>
            <w:tcW w:w="546" w:type="dxa"/>
            <w:tcBorders>
              <w:top w:val="single" w:sz="6" w:space="0" w:color="auto"/>
              <w:left w:val="single" w:sz="12" w:space="0" w:color="auto"/>
              <w:bottom w:val="single" w:sz="6" w:space="0" w:color="auto"/>
              <w:right w:val="single" w:sz="6" w:space="0" w:color="auto"/>
            </w:tcBorders>
          </w:tcPr>
          <w:p w:rsidR="00DE24D1" w:rsidRPr="00AD7D8A" w:rsidRDefault="00DE24D1"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b/>
                <w:sz w:val="20"/>
                <w:szCs w:val="20"/>
              </w:rPr>
            </w:pPr>
            <w:r>
              <w:rPr>
                <w:rFonts w:ascii="Book Antiqua" w:hAnsi="Book Antiqua"/>
                <w:b/>
                <w:sz w:val="20"/>
                <w:szCs w:val="20"/>
              </w:rPr>
              <w:t>Планирование ДС</w:t>
            </w:r>
          </w:p>
          <w:p w:rsidR="00DE24D1" w:rsidRDefault="00DE24D1" w:rsidP="004E736C">
            <w:pPr>
              <w:keepLines/>
              <w:spacing w:line="256" w:lineRule="auto"/>
              <w:jc w:val="both"/>
              <w:rPr>
                <w:rFonts w:ascii="Book Antiqua" w:hAnsi="Book Antiqua"/>
                <w:b/>
                <w:sz w:val="20"/>
                <w:szCs w:val="20"/>
              </w:rPr>
            </w:pPr>
          </w:p>
          <w:p w:rsidR="00DE24D1" w:rsidRPr="0034182D" w:rsidRDefault="00DE24D1" w:rsidP="004E736C">
            <w:pPr>
              <w:keepLines/>
              <w:spacing w:line="256" w:lineRule="auto"/>
              <w:jc w:val="both"/>
              <w:rPr>
                <w:rFonts w:ascii="Book Antiqua" w:hAnsi="Book Antiqua"/>
                <w:sz w:val="20"/>
                <w:szCs w:val="20"/>
              </w:rPr>
            </w:pPr>
            <w:r>
              <w:rPr>
                <w:rFonts w:ascii="Book Antiqua" w:hAnsi="Book Antiqua"/>
                <w:sz w:val="20"/>
                <w:szCs w:val="20"/>
              </w:rPr>
              <w:t>Копирование отфильтрованного реестра бюджетных операций на следующий период</w:t>
            </w:r>
          </w:p>
        </w:tc>
        <w:tc>
          <w:tcPr>
            <w:tcW w:w="3080"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sz w:val="20"/>
                <w:szCs w:val="20"/>
              </w:rPr>
            </w:pPr>
            <w:r>
              <w:rPr>
                <w:rFonts w:ascii="Book Antiqua" w:hAnsi="Book Antiqua"/>
                <w:sz w:val="20"/>
                <w:szCs w:val="20"/>
              </w:rPr>
              <w:t>Реализовать функцию копирования документа «Реестр утверждения» с автоматическим созданием идентичного списка бюджетных операций в следующем плановом периоде.</w:t>
            </w:r>
          </w:p>
        </w:tc>
        <w:tc>
          <w:tcPr>
            <w:tcW w:w="9787" w:type="dxa"/>
            <w:tcBorders>
              <w:top w:val="single" w:sz="6" w:space="0" w:color="auto"/>
              <w:left w:val="single" w:sz="6" w:space="0" w:color="auto"/>
              <w:bottom w:val="single" w:sz="6" w:space="0" w:color="auto"/>
              <w:right w:val="single" w:sz="12" w:space="0" w:color="auto"/>
            </w:tcBorders>
          </w:tcPr>
          <w:p w:rsidR="00DE24D1" w:rsidRPr="00DE24D1" w:rsidRDefault="00DE24D1" w:rsidP="00DE24D1">
            <w:pPr>
              <w:keepLines/>
              <w:spacing w:line="256" w:lineRule="auto"/>
              <w:jc w:val="both"/>
              <w:rPr>
                <w:rFonts w:ascii="Book Antiqua" w:hAnsi="Book Antiqua"/>
                <w:sz w:val="20"/>
                <w:szCs w:val="20"/>
              </w:rPr>
            </w:pPr>
            <w:r>
              <w:rPr>
                <w:rFonts w:ascii="Book Antiqua" w:hAnsi="Book Antiqua"/>
                <w:sz w:val="20"/>
                <w:szCs w:val="20"/>
              </w:rPr>
              <w:t>Добавить функцию копирования произвольного документа «Реестр утверждения» с автоматическим созданием списка бюджетных операций исходного документа. В создаваемых документах «Бюджетная операция» автоматически устанавливается текущий плановый период.</w:t>
            </w:r>
          </w:p>
        </w:tc>
      </w:tr>
      <w:tr w:rsidR="00DE24D1" w:rsidRPr="00AD7D8A" w:rsidTr="00DE561C">
        <w:tc>
          <w:tcPr>
            <w:tcW w:w="546" w:type="dxa"/>
            <w:tcBorders>
              <w:top w:val="single" w:sz="6" w:space="0" w:color="auto"/>
              <w:left w:val="single" w:sz="12" w:space="0" w:color="auto"/>
              <w:bottom w:val="single" w:sz="6" w:space="0" w:color="auto"/>
              <w:right w:val="single" w:sz="6" w:space="0" w:color="auto"/>
            </w:tcBorders>
          </w:tcPr>
          <w:p w:rsidR="00DE24D1" w:rsidRPr="00AD7D8A" w:rsidRDefault="00DE24D1"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b/>
                <w:sz w:val="20"/>
                <w:szCs w:val="20"/>
              </w:rPr>
            </w:pPr>
            <w:r>
              <w:rPr>
                <w:rFonts w:ascii="Book Antiqua" w:hAnsi="Book Antiqua"/>
                <w:b/>
                <w:sz w:val="20"/>
                <w:szCs w:val="20"/>
              </w:rPr>
              <w:t>Планирование ДС</w:t>
            </w:r>
          </w:p>
          <w:p w:rsidR="00DE24D1" w:rsidRPr="00DE24D1" w:rsidRDefault="00DE24D1" w:rsidP="004E736C">
            <w:pPr>
              <w:keepLines/>
              <w:spacing w:line="256" w:lineRule="auto"/>
              <w:jc w:val="both"/>
              <w:rPr>
                <w:rFonts w:ascii="Book Antiqua" w:hAnsi="Book Antiqua"/>
                <w:b/>
                <w:sz w:val="20"/>
                <w:szCs w:val="20"/>
              </w:rPr>
            </w:pPr>
          </w:p>
          <w:p w:rsidR="00DE24D1" w:rsidRPr="0034182D" w:rsidRDefault="00DE24D1" w:rsidP="004E736C">
            <w:pPr>
              <w:keepLines/>
              <w:spacing w:line="256" w:lineRule="auto"/>
              <w:jc w:val="both"/>
              <w:rPr>
                <w:rFonts w:ascii="Book Antiqua" w:hAnsi="Book Antiqua"/>
                <w:b/>
                <w:sz w:val="20"/>
                <w:szCs w:val="20"/>
              </w:rPr>
            </w:pPr>
            <w:r>
              <w:rPr>
                <w:rFonts w:ascii="Book Antiqua" w:hAnsi="Book Antiqua"/>
                <w:sz w:val="20"/>
                <w:szCs w:val="20"/>
              </w:rPr>
              <w:t>Заполнение поля МВЗ в документе «Реестр утверждения»</w:t>
            </w:r>
          </w:p>
        </w:tc>
        <w:tc>
          <w:tcPr>
            <w:tcW w:w="3080"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sz w:val="20"/>
                <w:szCs w:val="20"/>
              </w:rPr>
            </w:pPr>
            <w:r>
              <w:rPr>
                <w:rFonts w:ascii="Book Antiqua" w:hAnsi="Book Antiqua"/>
                <w:sz w:val="20"/>
                <w:szCs w:val="20"/>
              </w:rPr>
              <w:t>Добавить в реестр утверждения функцию заполнения поля МВЗ на основании настроек пользователя.</w:t>
            </w:r>
          </w:p>
        </w:tc>
        <w:tc>
          <w:tcPr>
            <w:tcW w:w="9787" w:type="dxa"/>
            <w:tcBorders>
              <w:top w:val="single" w:sz="6" w:space="0" w:color="auto"/>
              <w:left w:val="single" w:sz="6" w:space="0" w:color="auto"/>
              <w:bottom w:val="single" w:sz="6" w:space="0" w:color="auto"/>
              <w:right w:val="single" w:sz="12" w:space="0" w:color="auto"/>
            </w:tcBorders>
          </w:tcPr>
          <w:p w:rsidR="00DE24D1" w:rsidRPr="00DE24D1" w:rsidRDefault="00DE24D1" w:rsidP="00DE24D1">
            <w:pPr>
              <w:keepLines/>
              <w:spacing w:line="256" w:lineRule="auto"/>
              <w:jc w:val="both"/>
              <w:rPr>
                <w:rFonts w:ascii="Book Antiqua" w:hAnsi="Book Antiqua"/>
                <w:sz w:val="20"/>
                <w:szCs w:val="20"/>
              </w:rPr>
            </w:pPr>
            <w:r>
              <w:rPr>
                <w:rFonts w:ascii="Book Antiqua" w:hAnsi="Book Antiqua"/>
                <w:sz w:val="20"/>
                <w:szCs w:val="20"/>
              </w:rPr>
              <w:t>При создании нового документа «Реестр утверждения» автоматически заполнять поле «МВЗ» на основании настроек пользователя.</w:t>
            </w:r>
          </w:p>
        </w:tc>
      </w:tr>
      <w:tr w:rsidR="00DE24D1" w:rsidRPr="00AD7D8A" w:rsidTr="00DE561C">
        <w:tc>
          <w:tcPr>
            <w:tcW w:w="546" w:type="dxa"/>
            <w:tcBorders>
              <w:top w:val="single" w:sz="6" w:space="0" w:color="auto"/>
              <w:left w:val="single" w:sz="12" w:space="0" w:color="auto"/>
              <w:bottom w:val="single" w:sz="6" w:space="0" w:color="auto"/>
              <w:right w:val="single" w:sz="6" w:space="0" w:color="auto"/>
            </w:tcBorders>
          </w:tcPr>
          <w:p w:rsidR="00DE24D1" w:rsidRPr="00AD7D8A" w:rsidRDefault="00DE24D1"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DE24D1" w:rsidRDefault="00DE24D1" w:rsidP="004E736C">
            <w:pPr>
              <w:keepLines/>
              <w:spacing w:line="256" w:lineRule="auto"/>
              <w:jc w:val="both"/>
              <w:rPr>
                <w:rFonts w:ascii="Book Antiqua" w:hAnsi="Book Antiqua"/>
                <w:b/>
                <w:sz w:val="20"/>
                <w:szCs w:val="20"/>
              </w:rPr>
            </w:pPr>
          </w:p>
          <w:p w:rsidR="00DE24D1" w:rsidRPr="00DA1818" w:rsidRDefault="00DE24D1" w:rsidP="004E736C">
            <w:pPr>
              <w:keepLines/>
              <w:spacing w:line="256" w:lineRule="auto"/>
              <w:jc w:val="both"/>
              <w:rPr>
                <w:rFonts w:ascii="Book Antiqua" w:hAnsi="Book Antiqua"/>
                <w:sz w:val="20"/>
                <w:szCs w:val="20"/>
              </w:rPr>
            </w:pPr>
            <w:r>
              <w:rPr>
                <w:rFonts w:ascii="Book Antiqua" w:hAnsi="Book Antiqua"/>
                <w:sz w:val="20"/>
                <w:szCs w:val="20"/>
              </w:rPr>
              <w:t>Валютные операции (покупка/продажа), валютные кредиты</w:t>
            </w:r>
          </w:p>
        </w:tc>
        <w:tc>
          <w:tcPr>
            <w:tcW w:w="3080" w:type="dxa"/>
            <w:tcBorders>
              <w:top w:val="single" w:sz="6" w:space="0" w:color="auto"/>
              <w:left w:val="single" w:sz="6" w:space="0" w:color="auto"/>
              <w:bottom w:val="single" w:sz="6" w:space="0" w:color="auto"/>
              <w:right w:val="single" w:sz="6" w:space="0" w:color="auto"/>
            </w:tcBorders>
          </w:tcPr>
          <w:p w:rsidR="00DE24D1" w:rsidRDefault="00DA6100" w:rsidP="004E736C">
            <w:pPr>
              <w:keepLines/>
              <w:spacing w:line="256" w:lineRule="auto"/>
              <w:jc w:val="both"/>
              <w:rPr>
                <w:rFonts w:ascii="Book Antiqua" w:hAnsi="Book Antiqua"/>
                <w:sz w:val="20"/>
                <w:szCs w:val="20"/>
              </w:rPr>
            </w:pPr>
            <w:r>
              <w:rPr>
                <w:rFonts w:ascii="Book Antiqua" w:hAnsi="Book Antiqua"/>
                <w:sz w:val="20"/>
                <w:szCs w:val="20"/>
              </w:rPr>
              <w:t>Реализовать операцию «Продажа валюты». Предусмотреть расчет и учет курсовых разниц по валютным операциям, а также их отображение в отчете ДДС.</w:t>
            </w:r>
            <w:r w:rsidRPr="00DA6100">
              <w:rPr>
                <w:rFonts w:ascii="Book Antiqua" w:hAnsi="Book Antiqua"/>
                <w:sz w:val="20"/>
                <w:szCs w:val="20"/>
              </w:rPr>
              <w:t xml:space="preserve"> </w:t>
            </w:r>
            <w:r>
              <w:rPr>
                <w:rFonts w:ascii="Book Antiqua" w:hAnsi="Book Antiqua"/>
                <w:sz w:val="20"/>
                <w:szCs w:val="20"/>
              </w:rPr>
              <w:t>Добавить возможность</w:t>
            </w:r>
            <w:r w:rsidRPr="00DA6100">
              <w:rPr>
                <w:rFonts w:ascii="Book Antiqua" w:hAnsi="Book Antiqua"/>
                <w:sz w:val="20"/>
                <w:szCs w:val="20"/>
              </w:rPr>
              <w:t xml:space="preserve"> </w:t>
            </w:r>
            <w:r>
              <w:rPr>
                <w:rFonts w:ascii="Book Antiqua" w:hAnsi="Book Antiqua"/>
                <w:sz w:val="20"/>
                <w:szCs w:val="20"/>
              </w:rPr>
              <w:t>формирования иных документов в соответствии</w:t>
            </w:r>
            <w:r w:rsidRPr="00DA6100">
              <w:rPr>
                <w:rFonts w:ascii="Book Antiqua" w:hAnsi="Book Antiqua"/>
                <w:sz w:val="20"/>
                <w:szCs w:val="20"/>
              </w:rPr>
              <w:t xml:space="preserve"> с  требованиями валютного контроля и валютного регулирования.</w:t>
            </w:r>
          </w:p>
        </w:tc>
        <w:tc>
          <w:tcPr>
            <w:tcW w:w="9787" w:type="dxa"/>
            <w:tcBorders>
              <w:top w:val="single" w:sz="6" w:space="0" w:color="auto"/>
              <w:left w:val="single" w:sz="6" w:space="0" w:color="auto"/>
              <w:bottom w:val="single" w:sz="6" w:space="0" w:color="auto"/>
              <w:right w:val="single" w:sz="12" w:space="0" w:color="auto"/>
            </w:tcBorders>
          </w:tcPr>
          <w:p w:rsidR="00DE24D1" w:rsidRDefault="00DE24D1" w:rsidP="00C00282">
            <w:pPr>
              <w:pStyle w:val="aff3"/>
              <w:keepLines/>
              <w:numPr>
                <w:ilvl w:val="0"/>
                <w:numId w:val="53"/>
              </w:numPr>
              <w:spacing w:line="256" w:lineRule="auto"/>
              <w:jc w:val="both"/>
              <w:rPr>
                <w:rFonts w:ascii="Book Antiqua" w:hAnsi="Book Antiqua"/>
                <w:sz w:val="20"/>
                <w:szCs w:val="20"/>
              </w:rPr>
            </w:pPr>
            <w:r>
              <w:rPr>
                <w:rFonts w:ascii="Book Antiqua" w:hAnsi="Book Antiqua"/>
                <w:sz w:val="20"/>
                <w:szCs w:val="20"/>
              </w:rPr>
              <w:t>Для документа «Заявка на расходование денежных средств» разработать вид операции «Продажа валюты»;</w:t>
            </w:r>
          </w:p>
          <w:p w:rsidR="00DE24D1" w:rsidRDefault="00DE24D1" w:rsidP="00C00282">
            <w:pPr>
              <w:pStyle w:val="aff3"/>
              <w:keepLines/>
              <w:numPr>
                <w:ilvl w:val="0"/>
                <w:numId w:val="53"/>
              </w:numPr>
              <w:spacing w:line="256" w:lineRule="auto"/>
              <w:jc w:val="both"/>
              <w:rPr>
                <w:rFonts w:ascii="Book Antiqua" w:hAnsi="Book Antiqua"/>
                <w:sz w:val="20"/>
                <w:szCs w:val="20"/>
              </w:rPr>
            </w:pPr>
            <w:r>
              <w:rPr>
                <w:rFonts w:ascii="Book Antiqua" w:hAnsi="Book Antiqua"/>
                <w:sz w:val="20"/>
                <w:szCs w:val="20"/>
              </w:rPr>
              <w:t xml:space="preserve">Учесть возможность ввода платежного поручения на основании заявки </w:t>
            </w:r>
            <w:proofErr w:type="gramStart"/>
            <w:r>
              <w:rPr>
                <w:rFonts w:ascii="Book Antiqua" w:hAnsi="Book Antiqua"/>
                <w:sz w:val="20"/>
                <w:szCs w:val="20"/>
              </w:rPr>
              <w:t>в</w:t>
            </w:r>
            <w:proofErr w:type="gramEnd"/>
            <w:r>
              <w:rPr>
                <w:rFonts w:ascii="Book Antiqua" w:hAnsi="Book Antiqua"/>
                <w:sz w:val="20"/>
                <w:szCs w:val="20"/>
              </w:rPr>
              <w:t xml:space="preserve"> </w:t>
            </w:r>
            <w:proofErr w:type="gramStart"/>
            <w:r>
              <w:rPr>
                <w:rFonts w:ascii="Book Antiqua" w:hAnsi="Book Antiqua"/>
                <w:sz w:val="20"/>
                <w:szCs w:val="20"/>
              </w:rPr>
              <w:t>видом</w:t>
            </w:r>
            <w:proofErr w:type="gramEnd"/>
            <w:r>
              <w:rPr>
                <w:rFonts w:ascii="Book Antiqua" w:hAnsi="Book Antiqua"/>
                <w:sz w:val="20"/>
                <w:szCs w:val="20"/>
              </w:rPr>
              <w:t xml:space="preserve"> «Продажа валюты»;</w:t>
            </w:r>
          </w:p>
          <w:p w:rsidR="00AE1918" w:rsidRDefault="00DE24D1" w:rsidP="00C00282">
            <w:pPr>
              <w:pStyle w:val="aff3"/>
              <w:keepLines/>
              <w:numPr>
                <w:ilvl w:val="0"/>
                <w:numId w:val="53"/>
              </w:numPr>
              <w:spacing w:line="256" w:lineRule="auto"/>
              <w:jc w:val="both"/>
              <w:rPr>
                <w:rFonts w:ascii="Book Antiqua" w:hAnsi="Book Antiqua"/>
                <w:sz w:val="20"/>
                <w:szCs w:val="20"/>
              </w:rPr>
            </w:pPr>
            <w:r>
              <w:rPr>
                <w:rFonts w:ascii="Book Antiqua" w:hAnsi="Book Antiqua"/>
                <w:sz w:val="20"/>
                <w:szCs w:val="20"/>
              </w:rPr>
              <w:t>Доработать механизм расчета</w:t>
            </w:r>
            <w:r w:rsidR="00AE1918">
              <w:rPr>
                <w:rFonts w:ascii="Book Antiqua" w:hAnsi="Book Antiqua"/>
                <w:sz w:val="20"/>
                <w:szCs w:val="20"/>
              </w:rPr>
              <w:t xml:space="preserve"> курсовых разниц для фиксации сумм курсовых разниц в регистре оборотов БД</w:t>
            </w:r>
            <w:r w:rsidR="00DA6100">
              <w:rPr>
                <w:rFonts w:ascii="Book Antiqua" w:hAnsi="Book Antiqua"/>
                <w:sz w:val="20"/>
                <w:szCs w:val="20"/>
              </w:rPr>
              <w:t>ДС;</w:t>
            </w:r>
          </w:p>
          <w:p w:rsidR="00DA6100" w:rsidRPr="00FB1C2A" w:rsidRDefault="00DA6100" w:rsidP="00C00282">
            <w:pPr>
              <w:pStyle w:val="aff3"/>
              <w:keepLines/>
              <w:numPr>
                <w:ilvl w:val="0"/>
                <w:numId w:val="53"/>
              </w:numPr>
              <w:spacing w:line="256" w:lineRule="auto"/>
              <w:jc w:val="both"/>
              <w:rPr>
                <w:rFonts w:ascii="Book Antiqua" w:hAnsi="Book Antiqua"/>
                <w:b/>
                <w:sz w:val="20"/>
                <w:szCs w:val="20"/>
              </w:rPr>
            </w:pPr>
            <w:r w:rsidRPr="00FB1C2A">
              <w:rPr>
                <w:rFonts w:ascii="Book Antiqua" w:hAnsi="Book Antiqua"/>
                <w:bCs/>
                <w:sz w:val="20"/>
                <w:szCs w:val="20"/>
              </w:rPr>
              <w:t>Добавить документы с печатными формами, оформляемыми в целях валютного контрол</w:t>
            </w:r>
            <w:r w:rsidR="00FB1C2A">
              <w:rPr>
                <w:rFonts w:ascii="Book Antiqua" w:hAnsi="Book Antiqua"/>
                <w:bCs/>
                <w:sz w:val="20"/>
                <w:szCs w:val="20"/>
              </w:rPr>
              <w:t>я:</w:t>
            </w:r>
          </w:p>
          <w:p w:rsidR="00DA6100" w:rsidRPr="00FB1C2A" w:rsidRDefault="00DC2616" w:rsidP="00C00282">
            <w:pPr>
              <w:pStyle w:val="aff3"/>
              <w:keepLines/>
              <w:numPr>
                <w:ilvl w:val="1"/>
                <w:numId w:val="66"/>
              </w:numPr>
              <w:spacing w:line="256" w:lineRule="auto"/>
              <w:jc w:val="both"/>
              <w:rPr>
                <w:rFonts w:ascii="Book Antiqua" w:hAnsi="Book Antiqua"/>
                <w:sz w:val="20"/>
                <w:szCs w:val="20"/>
              </w:rPr>
            </w:pPr>
            <w:hyperlink r:id="rId12" w:history="1">
              <w:r w:rsidR="00DA6100" w:rsidRPr="00FB1C2A">
                <w:rPr>
                  <w:rFonts w:ascii="Book Antiqua" w:hAnsi="Book Antiqua"/>
                  <w:sz w:val="20"/>
                  <w:szCs w:val="20"/>
                </w:rPr>
                <w:t>справка</w:t>
              </w:r>
            </w:hyperlink>
            <w:r w:rsidR="00DA6100" w:rsidRPr="00FB1C2A">
              <w:rPr>
                <w:rFonts w:ascii="Book Antiqua" w:hAnsi="Book Antiqua"/>
                <w:sz w:val="20"/>
                <w:szCs w:val="20"/>
              </w:rPr>
              <w:t xml:space="preserve"> о валютных операциях;</w:t>
            </w:r>
          </w:p>
          <w:p w:rsidR="00DA6100" w:rsidRPr="00FB1C2A" w:rsidRDefault="00DC2616" w:rsidP="00C00282">
            <w:pPr>
              <w:pStyle w:val="aff3"/>
              <w:keepLines/>
              <w:numPr>
                <w:ilvl w:val="1"/>
                <w:numId w:val="66"/>
              </w:numPr>
              <w:spacing w:line="256" w:lineRule="auto"/>
              <w:jc w:val="both"/>
              <w:rPr>
                <w:rFonts w:ascii="Book Antiqua" w:hAnsi="Book Antiqua"/>
                <w:sz w:val="20"/>
                <w:szCs w:val="20"/>
              </w:rPr>
            </w:pPr>
            <w:hyperlink r:id="rId13" w:history="1">
              <w:r w:rsidR="00DA6100" w:rsidRPr="00FB1C2A">
                <w:rPr>
                  <w:rFonts w:ascii="Book Antiqua" w:hAnsi="Book Antiqua"/>
                  <w:sz w:val="20"/>
                  <w:szCs w:val="20"/>
                </w:rPr>
                <w:t>справка</w:t>
              </w:r>
            </w:hyperlink>
            <w:r w:rsidR="00DA6100" w:rsidRPr="00FB1C2A">
              <w:rPr>
                <w:rFonts w:ascii="Book Antiqua" w:hAnsi="Book Antiqua"/>
                <w:sz w:val="20"/>
                <w:szCs w:val="20"/>
              </w:rPr>
              <w:t xml:space="preserve"> о подтверждающих документах;</w:t>
            </w:r>
          </w:p>
          <w:p w:rsidR="00DA6100" w:rsidRPr="00FB1C2A" w:rsidRDefault="00DC2616" w:rsidP="00C00282">
            <w:pPr>
              <w:pStyle w:val="aff3"/>
              <w:keepLines/>
              <w:numPr>
                <w:ilvl w:val="1"/>
                <w:numId w:val="66"/>
              </w:numPr>
              <w:spacing w:line="256" w:lineRule="auto"/>
              <w:jc w:val="both"/>
              <w:rPr>
                <w:rFonts w:ascii="Book Antiqua" w:hAnsi="Book Antiqua"/>
                <w:sz w:val="20"/>
                <w:szCs w:val="20"/>
              </w:rPr>
            </w:pPr>
            <w:hyperlink r:id="rId14" w:history="1">
              <w:r w:rsidR="00DA6100" w:rsidRPr="00FB1C2A">
                <w:rPr>
                  <w:rFonts w:ascii="Book Antiqua" w:hAnsi="Book Antiqua"/>
                  <w:sz w:val="20"/>
                  <w:szCs w:val="20"/>
                </w:rPr>
                <w:t>паспорт сделки</w:t>
              </w:r>
            </w:hyperlink>
            <w:r w:rsidR="00DA6100" w:rsidRPr="00FB1C2A">
              <w:rPr>
                <w:rFonts w:ascii="Book Antiqua" w:hAnsi="Book Antiqua"/>
                <w:sz w:val="20"/>
                <w:szCs w:val="20"/>
              </w:rPr>
              <w:t xml:space="preserve"> по внешнеторговому контракту;</w:t>
            </w:r>
          </w:p>
          <w:p w:rsidR="00DA6100" w:rsidRPr="00FB1C2A" w:rsidRDefault="00DC2616" w:rsidP="00C00282">
            <w:pPr>
              <w:pStyle w:val="aff3"/>
              <w:keepLines/>
              <w:numPr>
                <w:ilvl w:val="1"/>
                <w:numId w:val="66"/>
              </w:numPr>
              <w:spacing w:line="256" w:lineRule="auto"/>
              <w:jc w:val="both"/>
              <w:rPr>
                <w:rFonts w:ascii="Book Antiqua" w:hAnsi="Book Antiqua"/>
                <w:sz w:val="20"/>
                <w:szCs w:val="20"/>
              </w:rPr>
            </w:pPr>
            <w:hyperlink r:id="rId15" w:history="1">
              <w:r w:rsidR="00DA6100" w:rsidRPr="00FB1C2A">
                <w:rPr>
                  <w:rFonts w:ascii="Book Antiqua" w:hAnsi="Book Antiqua"/>
                  <w:sz w:val="20"/>
                  <w:szCs w:val="20"/>
                </w:rPr>
                <w:t>паспорт сделки</w:t>
              </w:r>
            </w:hyperlink>
            <w:r w:rsidR="00DA6100" w:rsidRPr="00FB1C2A">
              <w:rPr>
                <w:rFonts w:ascii="Book Antiqua" w:hAnsi="Book Antiqua"/>
                <w:sz w:val="20"/>
                <w:szCs w:val="20"/>
              </w:rPr>
              <w:t xml:space="preserve"> по кредитному договору;</w:t>
            </w:r>
          </w:p>
          <w:p w:rsidR="00DA6100" w:rsidRPr="00FB1C2A" w:rsidRDefault="00DC2616" w:rsidP="00C00282">
            <w:pPr>
              <w:pStyle w:val="aff3"/>
              <w:keepLines/>
              <w:numPr>
                <w:ilvl w:val="1"/>
                <w:numId w:val="66"/>
              </w:numPr>
              <w:spacing w:line="256" w:lineRule="auto"/>
              <w:jc w:val="both"/>
              <w:rPr>
                <w:rFonts w:ascii="Book Antiqua" w:hAnsi="Book Antiqua"/>
                <w:sz w:val="20"/>
                <w:szCs w:val="20"/>
              </w:rPr>
            </w:pPr>
            <w:hyperlink r:id="rId16" w:history="1">
              <w:r w:rsidR="00DA6100" w:rsidRPr="00FB1C2A">
                <w:rPr>
                  <w:rFonts w:ascii="Book Antiqua" w:hAnsi="Book Antiqua"/>
                  <w:sz w:val="20"/>
                  <w:szCs w:val="20"/>
                </w:rPr>
                <w:t>заявление</w:t>
              </w:r>
            </w:hyperlink>
            <w:r w:rsidR="00DA6100" w:rsidRPr="00FB1C2A">
              <w:rPr>
                <w:rFonts w:ascii="Book Antiqua" w:hAnsi="Book Antiqua"/>
                <w:sz w:val="20"/>
                <w:szCs w:val="20"/>
              </w:rPr>
              <w:t xml:space="preserve"> о переоформлении паспорта сделки по контракту;</w:t>
            </w:r>
          </w:p>
          <w:p w:rsidR="00DA6100" w:rsidRPr="00FB1C2A" w:rsidRDefault="00DC2616" w:rsidP="00C00282">
            <w:pPr>
              <w:pStyle w:val="aff3"/>
              <w:keepLines/>
              <w:numPr>
                <w:ilvl w:val="1"/>
                <w:numId w:val="66"/>
              </w:numPr>
              <w:spacing w:line="256" w:lineRule="auto"/>
              <w:jc w:val="both"/>
              <w:rPr>
                <w:rFonts w:ascii="Book Antiqua" w:hAnsi="Book Antiqua"/>
                <w:sz w:val="20"/>
                <w:szCs w:val="20"/>
              </w:rPr>
            </w:pPr>
            <w:hyperlink r:id="rId17" w:history="1">
              <w:r w:rsidR="00DA6100" w:rsidRPr="00FB1C2A">
                <w:rPr>
                  <w:rFonts w:ascii="Book Antiqua" w:hAnsi="Book Antiqua"/>
                  <w:sz w:val="20"/>
                  <w:szCs w:val="20"/>
                </w:rPr>
                <w:t>заявление</w:t>
              </w:r>
            </w:hyperlink>
            <w:r w:rsidR="00DA6100" w:rsidRPr="00FB1C2A">
              <w:rPr>
                <w:rFonts w:ascii="Book Antiqua" w:hAnsi="Book Antiqua"/>
                <w:sz w:val="20"/>
                <w:szCs w:val="20"/>
              </w:rPr>
              <w:t xml:space="preserve"> о переоформлении паспорта сделки по кредитному договору;</w:t>
            </w:r>
          </w:p>
          <w:p w:rsidR="00DA6100" w:rsidRPr="00FB1C2A" w:rsidRDefault="00DC2616" w:rsidP="00C00282">
            <w:pPr>
              <w:pStyle w:val="aff3"/>
              <w:keepLines/>
              <w:numPr>
                <w:ilvl w:val="1"/>
                <w:numId w:val="66"/>
              </w:numPr>
              <w:spacing w:line="256" w:lineRule="auto"/>
              <w:jc w:val="both"/>
              <w:rPr>
                <w:rFonts w:ascii="Verdana" w:hAnsi="Verdana"/>
                <w:color w:val="000000"/>
                <w:sz w:val="18"/>
                <w:szCs w:val="18"/>
              </w:rPr>
            </w:pPr>
            <w:hyperlink r:id="rId18" w:history="1">
              <w:r w:rsidR="00DA6100" w:rsidRPr="00FB1C2A">
                <w:rPr>
                  <w:rFonts w:ascii="Book Antiqua" w:hAnsi="Book Antiqua"/>
                  <w:sz w:val="20"/>
                  <w:szCs w:val="20"/>
                </w:rPr>
                <w:t>заявление</w:t>
              </w:r>
            </w:hyperlink>
            <w:r w:rsidR="00DA6100" w:rsidRPr="00FB1C2A">
              <w:rPr>
                <w:rFonts w:ascii="Book Antiqua" w:hAnsi="Book Antiqua"/>
                <w:sz w:val="20"/>
                <w:szCs w:val="20"/>
              </w:rPr>
              <w:t xml:space="preserve"> о закрытии паспорта сделки</w:t>
            </w:r>
            <w:r w:rsidR="00FB1C2A">
              <w:rPr>
                <w:rFonts w:ascii="Book Antiqua" w:hAnsi="Book Antiqua"/>
                <w:sz w:val="20"/>
                <w:szCs w:val="20"/>
              </w:rPr>
              <w:t>;</w:t>
            </w:r>
          </w:p>
          <w:p w:rsidR="00FB1C2A" w:rsidRPr="00FB1C2A" w:rsidRDefault="00FB1C2A" w:rsidP="00C00282">
            <w:pPr>
              <w:pStyle w:val="aff3"/>
              <w:keepLines/>
              <w:numPr>
                <w:ilvl w:val="1"/>
                <w:numId w:val="66"/>
              </w:numPr>
              <w:spacing w:line="256" w:lineRule="auto"/>
              <w:jc w:val="both"/>
              <w:rPr>
                <w:rFonts w:ascii="Verdana" w:hAnsi="Verdana"/>
                <w:color w:val="000000"/>
                <w:sz w:val="18"/>
                <w:szCs w:val="18"/>
              </w:rPr>
            </w:pPr>
            <w:r>
              <w:rPr>
                <w:rFonts w:ascii="Book Antiqua" w:hAnsi="Book Antiqua"/>
                <w:sz w:val="20"/>
                <w:szCs w:val="20"/>
              </w:rPr>
              <w:t>иные виды документов валютного контроля в количестве до 15 штук</w:t>
            </w:r>
          </w:p>
        </w:tc>
      </w:tr>
      <w:tr w:rsidR="00DE24D1" w:rsidRPr="00AD7D8A" w:rsidTr="00DE561C">
        <w:tc>
          <w:tcPr>
            <w:tcW w:w="546" w:type="dxa"/>
            <w:tcBorders>
              <w:top w:val="single" w:sz="6" w:space="0" w:color="auto"/>
              <w:left w:val="single" w:sz="12" w:space="0" w:color="auto"/>
              <w:bottom w:val="single" w:sz="6" w:space="0" w:color="auto"/>
              <w:right w:val="single" w:sz="6" w:space="0" w:color="auto"/>
            </w:tcBorders>
          </w:tcPr>
          <w:p w:rsidR="00DE24D1" w:rsidRPr="00AD7D8A" w:rsidRDefault="00DE24D1"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DE24D1" w:rsidRPr="0034182D" w:rsidRDefault="00DE24D1" w:rsidP="004E736C">
            <w:pPr>
              <w:keepLines/>
              <w:spacing w:line="256" w:lineRule="auto"/>
              <w:jc w:val="both"/>
              <w:rPr>
                <w:rFonts w:ascii="Book Antiqua" w:hAnsi="Book Antiqua"/>
                <w:sz w:val="20"/>
                <w:szCs w:val="20"/>
              </w:rPr>
            </w:pPr>
            <w:r>
              <w:rPr>
                <w:rFonts w:ascii="Book Antiqua" w:hAnsi="Book Antiqua"/>
                <w:sz w:val="20"/>
                <w:szCs w:val="20"/>
              </w:rPr>
              <w:t xml:space="preserve">Обработка входящих платежей </w:t>
            </w:r>
            <w:proofErr w:type="gramStart"/>
            <w:r>
              <w:rPr>
                <w:rFonts w:ascii="Book Antiqua" w:hAnsi="Book Antiqua"/>
                <w:sz w:val="20"/>
                <w:szCs w:val="20"/>
              </w:rPr>
              <w:t>из</w:t>
            </w:r>
            <w:proofErr w:type="gramEnd"/>
            <w:r>
              <w:rPr>
                <w:rFonts w:ascii="Book Antiqua" w:hAnsi="Book Antiqua"/>
                <w:sz w:val="20"/>
                <w:szCs w:val="20"/>
              </w:rPr>
              <w:t xml:space="preserve"> клиент-банка</w:t>
            </w:r>
          </w:p>
        </w:tc>
        <w:tc>
          <w:tcPr>
            <w:tcW w:w="3080"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sz w:val="20"/>
                <w:szCs w:val="20"/>
              </w:rPr>
            </w:pPr>
            <w:r>
              <w:rPr>
                <w:rFonts w:ascii="Book Antiqua" w:hAnsi="Book Antiqua"/>
                <w:sz w:val="20"/>
                <w:szCs w:val="20"/>
              </w:rPr>
              <w:t>В обработке «Клиент-банк» необходимо учесть особенности обработки банковской выписки в ГК «</w:t>
            </w:r>
            <w:proofErr w:type="spellStart"/>
            <w:r>
              <w:rPr>
                <w:rFonts w:ascii="Book Antiqua" w:hAnsi="Book Antiqua"/>
                <w:sz w:val="20"/>
                <w:szCs w:val="20"/>
              </w:rPr>
              <w:t>Волгаэнерго</w:t>
            </w:r>
            <w:proofErr w:type="spellEnd"/>
            <w:r>
              <w:rPr>
                <w:rFonts w:ascii="Book Antiqua" w:hAnsi="Book Antiqua"/>
                <w:sz w:val="20"/>
                <w:szCs w:val="20"/>
              </w:rPr>
              <w:t>»</w:t>
            </w:r>
          </w:p>
        </w:tc>
        <w:tc>
          <w:tcPr>
            <w:tcW w:w="9787" w:type="dxa"/>
            <w:tcBorders>
              <w:top w:val="single" w:sz="6" w:space="0" w:color="auto"/>
              <w:left w:val="single" w:sz="6" w:space="0" w:color="auto"/>
              <w:bottom w:val="single" w:sz="6" w:space="0" w:color="auto"/>
              <w:right w:val="single" w:sz="12" w:space="0" w:color="auto"/>
            </w:tcBorders>
          </w:tcPr>
          <w:p w:rsidR="00DE24D1" w:rsidRPr="00AE1918" w:rsidRDefault="00AE1918" w:rsidP="00AE1918">
            <w:pPr>
              <w:keepLines/>
              <w:spacing w:line="256" w:lineRule="auto"/>
              <w:jc w:val="both"/>
              <w:rPr>
                <w:rFonts w:ascii="Book Antiqua" w:hAnsi="Book Antiqua"/>
                <w:sz w:val="20"/>
                <w:szCs w:val="20"/>
              </w:rPr>
            </w:pPr>
            <w:r w:rsidRPr="00AE1918">
              <w:rPr>
                <w:rFonts w:ascii="Book Antiqua" w:hAnsi="Book Antiqua"/>
                <w:sz w:val="20"/>
                <w:szCs w:val="20"/>
              </w:rPr>
              <w:t>Реализовать в обработке «Клиент-банк»</w:t>
            </w:r>
            <w:r>
              <w:rPr>
                <w:rFonts w:ascii="Book Antiqua" w:hAnsi="Book Antiqua"/>
                <w:sz w:val="20"/>
                <w:szCs w:val="20"/>
              </w:rPr>
              <w:t xml:space="preserve"> КСУ</w:t>
            </w:r>
            <w:r w:rsidRPr="00AE1918">
              <w:rPr>
                <w:rFonts w:ascii="Book Antiqua" w:hAnsi="Book Antiqua"/>
                <w:sz w:val="20"/>
                <w:szCs w:val="20"/>
              </w:rPr>
              <w:t xml:space="preserve"> </w:t>
            </w:r>
            <w:r>
              <w:rPr>
                <w:rFonts w:ascii="Book Antiqua" w:hAnsi="Book Antiqua"/>
                <w:sz w:val="20"/>
                <w:szCs w:val="20"/>
              </w:rPr>
              <w:t>особенности разнесения банковской выписки по входящим платежам в ГК «</w:t>
            </w:r>
            <w:proofErr w:type="spellStart"/>
            <w:r>
              <w:rPr>
                <w:rFonts w:ascii="Book Antiqua" w:hAnsi="Book Antiqua"/>
                <w:sz w:val="20"/>
                <w:szCs w:val="20"/>
              </w:rPr>
              <w:t>Волгаэнерго</w:t>
            </w:r>
            <w:proofErr w:type="spellEnd"/>
            <w:r>
              <w:rPr>
                <w:rFonts w:ascii="Book Antiqua" w:hAnsi="Book Antiqua"/>
                <w:sz w:val="20"/>
                <w:szCs w:val="20"/>
              </w:rPr>
              <w:t>».</w:t>
            </w:r>
          </w:p>
        </w:tc>
      </w:tr>
      <w:tr w:rsidR="00DE24D1" w:rsidRPr="00AD7D8A" w:rsidTr="00DE561C">
        <w:tc>
          <w:tcPr>
            <w:tcW w:w="546" w:type="dxa"/>
            <w:tcBorders>
              <w:top w:val="single" w:sz="6" w:space="0" w:color="auto"/>
              <w:left w:val="single" w:sz="12" w:space="0" w:color="auto"/>
              <w:bottom w:val="single" w:sz="6" w:space="0" w:color="auto"/>
              <w:right w:val="single" w:sz="6" w:space="0" w:color="auto"/>
            </w:tcBorders>
          </w:tcPr>
          <w:p w:rsidR="00DE24D1" w:rsidRPr="00AD7D8A" w:rsidRDefault="00DE24D1"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DE24D1" w:rsidRDefault="00DE24D1" w:rsidP="004E736C">
            <w:pPr>
              <w:keepLines/>
              <w:spacing w:line="256" w:lineRule="auto"/>
              <w:jc w:val="both"/>
              <w:rPr>
                <w:rFonts w:ascii="Book Antiqua" w:hAnsi="Book Antiqua"/>
                <w:b/>
                <w:sz w:val="20"/>
                <w:szCs w:val="20"/>
              </w:rPr>
            </w:pPr>
          </w:p>
          <w:p w:rsidR="00DE24D1" w:rsidRPr="00380CDE" w:rsidRDefault="00DE24D1" w:rsidP="004E736C">
            <w:pPr>
              <w:keepLines/>
              <w:spacing w:line="256" w:lineRule="auto"/>
              <w:jc w:val="both"/>
              <w:rPr>
                <w:rFonts w:ascii="Book Antiqua" w:hAnsi="Book Antiqua"/>
                <w:sz w:val="20"/>
                <w:szCs w:val="20"/>
              </w:rPr>
            </w:pPr>
            <w:r w:rsidRPr="00380CDE">
              <w:rPr>
                <w:rFonts w:ascii="Book Antiqua" w:hAnsi="Book Antiqua"/>
                <w:sz w:val="20"/>
                <w:szCs w:val="20"/>
              </w:rPr>
              <w:t>Способы исполнения заявок на расходование</w:t>
            </w:r>
          </w:p>
        </w:tc>
        <w:tc>
          <w:tcPr>
            <w:tcW w:w="3080"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sz w:val="20"/>
                <w:szCs w:val="20"/>
              </w:rPr>
            </w:pPr>
            <w:r>
              <w:rPr>
                <w:rFonts w:ascii="Book Antiqua" w:hAnsi="Book Antiqua"/>
                <w:sz w:val="20"/>
                <w:szCs w:val="20"/>
              </w:rPr>
              <w:t>Предусмотреть функционал, позволяющий оплачивать заявки на расходование с помощью векселей, взаимозачетов или кассовых операций.</w:t>
            </w:r>
          </w:p>
        </w:tc>
        <w:tc>
          <w:tcPr>
            <w:tcW w:w="9787" w:type="dxa"/>
            <w:tcBorders>
              <w:top w:val="single" w:sz="6" w:space="0" w:color="auto"/>
              <w:left w:val="single" w:sz="6" w:space="0" w:color="auto"/>
              <w:bottom w:val="single" w:sz="6" w:space="0" w:color="auto"/>
              <w:right w:val="single" w:sz="12" w:space="0" w:color="auto"/>
            </w:tcBorders>
          </w:tcPr>
          <w:p w:rsidR="00DE24D1" w:rsidRDefault="00AE1918" w:rsidP="00C00282">
            <w:pPr>
              <w:pStyle w:val="aff3"/>
              <w:keepLines/>
              <w:numPr>
                <w:ilvl w:val="0"/>
                <w:numId w:val="61"/>
              </w:numPr>
              <w:spacing w:line="256" w:lineRule="auto"/>
              <w:jc w:val="both"/>
              <w:rPr>
                <w:rFonts w:ascii="Book Antiqua" w:hAnsi="Book Antiqua"/>
                <w:sz w:val="20"/>
                <w:szCs w:val="20"/>
              </w:rPr>
            </w:pPr>
            <w:r>
              <w:rPr>
                <w:rFonts w:ascii="Book Antiqua" w:hAnsi="Book Antiqua"/>
                <w:sz w:val="20"/>
                <w:szCs w:val="20"/>
              </w:rPr>
              <w:t>Реализовать в документе «Заявка на расходование денежных средств» реквизиты, указывающие на необходимость оплаты документа с помощью векселей, взаимозачетов или кассовых операций;</w:t>
            </w:r>
          </w:p>
          <w:p w:rsidR="00AE1918" w:rsidRPr="00CB67DD" w:rsidRDefault="00AE1918" w:rsidP="00C00282">
            <w:pPr>
              <w:pStyle w:val="aff3"/>
              <w:keepLines/>
              <w:numPr>
                <w:ilvl w:val="0"/>
                <w:numId w:val="61"/>
              </w:numPr>
              <w:spacing w:line="256" w:lineRule="auto"/>
              <w:jc w:val="both"/>
              <w:rPr>
                <w:rFonts w:ascii="Book Antiqua" w:hAnsi="Book Antiqua"/>
                <w:sz w:val="20"/>
                <w:szCs w:val="20"/>
              </w:rPr>
            </w:pPr>
            <w:r>
              <w:rPr>
                <w:rFonts w:ascii="Book Antiqua" w:hAnsi="Book Antiqua"/>
                <w:sz w:val="20"/>
                <w:szCs w:val="20"/>
              </w:rPr>
              <w:t>Обеспечить ввод на основании заявки документов фиксирующих проведение вексельных взаиморасчетов, проведения взаимозачетов с контрагентов, расходные кассовые операции.</w:t>
            </w:r>
          </w:p>
          <w:p w:rsidR="00CB67DD" w:rsidRPr="00AE1918" w:rsidRDefault="00CB67DD" w:rsidP="00CB67DD">
            <w:pPr>
              <w:pStyle w:val="aff3"/>
              <w:keepLines/>
              <w:numPr>
                <w:ilvl w:val="0"/>
                <w:numId w:val="61"/>
              </w:numPr>
              <w:spacing w:line="256" w:lineRule="auto"/>
              <w:jc w:val="both"/>
              <w:rPr>
                <w:rFonts w:ascii="Book Antiqua" w:hAnsi="Book Antiqua"/>
                <w:sz w:val="20"/>
                <w:szCs w:val="20"/>
              </w:rPr>
            </w:pPr>
            <w:r w:rsidRPr="00CB67DD">
              <w:rPr>
                <w:rFonts w:ascii="Book Antiqua" w:hAnsi="Book Antiqua"/>
                <w:sz w:val="20"/>
                <w:szCs w:val="20"/>
              </w:rPr>
              <w:t xml:space="preserve">Исключить возможность двойной оплаты заявки на </w:t>
            </w:r>
            <w:r>
              <w:rPr>
                <w:rFonts w:ascii="Book Antiqua" w:hAnsi="Book Antiqua"/>
                <w:sz w:val="20"/>
                <w:szCs w:val="20"/>
              </w:rPr>
              <w:t xml:space="preserve">расходование </w:t>
            </w:r>
            <w:r w:rsidRPr="00CB67DD">
              <w:rPr>
                <w:rFonts w:ascii="Book Antiqua" w:hAnsi="Book Antiqua"/>
                <w:sz w:val="20"/>
                <w:szCs w:val="20"/>
              </w:rPr>
              <w:t>разными платежными средствами.</w:t>
            </w:r>
          </w:p>
        </w:tc>
      </w:tr>
      <w:tr w:rsidR="00DE24D1" w:rsidRPr="00AD7D8A" w:rsidTr="00DE561C">
        <w:tc>
          <w:tcPr>
            <w:tcW w:w="546" w:type="dxa"/>
            <w:tcBorders>
              <w:top w:val="single" w:sz="6" w:space="0" w:color="auto"/>
              <w:left w:val="single" w:sz="12" w:space="0" w:color="auto"/>
              <w:bottom w:val="single" w:sz="6" w:space="0" w:color="auto"/>
              <w:right w:val="single" w:sz="6" w:space="0" w:color="auto"/>
            </w:tcBorders>
          </w:tcPr>
          <w:p w:rsidR="00DE24D1" w:rsidRPr="00AD7D8A" w:rsidRDefault="00DE24D1"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DE24D1" w:rsidRPr="0066265C" w:rsidRDefault="00DE24D1" w:rsidP="004E736C">
            <w:pPr>
              <w:keepLines/>
              <w:spacing w:line="256" w:lineRule="auto"/>
              <w:jc w:val="both"/>
              <w:rPr>
                <w:rFonts w:ascii="Book Antiqua" w:hAnsi="Book Antiqua"/>
                <w:sz w:val="20"/>
                <w:szCs w:val="20"/>
              </w:rPr>
            </w:pPr>
            <w:r>
              <w:rPr>
                <w:rFonts w:ascii="Book Antiqua" w:hAnsi="Book Antiqua"/>
                <w:sz w:val="20"/>
                <w:szCs w:val="20"/>
              </w:rPr>
              <w:t>Учет остатков неоплаченных сумм по расчетным документам при подборе в заявках на расходование</w:t>
            </w:r>
          </w:p>
        </w:tc>
        <w:tc>
          <w:tcPr>
            <w:tcW w:w="3080"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sz w:val="20"/>
                <w:szCs w:val="20"/>
              </w:rPr>
            </w:pPr>
            <w:r>
              <w:rPr>
                <w:rFonts w:ascii="Book Antiqua" w:hAnsi="Book Antiqua"/>
                <w:sz w:val="20"/>
                <w:szCs w:val="20"/>
              </w:rPr>
              <w:t>Реализовать расчет остатка суммы оплаты по расчетному документу, вывод остатка в форму и отбор по сумме неоплаченного остатка в форме подбора расчетных документов.</w:t>
            </w:r>
          </w:p>
        </w:tc>
        <w:tc>
          <w:tcPr>
            <w:tcW w:w="9787" w:type="dxa"/>
            <w:tcBorders>
              <w:top w:val="single" w:sz="6" w:space="0" w:color="auto"/>
              <w:left w:val="single" w:sz="6" w:space="0" w:color="auto"/>
              <w:bottom w:val="single" w:sz="6" w:space="0" w:color="auto"/>
              <w:right w:val="single" w:sz="12" w:space="0" w:color="auto"/>
            </w:tcBorders>
          </w:tcPr>
          <w:p w:rsidR="00DE24D1" w:rsidRDefault="00AE1918" w:rsidP="00C00282">
            <w:pPr>
              <w:pStyle w:val="aff3"/>
              <w:keepLines/>
              <w:numPr>
                <w:ilvl w:val="0"/>
                <w:numId w:val="62"/>
              </w:numPr>
              <w:spacing w:line="256" w:lineRule="auto"/>
              <w:jc w:val="both"/>
              <w:rPr>
                <w:rFonts w:ascii="Book Antiqua" w:hAnsi="Book Antiqua"/>
                <w:sz w:val="20"/>
                <w:szCs w:val="20"/>
              </w:rPr>
            </w:pPr>
            <w:bookmarkStart w:id="23" w:name="OLE_LINK1"/>
            <w:r>
              <w:rPr>
                <w:rFonts w:ascii="Book Antiqua" w:hAnsi="Book Antiqua"/>
                <w:sz w:val="20"/>
                <w:szCs w:val="20"/>
              </w:rPr>
              <w:t xml:space="preserve">Обеспечить учет остатков сумм </w:t>
            </w:r>
            <w:r w:rsidR="00A771ED">
              <w:rPr>
                <w:rFonts w:ascii="Book Antiqua" w:hAnsi="Book Antiqua"/>
                <w:sz w:val="20"/>
                <w:szCs w:val="20"/>
              </w:rPr>
              <w:t>оплат по расчетным документам в соответствующем регистре.</w:t>
            </w:r>
          </w:p>
          <w:p w:rsidR="00A771ED" w:rsidRDefault="00A771ED" w:rsidP="00C00282">
            <w:pPr>
              <w:pStyle w:val="aff3"/>
              <w:keepLines/>
              <w:numPr>
                <w:ilvl w:val="0"/>
                <w:numId w:val="62"/>
              </w:numPr>
              <w:spacing w:line="256" w:lineRule="auto"/>
              <w:jc w:val="both"/>
              <w:rPr>
                <w:rFonts w:ascii="Book Antiqua" w:hAnsi="Book Antiqua"/>
                <w:sz w:val="20"/>
                <w:szCs w:val="20"/>
              </w:rPr>
            </w:pPr>
            <w:r>
              <w:rPr>
                <w:rFonts w:ascii="Book Antiqua" w:hAnsi="Book Antiqua"/>
                <w:sz w:val="20"/>
                <w:szCs w:val="20"/>
              </w:rPr>
              <w:t>Добавить в форму выбора расчетных документов вывод остатка суммы оплат по расчетным документам;</w:t>
            </w:r>
          </w:p>
          <w:p w:rsidR="00A771ED" w:rsidRDefault="00A771ED" w:rsidP="00C00282">
            <w:pPr>
              <w:pStyle w:val="aff3"/>
              <w:keepLines/>
              <w:numPr>
                <w:ilvl w:val="0"/>
                <w:numId w:val="62"/>
              </w:numPr>
              <w:spacing w:line="256" w:lineRule="auto"/>
              <w:jc w:val="both"/>
              <w:rPr>
                <w:rFonts w:ascii="Book Antiqua" w:hAnsi="Book Antiqua"/>
                <w:sz w:val="20"/>
                <w:szCs w:val="20"/>
              </w:rPr>
            </w:pPr>
            <w:r>
              <w:rPr>
                <w:rFonts w:ascii="Book Antiqua" w:hAnsi="Book Antiqua"/>
                <w:sz w:val="20"/>
                <w:szCs w:val="20"/>
              </w:rPr>
              <w:t>Реализовать автоматическую установку фильтра по сумме остатка в процессе подбора расчетного документа.</w:t>
            </w:r>
          </w:p>
          <w:p w:rsidR="00CB67DD" w:rsidRPr="00AE1918" w:rsidRDefault="00CB67DD" w:rsidP="00C00282">
            <w:pPr>
              <w:pStyle w:val="aff3"/>
              <w:keepLines/>
              <w:numPr>
                <w:ilvl w:val="0"/>
                <w:numId w:val="62"/>
              </w:numPr>
              <w:spacing w:line="256" w:lineRule="auto"/>
              <w:jc w:val="both"/>
              <w:rPr>
                <w:rFonts w:ascii="Book Antiqua" w:hAnsi="Book Antiqua"/>
                <w:sz w:val="20"/>
                <w:szCs w:val="20"/>
              </w:rPr>
            </w:pPr>
            <w:r>
              <w:rPr>
                <w:rFonts w:ascii="Book Antiqua" w:hAnsi="Book Antiqua"/>
                <w:sz w:val="20"/>
                <w:szCs w:val="20"/>
              </w:rPr>
              <w:t>Запретить возможность подбор расчетного документа в заявку на расходование сре</w:t>
            </w:r>
            <w:proofErr w:type="gramStart"/>
            <w:r>
              <w:rPr>
                <w:rFonts w:ascii="Book Antiqua" w:hAnsi="Book Antiqua"/>
                <w:sz w:val="20"/>
                <w:szCs w:val="20"/>
              </w:rPr>
              <w:t>дств в сл</w:t>
            </w:r>
            <w:proofErr w:type="gramEnd"/>
            <w:r>
              <w:rPr>
                <w:rFonts w:ascii="Book Antiqua" w:hAnsi="Book Antiqua"/>
                <w:sz w:val="20"/>
                <w:szCs w:val="20"/>
              </w:rPr>
              <w:t>учае, когда остаток суммы по расчетному документу равен 0.</w:t>
            </w:r>
            <w:bookmarkEnd w:id="23"/>
          </w:p>
        </w:tc>
      </w:tr>
      <w:tr w:rsidR="00DE24D1" w:rsidRPr="00AD7D8A" w:rsidTr="00DE561C">
        <w:tc>
          <w:tcPr>
            <w:tcW w:w="546" w:type="dxa"/>
            <w:tcBorders>
              <w:top w:val="single" w:sz="6" w:space="0" w:color="auto"/>
              <w:left w:val="single" w:sz="12" w:space="0" w:color="auto"/>
              <w:bottom w:val="single" w:sz="6" w:space="0" w:color="auto"/>
              <w:right w:val="single" w:sz="6" w:space="0" w:color="auto"/>
            </w:tcBorders>
          </w:tcPr>
          <w:p w:rsidR="00DE24D1" w:rsidRPr="00AD7D8A" w:rsidRDefault="00DE24D1"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DE24D1" w:rsidRPr="0066265C" w:rsidRDefault="00DE24D1" w:rsidP="004E736C">
            <w:pPr>
              <w:keepLines/>
              <w:spacing w:line="256" w:lineRule="auto"/>
              <w:jc w:val="both"/>
              <w:rPr>
                <w:rFonts w:ascii="Book Antiqua" w:hAnsi="Book Antiqua"/>
                <w:sz w:val="20"/>
                <w:szCs w:val="20"/>
              </w:rPr>
            </w:pPr>
            <w:r>
              <w:rPr>
                <w:rFonts w:ascii="Book Antiqua" w:hAnsi="Book Antiqua"/>
                <w:sz w:val="20"/>
                <w:szCs w:val="20"/>
              </w:rPr>
              <w:t>Отбор по периоду в отчете «Контролируемые значения по оборотам бюджета»</w:t>
            </w:r>
          </w:p>
        </w:tc>
        <w:tc>
          <w:tcPr>
            <w:tcW w:w="3080"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sz w:val="20"/>
                <w:szCs w:val="20"/>
              </w:rPr>
            </w:pPr>
            <w:r>
              <w:rPr>
                <w:rFonts w:ascii="Book Antiqua" w:hAnsi="Book Antiqua"/>
                <w:sz w:val="20"/>
                <w:szCs w:val="20"/>
              </w:rPr>
              <w:t>Добавить в отчет отбор по периоду.</w:t>
            </w:r>
          </w:p>
        </w:tc>
        <w:tc>
          <w:tcPr>
            <w:tcW w:w="9787" w:type="dxa"/>
            <w:tcBorders>
              <w:top w:val="single" w:sz="6" w:space="0" w:color="auto"/>
              <w:left w:val="single" w:sz="6" w:space="0" w:color="auto"/>
              <w:bottom w:val="single" w:sz="6" w:space="0" w:color="auto"/>
              <w:right w:val="single" w:sz="12" w:space="0" w:color="auto"/>
            </w:tcBorders>
          </w:tcPr>
          <w:p w:rsidR="00DE24D1" w:rsidRPr="00A771ED" w:rsidRDefault="00A771ED" w:rsidP="00A771ED">
            <w:pPr>
              <w:keepLines/>
              <w:spacing w:line="256" w:lineRule="auto"/>
              <w:jc w:val="both"/>
              <w:rPr>
                <w:rFonts w:ascii="Book Antiqua" w:hAnsi="Book Antiqua"/>
                <w:sz w:val="20"/>
                <w:szCs w:val="20"/>
              </w:rPr>
            </w:pPr>
            <w:r>
              <w:rPr>
                <w:rFonts w:ascii="Book Antiqua" w:hAnsi="Book Antiqua"/>
                <w:sz w:val="20"/>
                <w:szCs w:val="20"/>
              </w:rPr>
              <w:t>Добавить на закладку отборов формы настроек отчета возможность указать отбор по периоду планирования.</w:t>
            </w:r>
          </w:p>
        </w:tc>
      </w:tr>
      <w:tr w:rsidR="00DE24D1" w:rsidRPr="00AD7D8A" w:rsidTr="00DE561C">
        <w:tc>
          <w:tcPr>
            <w:tcW w:w="546" w:type="dxa"/>
            <w:tcBorders>
              <w:top w:val="single" w:sz="6" w:space="0" w:color="auto"/>
              <w:left w:val="single" w:sz="12" w:space="0" w:color="auto"/>
              <w:bottom w:val="single" w:sz="6" w:space="0" w:color="auto"/>
              <w:right w:val="single" w:sz="6" w:space="0" w:color="auto"/>
            </w:tcBorders>
          </w:tcPr>
          <w:p w:rsidR="00DE24D1" w:rsidRPr="00AD7D8A" w:rsidRDefault="00DE24D1"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DE24D1" w:rsidRDefault="00DE24D1" w:rsidP="004E736C">
            <w:pPr>
              <w:keepLines/>
              <w:spacing w:line="256" w:lineRule="auto"/>
              <w:jc w:val="both"/>
              <w:rPr>
                <w:rFonts w:ascii="Book Antiqua" w:hAnsi="Book Antiqua"/>
                <w:b/>
                <w:sz w:val="20"/>
                <w:szCs w:val="20"/>
              </w:rPr>
            </w:pPr>
          </w:p>
          <w:p w:rsidR="00DE24D1" w:rsidRPr="0066265C" w:rsidRDefault="00DE24D1" w:rsidP="004E736C">
            <w:pPr>
              <w:keepLines/>
              <w:spacing w:line="256" w:lineRule="auto"/>
              <w:jc w:val="both"/>
              <w:rPr>
                <w:rFonts w:ascii="Book Antiqua" w:hAnsi="Book Antiqua"/>
                <w:sz w:val="20"/>
                <w:szCs w:val="20"/>
              </w:rPr>
            </w:pPr>
            <w:r>
              <w:rPr>
                <w:rFonts w:ascii="Book Antiqua" w:hAnsi="Book Antiqua"/>
                <w:sz w:val="20"/>
                <w:szCs w:val="20"/>
              </w:rPr>
              <w:t xml:space="preserve">История изменения ключевых реквизитов в документе «Условия договоров» </w:t>
            </w:r>
          </w:p>
        </w:tc>
        <w:tc>
          <w:tcPr>
            <w:tcW w:w="3080"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sz w:val="20"/>
                <w:szCs w:val="20"/>
              </w:rPr>
            </w:pPr>
            <w:r>
              <w:rPr>
                <w:rFonts w:ascii="Book Antiqua" w:hAnsi="Book Antiqua"/>
                <w:sz w:val="20"/>
                <w:szCs w:val="20"/>
              </w:rPr>
              <w:t>Разработать механизм регистрации изменений ключевых реквизитов документа «Условия договоров». Добавить отчет, отображающий историю изменений ключевых реквизитов документа.</w:t>
            </w:r>
          </w:p>
        </w:tc>
        <w:tc>
          <w:tcPr>
            <w:tcW w:w="9787" w:type="dxa"/>
            <w:tcBorders>
              <w:top w:val="single" w:sz="6" w:space="0" w:color="auto"/>
              <w:left w:val="single" w:sz="6" w:space="0" w:color="auto"/>
              <w:bottom w:val="single" w:sz="6" w:space="0" w:color="auto"/>
              <w:right w:val="single" w:sz="12" w:space="0" w:color="auto"/>
            </w:tcBorders>
          </w:tcPr>
          <w:p w:rsidR="00A771ED" w:rsidRDefault="00A771ED" w:rsidP="00C00282">
            <w:pPr>
              <w:pStyle w:val="aff3"/>
              <w:keepLines/>
              <w:numPr>
                <w:ilvl w:val="0"/>
                <w:numId w:val="63"/>
              </w:numPr>
              <w:spacing w:line="256" w:lineRule="auto"/>
              <w:jc w:val="both"/>
              <w:rPr>
                <w:rFonts w:ascii="Book Antiqua" w:hAnsi="Book Antiqua"/>
                <w:sz w:val="20"/>
                <w:szCs w:val="20"/>
              </w:rPr>
            </w:pPr>
            <w:r>
              <w:rPr>
                <w:rFonts w:ascii="Book Antiqua" w:hAnsi="Book Antiqua"/>
                <w:sz w:val="20"/>
                <w:szCs w:val="20"/>
              </w:rPr>
              <w:t>Согласовать с  Заказчиком список ключевых реквизитов документа «Условия договоров»;</w:t>
            </w:r>
          </w:p>
          <w:p w:rsidR="00DE24D1" w:rsidRDefault="00A771ED" w:rsidP="00C00282">
            <w:pPr>
              <w:pStyle w:val="aff3"/>
              <w:keepLines/>
              <w:numPr>
                <w:ilvl w:val="0"/>
                <w:numId w:val="63"/>
              </w:numPr>
              <w:spacing w:line="256" w:lineRule="auto"/>
              <w:jc w:val="both"/>
              <w:rPr>
                <w:rFonts w:ascii="Book Antiqua" w:hAnsi="Book Antiqua"/>
                <w:sz w:val="20"/>
                <w:szCs w:val="20"/>
              </w:rPr>
            </w:pPr>
            <w:r>
              <w:rPr>
                <w:rFonts w:ascii="Book Antiqua" w:hAnsi="Book Antiqua"/>
                <w:sz w:val="20"/>
                <w:szCs w:val="20"/>
              </w:rPr>
              <w:t>Добавить регистр сведений «Изменение ключевых реквизитов условий договора»;</w:t>
            </w:r>
          </w:p>
          <w:p w:rsidR="00A771ED" w:rsidRDefault="00A771ED" w:rsidP="00C00282">
            <w:pPr>
              <w:pStyle w:val="aff3"/>
              <w:keepLines/>
              <w:numPr>
                <w:ilvl w:val="0"/>
                <w:numId w:val="63"/>
              </w:numPr>
              <w:spacing w:line="256" w:lineRule="auto"/>
              <w:jc w:val="both"/>
              <w:rPr>
                <w:rFonts w:ascii="Book Antiqua" w:hAnsi="Book Antiqua"/>
                <w:sz w:val="20"/>
                <w:szCs w:val="20"/>
              </w:rPr>
            </w:pPr>
            <w:r>
              <w:rPr>
                <w:rFonts w:ascii="Book Antiqua" w:hAnsi="Book Antiqua"/>
                <w:sz w:val="20"/>
                <w:szCs w:val="20"/>
              </w:rPr>
              <w:t>Реализовать механизм регистрации изменении ключевых реквизитов документа при его записи;</w:t>
            </w:r>
          </w:p>
          <w:p w:rsidR="00A771ED" w:rsidRPr="00A771ED" w:rsidRDefault="00A771ED" w:rsidP="00C00282">
            <w:pPr>
              <w:pStyle w:val="aff3"/>
              <w:keepLines/>
              <w:numPr>
                <w:ilvl w:val="0"/>
                <w:numId w:val="63"/>
              </w:numPr>
              <w:spacing w:line="256" w:lineRule="auto"/>
              <w:jc w:val="both"/>
              <w:rPr>
                <w:rFonts w:ascii="Book Antiqua" w:hAnsi="Book Antiqua"/>
                <w:sz w:val="20"/>
                <w:szCs w:val="20"/>
              </w:rPr>
            </w:pPr>
            <w:r>
              <w:rPr>
                <w:rFonts w:ascii="Book Antiqua" w:hAnsi="Book Antiqua"/>
                <w:sz w:val="20"/>
                <w:szCs w:val="20"/>
              </w:rPr>
              <w:t>Добавить отчет, отражающий историю изменений, ключевых реквизитов документа.</w:t>
            </w:r>
          </w:p>
        </w:tc>
      </w:tr>
      <w:tr w:rsidR="00DE24D1" w:rsidRPr="00AD7D8A" w:rsidTr="00DE561C">
        <w:tc>
          <w:tcPr>
            <w:tcW w:w="546" w:type="dxa"/>
            <w:tcBorders>
              <w:top w:val="single" w:sz="6" w:space="0" w:color="auto"/>
              <w:left w:val="single" w:sz="12" w:space="0" w:color="auto"/>
              <w:bottom w:val="single" w:sz="6" w:space="0" w:color="auto"/>
              <w:right w:val="single" w:sz="6" w:space="0" w:color="auto"/>
            </w:tcBorders>
          </w:tcPr>
          <w:p w:rsidR="00DE24D1" w:rsidRPr="00AD7D8A" w:rsidRDefault="00DE24D1"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DE24D1" w:rsidRPr="0066265C" w:rsidRDefault="00DE24D1" w:rsidP="004E736C">
            <w:pPr>
              <w:keepLines/>
              <w:spacing w:line="256" w:lineRule="auto"/>
              <w:jc w:val="both"/>
              <w:rPr>
                <w:rFonts w:ascii="Book Antiqua" w:hAnsi="Book Antiqua"/>
                <w:sz w:val="20"/>
                <w:szCs w:val="20"/>
              </w:rPr>
            </w:pPr>
            <w:r>
              <w:rPr>
                <w:rFonts w:ascii="Book Antiqua" w:hAnsi="Book Antiqua"/>
                <w:sz w:val="20"/>
                <w:szCs w:val="20"/>
              </w:rPr>
              <w:t>Печатные формы документа «Условия договоров»</w:t>
            </w:r>
          </w:p>
        </w:tc>
        <w:tc>
          <w:tcPr>
            <w:tcW w:w="3080" w:type="dxa"/>
            <w:tcBorders>
              <w:top w:val="single" w:sz="6" w:space="0" w:color="auto"/>
              <w:left w:val="single" w:sz="6" w:space="0" w:color="auto"/>
              <w:bottom w:val="single" w:sz="6" w:space="0" w:color="auto"/>
              <w:right w:val="single" w:sz="6" w:space="0" w:color="auto"/>
            </w:tcBorders>
          </w:tcPr>
          <w:p w:rsidR="00DE24D1" w:rsidRDefault="00C94318" w:rsidP="004E736C">
            <w:pPr>
              <w:keepLines/>
              <w:spacing w:line="256" w:lineRule="auto"/>
              <w:jc w:val="both"/>
              <w:rPr>
                <w:rFonts w:ascii="Book Antiqua" w:hAnsi="Book Antiqua"/>
                <w:sz w:val="20"/>
                <w:szCs w:val="20"/>
              </w:rPr>
            </w:pPr>
            <w:r w:rsidRPr="00C94318">
              <w:rPr>
                <w:rFonts w:ascii="Book Antiqua" w:hAnsi="Book Antiqua"/>
                <w:sz w:val="20"/>
                <w:szCs w:val="20"/>
              </w:rPr>
              <w:t>Для документа «Условия договоров» необходимо реализовать печатные формы «Заявление на использование кредитной линии» и «Реестр целевого использования Кредита»</w:t>
            </w:r>
            <w:r>
              <w:rPr>
                <w:rFonts w:ascii="Book Antiqua" w:hAnsi="Book Antiqua"/>
                <w:sz w:val="20"/>
                <w:szCs w:val="20"/>
              </w:rPr>
              <w:t>.</w:t>
            </w:r>
          </w:p>
        </w:tc>
        <w:tc>
          <w:tcPr>
            <w:tcW w:w="9787" w:type="dxa"/>
            <w:tcBorders>
              <w:top w:val="single" w:sz="6" w:space="0" w:color="auto"/>
              <w:left w:val="single" w:sz="6" w:space="0" w:color="auto"/>
              <w:bottom w:val="single" w:sz="6" w:space="0" w:color="auto"/>
              <w:right w:val="single" w:sz="12" w:space="0" w:color="auto"/>
            </w:tcBorders>
          </w:tcPr>
          <w:p w:rsidR="00117EBF" w:rsidRDefault="00117EBF" w:rsidP="00C00282">
            <w:pPr>
              <w:pStyle w:val="aff3"/>
              <w:keepLines/>
              <w:numPr>
                <w:ilvl w:val="0"/>
                <w:numId w:val="64"/>
              </w:numPr>
              <w:spacing w:line="256" w:lineRule="auto"/>
              <w:jc w:val="both"/>
              <w:rPr>
                <w:rFonts w:ascii="Book Antiqua" w:hAnsi="Book Antiqua"/>
                <w:sz w:val="20"/>
                <w:szCs w:val="20"/>
              </w:rPr>
            </w:pPr>
            <w:r>
              <w:rPr>
                <w:rFonts w:ascii="Book Antiqua" w:hAnsi="Book Antiqua"/>
                <w:sz w:val="20"/>
                <w:szCs w:val="20"/>
              </w:rPr>
              <w:t>Реализовать печатную форму «</w:t>
            </w:r>
            <w:r w:rsidR="00C94318" w:rsidRPr="00C94318">
              <w:rPr>
                <w:rFonts w:ascii="Book Antiqua" w:hAnsi="Book Antiqua"/>
                <w:sz w:val="20"/>
                <w:szCs w:val="20"/>
              </w:rPr>
              <w:t>Заявление на использование кредитной линии</w:t>
            </w:r>
            <w:r>
              <w:rPr>
                <w:rFonts w:ascii="Book Antiqua" w:hAnsi="Book Antiqua"/>
                <w:sz w:val="20"/>
                <w:szCs w:val="20"/>
              </w:rPr>
              <w:t>»</w:t>
            </w:r>
            <w:r w:rsidRPr="00117EBF">
              <w:rPr>
                <w:rFonts w:ascii="Book Antiqua" w:hAnsi="Book Antiqua"/>
                <w:sz w:val="20"/>
                <w:szCs w:val="20"/>
              </w:rPr>
              <w:t xml:space="preserve"> </w:t>
            </w:r>
            <w:r>
              <w:rPr>
                <w:rFonts w:ascii="Book Antiqua" w:hAnsi="Book Antiqua"/>
                <w:sz w:val="20"/>
                <w:szCs w:val="20"/>
              </w:rPr>
              <w:t>для документа «Условия договоров»</w:t>
            </w:r>
            <w:r w:rsidR="00C94318">
              <w:rPr>
                <w:rFonts w:ascii="Book Antiqua" w:hAnsi="Book Antiqua"/>
                <w:sz w:val="20"/>
                <w:szCs w:val="20"/>
              </w:rPr>
              <w:t xml:space="preserve"> (ф</w:t>
            </w:r>
            <w:r w:rsidR="00C94318" w:rsidRPr="00AD7D8A">
              <w:rPr>
                <w:rFonts w:ascii="Book Antiqua" w:hAnsi="Book Antiqua"/>
                <w:sz w:val="20"/>
                <w:szCs w:val="20"/>
              </w:rPr>
              <w:t xml:space="preserve">орма </w:t>
            </w:r>
            <w:r w:rsidR="00C94318">
              <w:rPr>
                <w:rFonts w:ascii="Book Antiqua" w:hAnsi="Book Antiqua"/>
                <w:sz w:val="20"/>
                <w:szCs w:val="20"/>
              </w:rPr>
              <w:t>приведена в пункте 5 Приложения 1)</w:t>
            </w:r>
            <w:r>
              <w:rPr>
                <w:rFonts w:ascii="Book Antiqua" w:hAnsi="Book Antiqua"/>
                <w:sz w:val="20"/>
                <w:szCs w:val="20"/>
              </w:rPr>
              <w:t>.</w:t>
            </w:r>
          </w:p>
          <w:p w:rsidR="00C94318" w:rsidRPr="00C94318" w:rsidRDefault="00C94318" w:rsidP="00C00282">
            <w:pPr>
              <w:pStyle w:val="aff3"/>
              <w:keepLines/>
              <w:numPr>
                <w:ilvl w:val="0"/>
                <w:numId w:val="64"/>
              </w:numPr>
              <w:spacing w:line="256" w:lineRule="auto"/>
              <w:jc w:val="both"/>
              <w:rPr>
                <w:rFonts w:ascii="Book Antiqua" w:hAnsi="Book Antiqua"/>
                <w:sz w:val="20"/>
                <w:szCs w:val="20"/>
              </w:rPr>
            </w:pPr>
            <w:r>
              <w:rPr>
                <w:rFonts w:ascii="Book Antiqua" w:hAnsi="Book Antiqua"/>
                <w:sz w:val="20"/>
                <w:szCs w:val="20"/>
              </w:rPr>
              <w:t>Реализовать печатную форму «</w:t>
            </w:r>
            <w:r w:rsidRPr="00C94318">
              <w:rPr>
                <w:rFonts w:ascii="Book Antiqua" w:hAnsi="Book Antiqua"/>
                <w:sz w:val="20"/>
                <w:szCs w:val="20"/>
              </w:rPr>
              <w:t>Реестр целевого использования Кредита</w:t>
            </w:r>
            <w:r>
              <w:rPr>
                <w:rFonts w:ascii="Book Antiqua" w:hAnsi="Book Antiqua"/>
                <w:sz w:val="20"/>
                <w:szCs w:val="20"/>
              </w:rPr>
              <w:t>»</w:t>
            </w:r>
            <w:r w:rsidRPr="00117EBF">
              <w:rPr>
                <w:rFonts w:ascii="Book Antiqua" w:hAnsi="Book Antiqua"/>
                <w:sz w:val="20"/>
                <w:szCs w:val="20"/>
              </w:rPr>
              <w:t xml:space="preserve"> </w:t>
            </w:r>
            <w:r>
              <w:rPr>
                <w:rFonts w:ascii="Book Antiqua" w:hAnsi="Book Antiqua"/>
                <w:sz w:val="20"/>
                <w:szCs w:val="20"/>
              </w:rPr>
              <w:t>для документа «Условия договоров» (ф</w:t>
            </w:r>
            <w:r w:rsidRPr="00AD7D8A">
              <w:rPr>
                <w:rFonts w:ascii="Book Antiqua" w:hAnsi="Book Antiqua"/>
                <w:sz w:val="20"/>
                <w:szCs w:val="20"/>
              </w:rPr>
              <w:t xml:space="preserve">орма </w:t>
            </w:r>
            <w:r>
              <w:rPr>
                <w:rFonts w:ascii="Book Antiqua" w:hAnsi="Book Antiqua"/>
                <w:sz w:val="20"/>
                <w:szCs w:val="20"/>
              </w:rPr>
              <w:t>приведена в пункте 6 Приложения 1).</w:t>
            </w:r>
          </w:p>
        </w:tc>
      </w:tr>
      <w:tr w:rsidR="00DE24D1" w:rsidRPr="00AD7D8A" w:rsidTr="00DE561C">
        <w:tc>
          <w:tcPr>
            <w:tcW w:w="546" w:type="dxa"/>
            <w:tcBorders>
              <w:top w:val="single" w:sz="6" w:space="0" w:color="auto"/>
              <w:left w:val="single" w:sz="12" w:space="0" w:color="auto"/>
              <w:bottom w:val="single" w:sz="6" w:space="0" w:color="auto"/>
              <w:right w:val="single" w:sz="6" w:space="0" w:color="auto"/>
            </w:tcBorders>
          </w:tcPr>
          <w:p w:rsidR="00DE24D1" w:rsidRPr="00AD7D8A" w:rsidRDefault="00DE24D1"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E449E3" w:rsidRDefault="00E449E3" w:rsidP="004E736C">
            <w:pPr>
              <w:keepLines/>
              <w:spacing w:line="256" w:lineRule="auto"/>
              <w:jc w:val="both"/>
              <w:rPr>
                <w:rFonts w:ascii="Book Antiqua" w:hAnsi="Book Antiqua"/>
                <w:b/>
                <w:sz w:val="20"/>
                <w:szCs w:val="20"/>
              </w:rPr>
            </w:pPr>
          </w:p>
          <w:p w:rsidR="00DE24D1" w:rsidRPr="0066265C" w:rsidRDefault="00DE24D1" w:rsidP="004E736C">
            <w:pPr>
              <w:keepLines/>
              <w:spacing w:line="256" w:lineRule="auto"/>
              <w:jc w:val="both"/>
              <w:rPr>
                <w:rFonts w:ascii="Book Antiqua" w:hAnsi="Book Antiqua"/>
                <w:sz w:val="20"/>
                <w:szCs w:val="20"/>
              </w:rPr>
            </w:pPr>
            <w:r>
              <w:rPr>
                <w:rFonts w:ascii="Book Antiqua" w:hAnsi="Book Antiqua"/>
                <w:sz w:val="20"/>
                <w:szCs w:val="20"/>
              </w:rPr>
              <w:t>Расчет необходимой суммы заимствований в МКП</w:t>
            </w:r>
          </w:p>
        </w:tc>
        <w:tc>
          <w:tcPr>
            <w:tcW w:w="3080" w:type="dxa"/>
            <w:tcBorders>
              <w:top w:val="single" w:sz="6" w:space="0" w:color="auto"/>
              <w:left w:val="single" w:sz="6" w:space="0" w:color="auto"/>
              <w:bottom w:val="single" w:sz="6" w:space="0" w:color="auto"/>
              <w:right w:val="single" w:sz="6" w:space="0" w:color="auto"/>
            </w:tcBorders>
          </w:tcPr>
          <w:p w:rsidR="00DE24D1" w:rsidRDefault="00DE24D1" w:rsidP="004E736C">
            <w:pPr>
              <w:keepLines/>
              <w:spacing w:line="256" w:lineRule="auto"/>
              <w:jc w:val="both"/>
              <w:rPr>
                <w:rFonts w:ascii="Book Antiqua" w:hAnsi="Book Antiqua"/>
                <w:sz w:val="20"/>
                <w:szCs w:val="20"/>
              </w:rPr>
            </w:pPr>
            <w:r>
              <w:rPr>
                <w:rFonts w:ascii="Book Antiqua" w:hAnsi="Book Antiqua"/>
                <w:sz w:val="20"/>
                <w:szCs w:val="20"/>
              </w:rPr>
              <w:t>Реализовать функцию расчета необходимой суммы заимствований.</w:t>
            </w:r>
          </w:p>
        </w:tc>
        <w:tc>
          <w:tcPr>
            <w:tcW w:w="9787" w:type="dxa"/>
            <w:tcBorders>
              <w:top w:val="single" w:sz="6" w:space="0" w:color="auto"/>
              <w:left w:val="single" w:sz="6" w:space="0" w:color="auto"/>
              <w:bottom w:val="single" w:sz="6" w:space="0" w:color="auto"/>
              <w:right w:val="single" w:sz="12" w:space="0" w:color="auto"/>
            </w:tcBorders>
          </w:tcPr>
          <w:p w:rsidR="00DE24D1" w:rsidRPr="00117EBF" w:rsidRDefault="00117EBF" w:rsidP="00117EBF">
            <w:pPr>
              <w:keepLines/>
              <w:spacing w:line="256" w:lineRule="auto"/>
              <w:jc w:val="both"/>
              <w:rPr>
                <w:rFonts w:ascii="Book Antiqua" w:hAnsi="Book Antiqua"/>
                <w:sz w:val="20"/>
                <w:szCs w:val="20"/>
              </w:rPr>
            </w:pPr>
            <w:r>
              <w:rPr>
                <w:rFonts w:ascii="Book Antiqua" w:hAnsi="Book Antiqua"/>
                <w:sz w:val="20"/>
                <w:szCs w:val="20"/>
              </w:rPr>
              <w:t>Реализовать в МКП функцию расчета суммы необходимых заимствований</w:t>
            </w:r>
            <w:r w:rsidR="00700BF1">
              <w:rPr>
                <w:rFonts w:ascii="Book Antiqua" w:hAnsi="Book Antiqua"/>
                <w:sz w:val="20"/>
                <w:szCs w:val="20"/>
              </w:rPr>
              <w:t xml:space="preserve"> по предоставленным Заказчиком алгоритмам</w:t>
            </w:r>
            <w:r>
              <w:rPr>
                <w:rFonts w:ascii="Book Antiqua" w:hAnsi="Book Antiqua"/>
                <w:sz w:val="20"/>
                <w:szCs w:val="20"/>
              </w:rPr>
              <w:t>.</w:t>
            </w:r>
          </w:p>
        </w:tc>
      </w:tr>
      <w:tr w:rsidR="00E449E3" w:rsidRPr="00AD7D8A" w:rsidTr="00DE561C">
        <w:tc>
          <w:tcPr>
            <w:tcW w:w="546" w:type="dxa"/>
            <w:tcBorders>
              <w:top w:val="single" w:sz="6" w:space="0" w:color="auto"/>
              <w:left w:val="single" w:sz="12" w:space="0" w:color="auto"/>
              <w:bottom w:val="single" w:sz="6" w:space="0" w:color="auto"/>
              <w:right w:val="single" w:sz="6" w:space="0" w:color="auto"/>
            </w:tcBorders>
          </w:tcPr>
          <w:p w:rsidR="00E449E3" w:rsidRPr="00AD7D8A" w:rsidRDefault="00E449E3" w:rsidP="00C00282">
            <w:pPr>
              <w:pStyle w:val="aff3"/>
              <w:keepLines/>
              <w:numPr>
                <w:ilvl w:val="0"/>
                <w:numId w:val="42"/>
              </w:numPr>
              <w:spacing w:line="256" w:lineRule="auto"/>
              <w:jc w:val="center"/>
              <w:rPr>
                <w:rFonts w:ascii="Book Antiqua" w:hAnsi="Book Antiqua"/>
                <w:b/>
                <w:bCs/>
                <w:sz w:val="20"/>
                <w:szCs w:val="20"/>
              </w:rPr>
            </w:pPr>
          </w:p>
        </w:tc>
        <w:tc>
          <w:tcPr>
            <w:tcW w:w="2165" w:type="dxa"/>
            <w:tcBorders>
              <w:top w:val="single" w:sz="6" w:space="0" w:color="auto"/>
              <w:left w:val="single" w:sz="6" w:space="0" w:color="auto"/>
              <w:bottom w:val="single" w:sz="6" w:space="0" w:color="auto"/>
              <w:right w:val="single" w:sz="6" w:space="0" w:color="auto"/>
            </w:tcBorders>
          </w:tcPr>
          <w:p w:rsidR="00E449E3" w:rsidRDefault="00E449E3" w:rsidP="004E736C">
            <w:pPr>
              <w:keepLines/>
              <w:spacing w:line="256" w:lineRule="auto"/>
              <w:jc w:val="both"/>
              <w:rPr>
                <w:rFonts w:ascii="Book Antiqua" w:hAnsi="Book Antiqua"/>
                <w:b/>
                <w:sz w:val="20"/>
                <w:szCs w:val="20"/>
              </w:rPr>
            </w:pPr>
            <w:r>
              <w:rPr>
                <w:rFonts w:ascii="Book Antiqua" w:hAnsi="Book Antiqua"/>
                <w:b/>
                <w:sz w:val="20"/>
                <w:szCs w:val="20"/>
              </w:rPr>
              <w:t>Казначейское исполнение</w:t>
            </w:r>
          </w:p>
          <w:p w:rsidR="00E449E3" w:rsidRDefault="00E449E3" w:rsidP="004E736C">
            <w:pPr>
              <w:keepLines/>
              <w:spacing w:line="256" w:lineRule="auto"/>
              <w:jc w:val="both"/>
              <w:rPr>
                <w:rFonts w:ascii="Book Antiqua" w:hAnsi="Book Antiqua"/>
                <w:b/>
                <w:sz w:val="20"/>
                <w:szCs w:val="20"/>
              </w:rPr>
            </w:pPr>
          </w:p>
          <w:p w:rsidR="00E449E3" w:rsidRDefault="00E449E3" w:rsidP="004E736C">
            <w:pPr>
              <w:keepLines/>
              <w:spacing w:line="256" w:lineRule="auto"/>
              <w:jc w:val="both"/>
              <w:rPr>
                <w:rFonts w:ascii="Book Antiqua" w:hAnsi="Book Antiqua"/>
                <w:b/>
                <w:sz w:val="20"/>
                <w:szCs w:val="20"/>
              </w:rPr>
            </w:pPr>
            <w:r w:rsidRPr="00E449E3">
              <w:rPr>
                <w:rFonts w:ascii="Book Antiqua" w:hAnsi="Book Antiqua"/>
                <w:sz w:val="20"/>
                <w:szCs w:val="20"/>
              </w:rPr>
              <w:t>Учет взаимозачетов</w:t>
            </w:r>
          </w:p>
        </w:tc>
        <w:tc>
          <w:tcPr>
            <w:tcW w:w="3080" w:type="dxa"/>
            <w:tcBorders>
              <w:top w:val="single" w:sz="6" w:space="0" w:color="auto"/>
              <w:left w:val="single" w:sz="6" w:space="0" w:color="auto"/>
              <w:bottom w:val="single" w:sz="6" w:space="0" w:color="auto"/>
              <w:right w:val="single" w:sz="6" w:space="0" w:color="auto"/>
            </w:tcBorders>
          </w:tcPr>
          <w:p w:rsidR="00E449E3" w:rsidRDefault="00C13F12" w:rsidP="004E736C">
            <w:pPr>
              <w:keepLines/>
              <w:spacing w:line="256" w:lineRule="auto"/>
              <w:jc w:val="both"/>
              <w:rPr>
                <w:rFonts w:ascii="Book Antiqua" w:hAnsi="Book Antiqua"/>
                <w:sz w:val="20"/>
                <w:szCs w:val="20"/>
              </w:rPr>
            </w:pPr>
            <w:r>
              <w:rPr>
                <w:rFonts w:ascii="Book Antiqua" w:hAnsi="Book Antiqua"/>
                <w:sz w:val="20"/>
                <w:szCs w:val="20"/>
              </w:rPr>
              <w:t xml:space="preserve">Реализовать функцию подготовки и согласования </w:t>
            </w:r>
            <w:r w:rsidRPr="00C13F12">
              <w:rPr>
                <w:rFonts w:ascii="Book Antiqua" w:hAnsi="Book Antiqua"/>
                <w:sz w:val="20"/>
                <w:szCs w:val="20"/>
              </w:rPr>
              <w:t>актов и соглашений о зачете взаимных требований</w:t>
            </w:r>
            <w:r>
              <w:rPr>
                <w:rFonts w:ascii="Book Antiqua" w:hAnsi="Book Antiqua"/>
                <w:sz w:val="20"/>
                <w:szCs w:val="20"/>
              </w:rPr>
              <w:t>.</w:t>
            </w:r>
          </w:p>
        </w:tc>
        <w:tc>
          <w:tcPr>
            <w:tcW w:w="9787" w:type="dxa"/>
            <w:tcBorders>
              <w:top w:val="single" w:sz="6" w:space="0" w:color="auto"/>
              <w:left w:val="single" w:sz="6" w:space="0" w:color="auto"/>
              <w:bottom w:val="single" w:sz="6" w:space="0" w:color="auto"/>
              <w:right w:val="single" w:sz="12" w:space="0" w:color="auto"/>
            </w:tcBorders>
          </w:tcPr>
          <w:p w:rsidR="00D11BEF" w:rsidRDefault="00D11BEF" w:rsidP="00C00282">
            <w:pPr>
              <w:pStyle w:val="aff3"/>
              <w:keepLines/>
              <w:numPr>
                <w:ilvl w:val="0"/>
                <w:numId w:val="65"/>
              </w:numPr>
              <w:spacing w:line="256" w:lineRule="auto"/>
              <w:jc w:val="both"/>
              <w:rPr>
                <w:rFonts w:ascii="Book Antiqua" w:hAnsi="Book Antiqua"/>
                <w:sz w:val="20"/>
                <w:szCs w:val="20"/>
              </w:rPr>
            </w:pPr>
            <w:r>
              <w:rPr>
                <w:rFonts w:ascii="Book Antiqua" w:hAnsi="Book Antiqua"/>
                <w:sz w:val="20"/>
                <w:szCs w:val="20"/>
              </w:rPr>
              <w:t xml:space="preserve">Добавить функцию подготовки проекта «акта </w:t>
            </w:r>
            <w:r w:rsidR="00C13F12">
              <w:rPr>
                <w:rFonts w:ascii="Book Antiqua" w:hAnsi="Book Antiqua"/>
                <w:sz w:val="20"/>
                <w:szCs w:val="20"/>
              </w:rPr>
              <w:t xml:space="preserve">и соглашения о зачете </w:t>
            </w:r>
            <w:r>
              <w:rPr>
                <w:rFonts w:ascii="Book Antiqua" w:hAnsi="Book Antiqua"/>
                <w:sz w:val="20"/>
                <w:szCs w:val="20"/>
              </w:rPr>
              <w:t>взаим</w:t>
            </w:r>
            <w:r w:rsidR="00C13F12">
              <w:rPr>
                <w:rFonts w:ascii="Book Antiqua" w:hAnsi="Book Antiqua"/>
                <w:sz w:val="20"/>
                <w:szCs w:val="20"/>
              </w:rPr>
              <w:t>ных требований</w:t>
            </w:r>
            <w:r>
              <w:rPr>
                <w:rFonts w:ascii="Book Antiqua" w:hAnsi="Book Antiqua"/>
                <w:sz w:val="20"/>
                <w:szCs w:val="20"/>
              </w:rPr>
              <w:t>»</w:t>
            </w:r>
            <w:r w:rsidR="0022561C">
              <w:rPr>
                <w:rFonts w:ascii="Book Antiqua" w:hAnsi="Book Antiqua"/>
                <w:sz w:val="20"/>
                <w:szCs w:val="20"/>
              </w:rPr>
              <w:t xml:space="preserve"> </w:t>
            </w:r>
            <w:r w:rsidR="0022561C" w:rsidRPr="0022561C">
              <w:rPr>
                <w:rFonts w:ascii="Book Antiqua" w:hAnsi="Book Antiqua"/>
                <w:sz w:val="20"/>
                <w:szCs w:val="20"/>
              </w:rPr>
              <w:t>с возможностью выбора</w:t>
            </w:r>
            <w:r w:rsidR="0022561C">
              <w:rPr>
                <w:rFonts w:ascii="Book Antiqua" w:hAnsi="Book Antiqua"/>
                <w:sz w:val="20"/>
                <w:szCs w:val="20"/>
              </w:rPr>
              <w:t xml:space="preserve"> расчетных документов из списка</w:t>
            </w:r>
            <w:r>
              <w:rPr>
                <w:rFonts w:ascii="Book Antiqua" w:hAnsi="Book Antiqua"/>
                <w:sz w:val="20"/>
                <w:szCs w:val="20"/>
              </w:rPr>
              <w:t>.</w:t>
            </w:r>
          </w:p>
          <w:p w:rsidR="00E74A1D" w:rsidRDefault="00E74A1D" w:rsidP="00C00282">
            <w:pPr>
              <w:pStyle w:val="aff3"/>
              <w:keepLines/>
              <w:numPr>
                <w:ilvl w:val="0"/>
                <w:numId w:val="65"/>
              </w:numPr>
              <w:spacing w:line="256" w:lineRule="auto"/>
              <w:jc w:val="both"/>
              <w:rPr>
                <w:rFonts w:ascii="Book Antiqua" w:hAnsi="Book Antiqua"/>
                <w:sz w:val="20"/>
                <w:szCs w:val="20"/>
              </w:rPr>
            </w:pPr>
            <w:r>
              <w:rPr>
                <w:rFonts w:ascii="Book Antiqua" w:hAnsi="Book Antiqua"/>
                <w:sz w:val="20"/>
                <w:szCs w:val="20"/>
              </w:rPr>
              <w:t>Реализовать процедуру блокирования любых</w:t>
            </w:r>
            <w:r w:rsidRPr="00E74A1D">
              <w:rPr>
                <w:rFonts w:ascii="Book Antiqua" w:hAnsi="Book Antiqua"/>
                <w:sz w:val="20"/>
                <w:szCs w:val="20"/>
              </w:rPr>
              <w:t xml:space="preserve"> </w:t>
            </w:r>
            <w:r>
              <w:rPr>
                <w:rFonts w:ascii="Book Antiqua" w:hAnsi="Book Antiqua"/>
                <w:sz w:val="20"/>
                <w:szCs w:val="20"/>
              </w:rPr>
              <w:t>изменений расчетных документов, включенных в проект</w:t>
            </w:r>
            <w:r w:rsidRPr="00E74A1D">
              <w:rPr>
                <w:rFonts w:ascii="Book Antiqua" w:hAnsi="Book Antiqua"/>
                <w:sz w:val="20"/>
                <w:szCs w:val="20"/>
              </w:rPr>
              <w:t xml:space="preserve"> </w:t>
            </w:r>
            <w:r>
              <w:rPr>
                <w:rFonts w:ascii="Book Antiqua" w:hAnsi="Book Antiqua"/>
                <w:sz w:val="20"/>
                <w:szCs w:val="20"/>
              </w:rPr>
              <w:t>«акта и соглашения о зачете взаимных требований»</w:t>
            </w:r>
            <w:r w:rsidRPr="00E74A1D">
              <w:rPr>
                <w:rFonts w:ascii="Book Antiqua" w:hAnsi="Book Antiqua"/>
                <w:sz w:val="20"/>
                <w:szCs w:val="20"/>
              </w:rPr>
              <w:t>.</w:t>
            </w:r>
          </w:p>
          <w:p w:rsidR="00E449E3" w:rsidRDefault="00D11BEF" w:rsidP="00C00282">
            <w:pPr>
              <w:pStyle w:val="aff3"/>
              <w:keepLines/>
              <w:numPr>
                <w:ilvl w:val="0"/>
                <w:numId w:val="65"/>
              </w:numPr>
              <w:spacing w:line="256" w:lineRule="auto"/>
              <w:jc w:val="both"/>
              <w:rPr>
                <w:rFonts w:ascii="Book Antiqua" w:hAnsi="Book Antiqua"/>
                <w:sz w:val="20"/>
                <w:szCs w:val="20"/>
              </w:rPr>
            </w:pPr>
            <w:r>
              <w:rPr>
                <w:rFonts w:ascii="Book Antiqua" w:hAnsi="Book Antiqua"/>
                <w:sz w:val="20"/>
                <w:szCs w:val="20"/>
              </w:rPr>
              <w:t xml:space="preserve">Реализовать процедуру </w:t>
            </w:r>
            <w:r w:rsidRPr="00D11BEF">
              <w:rPr>
                <w:rFonts w:ascii="Book Antiqua" w:hAnsi="Book Antiqua"/>
                <w:sz w:val="20"/>
                <w:szCs w:val="20"/>
              </w:rPr>
              <w:t>согласования актов взаимозачета</w:t>
            </w:r>
            <w:r>
              <w:rPr>
                <w:rFonts w:ascii="Book Antiqua" w:hAnsi="Book Antiqua"/>
                <w:sz w:val="20"/>
                <w:szCs w:val="20"/>
              </w:rPr>
              <w:t xml:space="preserve"> через бизнес-процесс</w:t>
            </w:r>
            <w:r w:rsidRPr="00D11BEF">
              <w:rPr>
                <w:rFonts w:ascii="Book Antiqua" w:hAnsi="Book Antiqua"/>
                <w:sz w:val="20"/>
                <w:szCs w:val="20"/>
              </w:rPr>
              <w:t>.</w:t>
            </w:r>
          </w:p>
          <w:p w:rsidR="00D11BEF" w:rsidRPr="00D11BEF" w:rsidRDefault="00D11BEF" w:rsidP="00C00282">
            <w:pPr>
              <w:pStyle w:val="aff3"/>
              <w:keepLines/>
              <w:numPr>
                <w:ilvl w:val="0"/>
                <w:numId w:val="65"/>
              </w:numPr>
              <w:spacing w:line="256" w:lineRule="auto"/>
              <w:jc w:val="both"/>
              <w:rPr>
                <w:rFonts w:ascii="Book Antiqua" w:hAnsi="Book Antiqua"/>
                <w:sz w:val="20"/>
                <w:szCs w:val="20"/>
              </w:rPr>
            </w:pPr>
            <w:r>
              <w:rPr>
                <w:rFonts w:ascii="Book Antiqua" w:hAnsi="Book Antiqua"/>
                <w:sz w:val="20"/>
                <w:szCs w:val="20"/>
              </w:rPr>
              <w:t>Обеспечить ввод на основании «проекта акта взаимозачетов» бухгалтерского документа взаимозачетов «Корректировка долга».</w:t>
            </w:r>
          </w:p>
        </w:tc>
      </w:tr>
    </w:tbl>
    <w:p w:rsidR="0020225E" w:rsidRPr="00953E1A" w:rsidRDefault="0020225E" w:rsidP="008B52CC">
      <w:pPr>
        <w:rPr>
          <w:rFonts w:ascii="Book Antiqua" w:hAnsi="Book Antiqua"/>
        </w:rPr>
        <w:sectPr w:rsidR="0020225E" w:rsidRPr="00953E1A" w:rsidSect="00AD7D8A">
          <w:pgSz w:w="16838" w:h="11906" w:orient="landscape"/>
          <w:pgMar w:top="1134" w:right="567" w:bottom="567" w:left="567" w:header="709" w:footer="709" w:gutter="0"/>
          <w:cols w:space="708"/>
          <w:docGrid w:linePitch="360"/>
        </w:sectPr>
      </w:pPr>
    </w:p>
    <w:p w:rsidR="00837B8F" w:rsidRDefault="008123D1" w:rsidP="00AB78C5">
      <w:pPr>
        <w:pStyle w:val="2"/>
        <w:jc w:val="both"/>
        <w:rPr>
          <w:lang w:val="ru-RU"/>
        </w:rPr>
      </w:pPr>
      <w:bookmarkStart w:id="24" w:name="_Toc370310002"/>
      <w:r w:rsidRPr="00953E1A">
        <w:rPr>
          <w:lang w:val="ru-RU"/>
        </w:rPr>
        <w:t xml:space="preserve">Требования к переносу </w:t>
      </w:r>
      <w:r w:rsidR="00B113C4" w:rsidRPr="00953E1A">
        <w:rPr>
          <w:lang w:val="ru-RU"/>
        </w:rPr>
        <w:t>начальных данных</w:t>
      </w:r>
      <w:r w:rsidRPr="00953E1A">
        <w:rPr>
          <w:lang w:val="ru-RU"/>
        </w:rPr>
        <w:t>.</w:t>
      </w:r>
      <w:bookmarkEnd w:id="24"/>
    </w:p>
    <w:p w:rsidR="00B024E8" w:rsidRPr="00815E92" w:rsidRDefault="00B024E8" w:rsidP="00B024E8">
      <w:pPr>
        <w:pStyle w:val="HeadingBar"/>
        <w:rPr>
          <w:lang w:val="ru-RU"/>
        </w:rPr>
      </w:pPr>
    </w:p>
    <w:p w:rsidR="001A55F9" w:rsidRPr="00815E92" w:rsidRDefault="001A55F9" w:rsidP="001A55F9">
      <w:pPr>
        <w:pStyle w:val="3"/>
        <w:keepLines/>
        <w:spacing w:before="120" w:after="120"/>
        <w:rPr>
          <w:rFonts w:ascii="Book Antiqua" w:hAnsi="Book Antiqua" w:cs="Times New Roman"/>
          <w:sz w:val="24"/>
          <w:szCs w:val="24"/>
          <w:lang w:val="ru-RU"/>
        </w:rPr>
      </w:pPr>
      <w:bookmarkStart w:id="25" w:name="_Toc370310003"/>
      <w:proofErr w:type="gramStart"/>
      <w:r>
        <w:rPr>
          <w:rFonts w:ascii="Book Antiqua" w:hAnsi="Book Antiqua" w:cs="Times New Roman"/>
          <w:sz w:val="24"/>
          <w:szCs w:val="24"/>
          <w:lang w:val="ru-RU"/>
        </w:rPr>
        <w:t>Требования к переносу</w:t>
      </w:r>
      <w:r w:rsidR="00294E89">
        <w:rPr>
          <w:rFonts w:ascii="Book Antiqua" w:hAnsi="Book Antiqua" w:cs="Times New Roman"/>
          <w:sz w:val="24"/>
          <w:szCs w:val="24"/>
          <w:lang w:val="ru-RU"/>
        </w:rPr>
        <w:t xml:space="preserve"> исходной</w:t>
      </w:r>
      <w:r>
        <w:rPr>
          <w:rFonts w:ascii="Book Antiqua" w:hAnsi="Book Antiqua" w:cs="Times New Roman"/>
          <w:sz w:val="24"/>
          <w:szCs w:val="24"/>
          <w:lang w:val="ru-RU"/>
        </w:rPr>
        <w:t xml:space="preserve"> </w:t>
      </w:r>
      <w:r w:rsidR="00294E89">
        <w:rPr>
          <w:rFonts w:ascii="Book Antiqua" w:hAnsi="Book Antiqua" w:cs="Times New Roman"/>
          <w:sz w:val="24"/>
          <w:szCs w:val="24"/>
          <w:lang w:val="ru-RU"/>
        </w:rPr>
        <w:t>НСИ</w:t>
      </w:r>
      <w:r>
        <w:rPr>
          <w:rFonts w:ascii="Book Antiqua" w:hAnsi="Book Antiqua" w:cs="Times New Roman"/>
          <w:sz w:val="24"/>
          <w:szCs w:val="24"/>
          <w:lang w:val="ru-RU"/>
        </w:rPr>
        <w:t xml:space="preserve"> </w:t>
      </w:r>
      <w:r w:rsidR="00593513">
        <w:rPr>
          <w:rFonts w:ascii="Book Antiqua" w:hAnsi="Book Antiqua" w:cs="Times New Roman"/>
          <w:sz w:val="24"/>
          <w:szCs w:val="24"/>
          <w:lang w:val="ru-RU"/>
        </w:rPr>
        <w:t>для подсистемы Казначейство</w:t>
      </w:r>
      <w:bookmarkEnd w:id="25"/>
      <w:proofErr w:type="gramEnd"/>
    </w:p>
    <w:p w:rsidR="00C76ACC" w:rsidRPr="00087C0C" w:rsidRDefault="00C76ACC" w:rsidP="003366CD">
      <w:pPr>
        <w:pStyle w:val="8"/>
        <w:rPr>
          <w:rFonts w:ascii="Book Antiqua" w:hAnsi="Book Antiqua"/>
        </w:rPr>
      </w:pPr>
      <w:r w:rsidRPr="00087C0C">
        <w:rPr>
          <w:rFonts w:ascii="Book Antiqua" w:hAnsi="Book Antiqua"/>
        </w:rPr>
        <w:t>Справочники, переносимые из текущих учетных систем Заказчика</w:t>
      </w:r>
    </w:p>
    <w:p w:rsidR="00C76ACC" w:rsidRDefault="00C76ACC" w:rsidP="003366CD">
      <w:pPr>
        <w:pStyle w:val="a5"/>
        <w:jc w:val="both"/>
        <w:rPr>
          <w:rFonts w:ascii="Book Antiqua" w:hAnsi="Book Antiqua"/>
          <w:sz w:val="20"/>
          <w:szCs w:val="20"/>
        </w:rPr>
      </w:pPr>
    </w:p>
    <w:p w:rsidR="00C76ACC" w:rsidRPr="004F254B" w:rsidRDefault="00C76ACC" w:rsidP="003366CD">
      <w:pPr>
        <w:pStyle w:val="a5"/>
        <w:jc w:val="both"/>
        <w:rPr>
          <w:rFonts w:ascii="Book Antiqua" w:hAnsi="Book Antiqua"/>
          <w:sz w:val="20"/>
          <w:szCs w:val="20"/>
        </w:rPr>
      </w:pPr>
      <w:r w:rsidRPr="004F254B">
        <w:rPr>
          <w:rFonts w:ascii="Book Antiqua" w:hAnsi="Book Antiqua"/>
          <w:sz w:val="20"/>
          <w:szCs w:val="20"/>
        </w:rPr>
        <w:t xml:space="preserve">Перенос </w:t>
      </w:r>
      <w:r>
        <w:rPr>
          <w:rFonts w:ascii="Book Antiqua" w:hAnsi="Book Antiqua"/>
          <w:sz w:val="20"/>
          <w:szCs w:val="20"/>
        </w:rPr>
        <w:t>справочников</w:t>
      </w:r>
      <w:r w:rsidRPr="004F254B">
        <w:rPr>
          <w:rFonts w:ascii="Book Antiqua" w:hAnsi="Book Antiqua"/>
          <w:sz w:val="20"/>
          <w:szCs w:val="20"/>
        </w:rPr>
        <w:t xml:space="preserve"> осуществляется из текущих учетных систем Заказчика через файлы формата </w:t>
      </w:r>
      <w:proofErr w:type="spellStart"/>
      <w:r w:rsidRPr="004F254B">
        <w:rPr>
          <w:rFonts w:ascii="Book Antiqua" w:hAnsi="Book Antiqua"/>
          <w:sz w:val="20"/>
          <w:szCs w:val="20"/>
        </w:rPr>
        <w:t>dbf</w:t>
      </w:r>
      <w:proofErr w:type="spellEnd"/>
      <w:r w:rsidRPr="004F254B">
        <w:rPr>
          <w:rFonts w:ascii="Book Antiqua" w:hAnsi="Book Antiqua"/>
          <w:sz w:val="20"/>
          <w:szCs w:val="20"/>
        </w:rPr>
        <w:t>.</w:t>
      </w:r>
    </w:p>
    <w:p w:rsidR="00C76ACC" w:rsidRPr="00CC1ED4" w:rsidRDefault="00C76ACC" w:rsidP="003366CD">
      <w:pPr>
        <w:jc w:val="both"/>
      </w:pPr>
    </w:p>
    <w:p w:rsidR="00C76ACC" w:rsidRPr="004F254B" w:rsidRDefault="00C76ACC" w:rsidP="003366CD">
      <w:pPr>
        <w:jc w:val="both"/>
        <w:rPr>
          <w:rFonts w:ascii="Book Antiqua" w:hAnsi="Book Antiqua"/>
          <w:sz w:val="20"/>
          <w:szCs w:val="20"/>
        </w:rPr>
      </w:pPr>
      <w:r w:rsidRPr="004F254B">
        <w:rPr>
          <w:rFonts w:ascii="Book Antiqua" w:hAnsi="Book Antiqua"/>
          <w:sz w:val="20"/>
          <w:szCs w:val="20"/>
        </w:rPr>
        <w:t>Для переносимых из исторических учетных систем справочников предполагается два уровня нормализации:</w:t>
      </w:r>
    </w:p>
    <w:p w:rsidR="00C76ACC" w:rsidRPr="004F254B" w:rsidRDefault="00C76ACC" w:rsidP="00C00282">
      <w:pPr>
        <w:numPr>
          <w:ilvl w:val="0"/>
          <w:numId w:val="39"/>
        </w:numPr>
        <w:jc w:val="both"/>
        <w:rPr>
          <w:rFonts w:ascii="Book Antiqua" w:hAnsi="Book Antiqua"/>
          <w:sz w:val="20"/>
          <w:szCs w:val="20"/>
        </w:rPr>
      </w:pPr>
      <w:r w:rsidRPr="004F254B">
        <w:rPr>
          <w:rFonts w:ascii="Book Antiqua" w:hAnsi="Book Antiqua"/>
          <w:sz w:val="20"/>
          <w:szCs w:val="20"/>
        </w:rPr>
        <w:t>Нормализация в пределах исторической учетной системы перед выгрузкой в КСУ. Должна обеспечивать устранение дублей и отбор актуальных элементов справочника. Осуществляется для всех справочников.</w:t>
      </w:r>
    </w:p>
    <w:p w:rsidR="00C76ACC" w:rsidRDefault="00C76ACC" w:rsidP="00C00282">
      <w:pPr>
        <w:numPr>
          <w:ilvl w:val="0"/>
          <w:numId w:val="39"/>
        </w:numPr>
        <w:jc w:val="both"/>
        <w:rPr>
          <w:rFonts w:ascii="Book Antiqua" w:hAnsi="Book Antiqua"/>
          <w:sz w:val="20"/>
          <w:szCs w:val="20"/>
        </w:rPr>
      </w:pPr>
      <w:r w:rsidRPr="004F254B">
        <w:rPr>
          <w:rFonts w:ascii="Book Antiqua" w:hAnsi="Book Antiqua"/>
          <w:sz w:val="20"/>
          <w:szCs w:val="20"/>
        </w:rPr>
        <w:t>Нормализация после загрузки в КСУ. Осуществляется для справочников, которые загружены из различных учетных систем, и могут содержать разные элементы, описывающие один и тот же объект, то есть, по сути, являющиеся дублями.</w:t>
      </w:r>
    </w:p>
    <w:p w:rsidR="00C76ACC" w:rsidRPr="004F254B" w:rsidRDefault="00C76ACC" w:rsidP="00C76ACC">
      <w:pPr>
        <w:rPr>
          <w:rFonts w:ascii="Book Antiqua" w:hAnsi="Book Antiqua"/>
          <w:sz w:val="20"/>
          <w:szCs w:val="20"/>
        </w:rPr>
      </w:pPr>
    </w:p>
    <w:tbl>
      <w:tblPr>
        <w:tblW w:w="100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117"/>
        <w:gridCol w:w="5528"/>
        <w:gridCol w:w="2433"/>
      </w:tblGrid>
      <w:tr w:rsidR="0053150C" w:rsidRPr="00AD0721" w:rsidTr="00C76ACC">
        <w:tc>
          <w:tcPr>
            <w:tcW w:w="2117" w:type="dxa"/>
            <w:shd w:val="clear" w:color="auto" w:fill="auto"/>
          </w:tcPr>
          <w:p w:rsidR="0053150C" w:rsidRPr="00AD7D8A" w:rsidRDefault="0053150C" w:rsidP="00AD7D8A">
            <w:pPr>
              <w:jc w:val="both"/>
              <w:rPr>
                <w:rFonts w:ascii="Book Antiqua" w:hAnsi="Book Antiqua"/>
                <w:b/>
                <w:bCs/>
                <w:sz w:val="20"/>
                <w:szCs w:val="20"/>
              </w:rPr>
            </w:pPr>
            <w:r w:rsidRPr="00AD7D8A">
              <w:rPr>
                <w:rFonts w:ascii="Book Antiqua" w:hAnsi="Book Antiqua"/>
                <w:b/>
                <w:bCs/>
                <w:sz w:val="20"/>
                <w:szCs w:val="20"/>
              </w:rPr>
              <w:t>Справочник</w:t>
            </w:r>
          </w:p>
        </w:tc>
        <w:tc>
          <w:tcPr>
            <w:tcW w:w="5528" w:type="dxa"/>
            <w:shd w:val="clear" w:color="auto" w:fill="auto"/>
          </w:tcPr>
          <w:p w:rsidR="0053150C" w:rsidRPr="00AD7D8A" w:rsidRDefault="00624A4E" w:rsidP="00AD7D8A">
            <w:pPr>
              <w:ind w:left="34"/>
              <w:jc w:val="both"/>
              <w:rPr>
                <w:rFonts w:ascii="Book Antiqua" w:hAnsi="Book Antiqua"/>
                <w:b/>
                <w:sz w:val="20"/>
                <w:szCs w:val="20"/>
              </w:rPr>
            </w:pPr>
            <w:r w:rsidRPr="00AD7D8A">
              <w:rPr>
                <w:rFonts w:ascii="Book Antiqua" w:hAnsi="Book Antiqua"/>
                <w:b/>
                <w:bCs/>
                <w:sz w:val="20"/>
                <w:szCs w:val="20"/>
              </w:rPr>
              <w:t>Система,</w:t>
            </w:r>
            <w:r w:rsidR="0053150C" w:rsidRPr="00AD7D8A">
              <w:rPr>
                <w:rFonts w:ascii="Book Antiqua" w:hAnsi="Book Antiqua"/>
                <w:b/>
                <w:bCs/>
                <w:sz w:val="20"/>
                <w:szCs w:val="20"/>
              </w:rPr>
              <w:t xml:space="preserve"> из которой будут браться данные </w:t>
            </w:r>
          </w:p>
        </w:tc>
        <w:tc>
          <w:tcPr>
            <w:tcW w:w="2433" w:type="dxa"/>
            <w:shd w:val="clear" w:color="auto" w:fill="auto"/>
          </w:tcPr>
          <w:p w:rsidR="0053150C" w:rsidRPr="00AD7D8A" w:rsidRDefault="000E6EEC" w:rsidP="00AD7D8A">
            <w:pPr>
              <w:jc w:val="both"/>
              <w:rPr>
                <w:rFonts w:ascii="Book Antiqua" w:hAnsi="Book Antiqua"/>
                <w:b/>
                <w:sz w:val="20"/>
                <w:szCs w:val="20"/>
              </w:rPr>
            </w:pPr>
            <w:r w:rsidRPr="00EF5931">
              <w:rPr>
                <w:rFonts w:ascii="Book Antiqua" w:hAnsi="Book Antiqua"/>
                <w:b/>
                <w:sz w:val="20"/>
                <w:szCs w:val="20"/>
              </w:rPr>
              <w:t>Требуется нормализация после загрузки КСУ</w:t>
            </w:r>
          </w:p>
        </w:tc>
      </w:tr>
      <w:tr w:rsidR="00624A4E" w:rsidRPr="00AD0721" w:rsidTr="00C76ACC">
        <w:tc>
          <w:tcPr>
            <w:tcW w:w="2117" w:type="dxa"/>
            <w:shd w:val="clear" w:color="auto" w:fill="auto"/>
          </w:tcPr>
          <w:p w:rsidR="00624A4E" w:rsidRPr="00AD7D8A" w:rsidRDefault="00624A4E" w:rsidP="00624A4E">
            <w:pPr>
              <w:jc w:val="both"/>
              <w:rPr>
                <w:rFonts w:ascii="Book Antiqua" w:hAnsi="Book Antiqua"/>
                <w:bCs/>
                <w:sz w:val="20"/>
                <w:szCs w:val="20"/>
              </w:rPr>
            </w:pPr>
            <w:r w:rsidRPr="00AD7D8A">
              <w:rPr>
                <w:rFonts w:ascii="Book Antiqua" w:hAnsi="Book Antiqua"/>
                <w:bCs/>
                <w:sz w:val="20"/>
                <w:szCs w:val="20"/>
              </w:rPr>
              <w:t>Контрагенты</w:t>
            </w:r>
          </w:p>
        </w:tc>
        <w:tc>
          <w:tcPr>
            <w:tcW w:w="5528" w:type="dxa"/>
            <w:shd w:val="clear" w:color="auto" w:fill="auto"/>
          </w:tcPr>
          <w:p w:rsidR="00624A4E" w:rsidRPr="00C76ACC" w:rsidRDefault="00624A4E" w:rsidP="005342F4">
            <w:pPr>
              <w:numPr>
                <w:ilvl w:val="0"/>
                <w:numId w:val="10"/>
              </w:numPr>
              <w:ind w:left="338" w:hanging="338"/>
              <w:jc w:val="both"/>
              <w:rPr>
                <w:rFonts w:ascii="Book Antiqua" w:hAnsi="Book Antiqua"/>
                <w:sz w:val="20"/>
                <w:szCs w:val="20"/>
              </w:rPr>
            </w:pPr>
            <w:r w:rsidRPr="00AD7D8A">
              <w:rPr>
                <w:rFonts w:ascii="Book Antiqua" w:hAnsi="Book Antiqua"/>
                <w:sz w:val="20"/>
                <w:szCs w:val="20"/>
              </w:rPr>
              <w:t>1С</w:t>
            </w:r>
            <w:proofErr w:type="gramStart"/>
            <w:r w:rsidRPr="00AD7D8A">
              <w:rPr>
                <w:rFonts w:ascii="Book Antiqua" w:hAnsi="Book Antiqua"/>
                <w:sz w:val="20"/>
                <w:szCs w:val="20"/>
              </w:rPr>
              <w:t>:Д</w:t>
            </w:r>
            <w:proofErr w:type="gramEnd"/>
            <w:r w:rsidRPr="00AD7D8A">
              <w:rPr>
                <w:rFonts w:ascii="Book Antiqua" w:hAnsi="Book Antiqua"/>
                <w:sz w:val="20"/>
                <w:szCs w:val="20"/>
              </w:rPr>
              <w:t>ДС</w:t>
            </w:r>
          </w:p>
          <w:p w:rsidR="00C76ACC" w:rsidRPr="00EF5931" w:rsidRDefault="003366CD" w:rsidP="005342F4">
            <w:pPr>
              <w:numPr>
                <w:ilvl w:val="0"/>
                <w:numId w:val="10"/>
              </w:numPr>
              <w:ind w:left="33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:Б</w:t>
            </w:r>
            <w:proofErr w:type="gramEnd"/>
            <w:r>
              <w:rPr>
                <w:rFonts w:ascii="Book Antiqua" w:hAnsi="Book Antiqua"/>
                <w:sz w:val="20"/>
                <w:szCs w:val="20"/>
              </w:rPr>
              <w:t>ухгалтерия предприятия</w:t>
            </w:r>
          </w:p>
          <w:p w:rsidR="00C76ACC" w:rsidRPr="00EF5931" w:rsidRDefault="003366CD" w:rsidP="005342F4">
            <w:pPr>
              <w:numPr>
                <w:ilvl w:val="0"/>
                <w:numId w:val="10"/>
              </w:numPr>
              <w:ind w:left="33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:П</w:t>
            </w:r>
            <w:proofErr w:type="gramEnd"/>
            <w:r>
              <w:rPr>
                <w:rFonts w:ascii="Book Antiqua" w:hAnsi="Book Antiqua"/>
                <w:sz w:val="20"/>
                <w:szCs w:val="20"/>
              </w:rPr>
              <w:t>роизводство</w:t>
            </w:r>
          </w:p>
          <w:p w:rsidR="00C76ACC" w:rsidRPr="00AD7D8A" w:rsidRDefault="00C76ACC" w:rsidP="005342F4">
            <w:pPr>
              <w:numPr>
                <w:ilvl w:val="0"/>
                <w:numId w:val="10"/>
              </w:numPr>
              <w:ind w:left="338" w:hanging="338"/>
              <w:jc w:val="both"/>
              <w:rPr>
                <w:rFonts w:ascii="Book Antiqua" w:hAnsi="Book Antiqua"/>
                <w:bCs/>
                <w:sz w:val="20"/>
                <w:szCs w:val="20"/>
              </w:rPr>
            </w:pPr>
            <w:r w:rsidRPr="00EF5931">
              <w:rPr>
                <w:rFonts w:ascii="Book Antiqua" w:hAnsi="Book Antiqua"/>
                <w:sz w:val="20"/>
                <w:szCs w:val="20"/>
              </w:rPr>
              <w:t>1С</w:t>
            </w:r>
            <w:proofErr w:type="gramStart"/>
            <w:r w:rsidRPr="00EF5931">
              <w:rPr>
                <w:rFonts w:ascii="Book Antiqua" w:hAnsi="Book Antiqua"/>
                <w:sz w:val="20"/>
                <w:szCs w:val="20"/>
              </w:rPr>
              <w:t>:К</w:t>
            </w:r>
            <w:proofErr w:type="gramEnd"/>
            <w:r w:rsidRPr="00EF5931">
              <w:rPr>
                <w:rFonts w:ascii="Book Antiqua" w:hAnsi="Book Antiqua"/>
                <w:sz w:val="20"/>
                <w:szCs w:val="20"/>
              </w:rPr>
              <w:t>омплексная бухгалтерия</w:t>
            </w:r>
          </w:p>
        </w:tc>
        <w:tc>
          <w:tcPr>
            <w:tcW w:w="2433" w:type="dxa"/>
            <w:shd w:val="clear" w:color="auto" w:fill="auto"/>
          </w:tcPr>
          <w:p w:rsidR="00624A4E" w:rsidRPr="000E6EEC" w:rsidRDefault="000E6EEC" w:rsidP="00624A4E">
            <w:pPr>
              <w:jc w:val="both"/>
              <w:rPr>
                <w:rFonts w:ascii="Book Antiqua" w:hAnsi="Book Antiqua"/>
                <w:sz w:val="20"/>
                <w:szCs w:val="20"/>
              </w:rPr>
            </w:pPr>
            <w:r w:rsidRPr="000E6EEC">
              <w:rPr>
                <w:rFonts w:ascii="Book Antiqua" w:hAnsi="Book Antiqua"/>
                <w:sz w:val="20"/>
                <w:szCs w:val="20"/>
              </w:rPr>
              <w:t>Да</w:t>
            </w:r>
          </w:p>
        </w:tc>
      </w:tr>
      <w:tr w:rsidR="00624A4E" w:rsidRPr="00AD0721" w:rsidTr="00C76ACC">
        <w:tc>
          <w:tcPr>
            <w:tcW w:w="2117" w:type="dxa"/>
            <w:shd w:val="clear" w:color="auto" w:fill="auto"/>
          </w:tcPr>
          <w:p w:rsidR="00624A4E" w:rsidRPr="00AD7D8A" w:rsidRDefault="00624A4E" w:rsidP="00941376">
            <w:pPr>
              <w:jc w:val="both"/>
              <w:rPr>
                <w:rFonts w:ascii="Book Antiqua" w:hAnsi="Book Antiqua"/>
                <w:bCs/>
                <w:sz w:val="20"/>
                <w:szCs w:val="20"/>
              </w:rPr>
            </w:pPr>
            <w:r w:rsidRPr="00AD7D8A">
              <w:rPr>
                <w:rFonts w:ascii="Book Antiqua" w:hAnsi="Book Antiqua"/>
                <w:bCs/>
                <w:sz w:val="20"/>
                <w:szCs w:val="20"/>
              </w:rPr>
              <w:t>Договоры</w:t>
            </w:r>
          </w:p>
        </w:tc>
        <w:tc>
          <w:tcPr>
            <w:tcW w:w="5528" w:type="dxa"/>
            <w:shd w:val="clear" w:color="auto" w:fill="auto"/>
          </w:tcPr>
          <w:p w:rsidR="00624A4E" w:rsidRPr="000E6EEC" w:rsidRDefault="00624A4E" w:rsidP="005342F4">
            <w:pPr>
              <w:numPr>
                <w:ilvl w:val="0"/>
                <w:numId w:val="10"/>
              </w:numPr>
              <w:ind w:left="338" w:hanging="338"/>
              <w:jc w:val="both"/>
              <w:rPr>
                <w:rFonts w:ascii="Book Antiqua" w:hAnsi="Book Antiqua"/>
                <w:sz w:val="20"/>
                <w:szCs w:val="20"/>
              </w:rPr>
            </w:pPr>
            <w:r w:rsidRPr="00AD7D8A">
              <w:rPr>
                <w:rFonts w:ascii="Book Antiqua" w:hAnsi="Book Antiqua"/>
                <w:sz w:val="20"/>
                <w:szCs w:val="20"/>
              </w:rPr>
              <w:t>1С</w:t>
            </w:r>
            <w:proofErr w:type="gramStart"/>
            <w:r w:rsidRPr="00AD7D8A">
              <w:rPr>
                <w:rFonts w:ascii="Book Antiqua" w:hAnsi="Book Antiqua"/>
                <w:sz w:val="20"/>
                <w:szCs w:val="20"/>
              </w:rPr>
              <w:t>:Д</w:t>
            </w:r>
            <w:proofErr w:type="gramEnd"/>
            <w:r w:rsidRPr="00AD7D8A">
              <w:rPr>
                <w:rFonts w:ascii="Book Antiqua" w:hAnsi="Book Antiqua"/>
                <w:sz w:val="20"/>
                <w:szCs w:val="20"/>
              </w:rPr>
              <w:t>ДС</w:t>
            </w:r>
          </w:p>
          <w:p w:rsidR="000E6EEC" w:rsidRPr="00EF5931" w:rsidRDefault="000E6EEC" w:rsidP="005342F4">
            <w:pPr>
              <w:numPr>
                <w:ilvl w:val="0"/>
                <w:numId w:val="10"/>
              </w:numPr>
              <w:ind w:left="338" w:hanging="338"/>
              <w:jc w:val="both"/>
              <w:rPr>
                <w:rFonts w:ascii="Book Antiqua" w:hAnsi="Book Antiqua"/>
                <w:sz w:val="20"/>
                <w:szCs w:val="20"/>
              </w:rPr>
            </w:pPr>
            <w:r w:rsidRPr="00EF5931">
              <w:rPr>
                <w:rFonts w:ascii="Book Antiqua" w:hAnsi="Book Antiqua"/>
                <w:sz w:val="20"/>
                <w:szCs w:val="20"/>
              </w:rPr>
              <w:t>1С</w:t>
            </w:r>
            <w:proofErr w:type="gramStart"/>
            <w:r w:rsidRPr="00EF5931">
              <w:rPr>
                <w:rFonts w:ascii="Book Antiqua" w:hAnsi="Book Antiqua"/>
                <w:sz w:val="20"/>
                <w:szCs w:val="20"/>
              </w:rPr>
              <w:t>:</w:t>
            </w:r>
            <w:r w:rsidR="003366CD">
              <w:rPr>
                <w:rFonts w:ascii="Book Antiqua" w:hAnsi="Book Antiqua"/>
                <w:sz w:val="20"/>
                <w:szCs w:val="20"/>
              </w:rPr>
              <w:t>Б</w:t>
            </w:r>
            <w:proofErr w:type="gramEnd"/>
            <w:r w:rsidR="003366CD">
              <w:rPr>
                <w:rFonts w:ascii="Book Antiqua" w:hAnsi="Book Antiqua"/>
                <w:sz w:val="20"/>
                <w:szCs w:val="20"/>
              </w:rPr>
              <w:t>ухгалтерия предприятия</w:t>
            </w:r>
          </w:p>
          <w:p w:rsidR="000E6EEC" w:rsidRPr="00EF5931" w:rsidRDefault="003366CD" w:rsidP="005342F4">
            <w:pPr>
              <w:numPr>
                <w:ilvl w:val="0"/>
                <w:numId w:val="10"/>
              </w:numPr>
              <w:ind w:left="33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:П</w:t>
            </w:r>
            <w:proofErr w:type="gramEnd"/>
            <w:r>
              <w:rPr>
                <w:rFonts w:ascii="Book Antiqua" w:hAnsi="Book Antiqua"/>
                <w:sz w:val="20"/>
                <w:szCs w:val="20"/>
              </w:rPr>
              <w:t>роизводство</w:t>
            </w:r>
          </w:p>
          <w:p w:rsidR="000E6EEC" w:rsidRPr="00EF5931" w:rsidRDefault="003366CD" w:rsidP="005342F4">
            <w:pPr>
              <w:numPr>
                <w:ilvl w:val="0"/>
                <w:numId w:val="10"/>
              </w:numPr>
              <w:ind w:left="33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:К</w:t>
            </w:r>
            <w:proofErr w:type="gramEnd"/>
            <w:r>
              <w:rPr>
                <w:rFonts w:ascii="Book Antiqua" w:hAnsi="Book Antiqua"/>
                <w:sz w:val="20"/>
                <w:szCs w:val="20"/>
              </w:rPr>
              <w:t>омплексная бухгалтерия</w:t>
            </w:r>
          </w:p>
          <w:p w:rsidR="000E6EEC" w:rsidRPr="00AD7D8A" w:rsidRDefault="000E6EEC" w:rsidP="005342F4">
            <w:pPr>
              <w:numPr>
                <w:ilvl w:val="0"/>
                <w:numId w:val="10"/>
              </w:numPr>
              <w:ind w:left="338" w:hanging="338"/>
              <w:jc w:val="both"/>
              <w:rPr>
                <w:rFonts w:ascii="Book Antiqua" w:hAnsi="Book Antiqua"/>
                <w:sz w:val="20"/>
                <w:szCs w:val="20"/>
              </w:rPr>
            </w:pPr>
            <w:r w:rsidRPr="00EF5931">
              <w:rPr>
                <w:rFonts w:ascii="Book Antiqua" w:hAnsi="Book Antiqua"/>
                <w:sz w:val="20"/>
                <w:szCs w:val="20"/>
              </w:rPr>
              <w:t>1С: Реестр договоров юристов</w:t>
            </w:r>
          </w:p>
        </w:tc>
        <w:tc>
          <w:tcPr>
            <w:tcW w:w="2433" w:type="dxa"/>
            <w:shd w:val="clear" w:color="auto" w:fill="auto"/>
          </w:tcPr>
          <w:p w:rsidR="00624A4E" w:rsidRPr="00AD7D8A" w:rsidRDefault="003366CD" w:rsidP="00624A4E">
            <w:pPr>
              <w:jc w:val="both"/>
              <w:rPr>
                <w:rFonts w:ascii="Book Antiqua" w:hAnsi="Book Antiqua"/>
                <w:sz w:val="20"/>
                <w:szCs w:val="20"/>
              </w:rPr>
            </w:pPr>
            <w:r>
              <w:rPr>
                <w:rFonts w:ascii="Book Antiqua" w:hAnsi="Book Antiqua"/>
                <w:sz w:val="20"/>
                <w:szCs w:val="20"/>
              </w:rPr>
              <w:t>Да</w:t>
            </w:r>
          </w:p>
        </w:tc>
      </w:tr>
      <w:tr w:rsidR="00624A4E" w:rsidRPr="00AD0721" w:rsidTr="00C76ACC">
        <w:tc>
          <w:tcPr>
            <w:tcW w:w="2117" w:type="dxa"/>
            <w:shd w:val="clear" w:color="auto" w:fill="auto"/>
          </w:tcPr>
          <w:p w:rsidR="00624A4E" w:rsidRPr="000A6844" w:rsidRDefault="003366CD" w:rsidP="00624A4E">
            <w:pPr>
              <w:jc w:val="both"/>
              <w:rPr>
                <w:rFonts w:ascii="Book Antiqua" w:hAnsi="Book Antiqua"/>
                <w:bCs/>
                <w:sz w:val="20"/>
                <w:szCs w:val="20"/>
              </w:rPr>
            </w:pPr>
            <w:r w:rsidRPr="000A6844">
              <w:rPr>
                <w:rFonts w:ascii="Book Antiqua" w:hAnsi="Book Antiqua"/>
                <w:bCs/>
                <w:sz w:val="20"/>
                <w:szCs w:val="20"/>
              </w:rPr>
              <w:t>Банковские</w:t>
            </w:r>
            <w:r w:rsidR="00624A4E" w:rsidRPr="000A6844">
              <w:rPr>
                <w:rFonts w:ascii="Book Antiqua" w:hAnsi="Book Antiqua"/>
                <w:bCs/>
                <w:sz w:val="20"/>
                <w:szCs w:val="20"/>
              </w:rPr>
              <w:t xml:space="preserve"> счета </w:t>
            </w:r>
          </w:p>
        </w:tc>
        <w:tc>
          <w:tcPr>
            <w:tcW w:w="5528" w:type="dxa"/>
            <w:shd w:val="clear" w:color="auto" w:fill="auto"/>
          </w:tcPr>
          <w:p w:rsidR="00624A4E" w:rsidRPr="000A6844" w:rsidRDefault="00624A4E" w:rsidP="005342F4">
            <w:pPr>
              <w:numPr>
                <w:ilvl w:val="0"/>
                <w:numId w:val="10"/>
              </w:numPr>
              <w:ind w:left="338" w:hanging="338"/>
              <w:jc w:val="both"/>
              <w:rPr>
                <w:rFonts w:ascii="Book Antiqua" w:hAnsi="Book Antiqua"/>
                <w:sz w:val="20"/>
                <w:szCs w:val="20"/>
              </w:rPr>
            </w:pPr>
            <w:r w:rsidRPr="000A6844">
              <w:rPr>
                <w:rFonts w:ascii="Book Antiqua" w:hAnsi="Book Antiqua"/>
                <w:sz w:val="20"/>
                <w:szCs w:val="20"/>
              </w:rPr>
              <w:t>1С</w:t>
            </w:r>
            <w:proofErr w:type="gramStart"/>
            <w:r w:rsidRPr="000A6844">
              <w:rPr>
                <w:rFonts w:ascii="Book Antiqua" w:hAnsi="Book Antiqua"/>
                <w:sz w:val="20"/>
                <w:szCs w:val="20"/>
              </w:rPr>
              <w:t>:Д</w:t>
            </w:r>
            <w:proofErr w:type="gramEnd"/>
            <w:r w:rsidRPr="000A6844">
              <w:rPr>
                <w:rFonts w:ascii="Book Antiqua" w:hAnsi="Book Antiqua"/>
                <w:sz w:val="20"/>
                <w:szCs w:val="20"/>
              </w:rPr>
              <w:t>ДС</w:t>
            </w:r>
          </w:p>
          <w:p w:rsidR="003366CD" w:rsidRPr="000A6844" w:rsidRDefault="003366CD" w:rsidP="005342F4">
            <w:pPr>
              <w:numPr>
                <w:ilvl w:val="0"/>
                <w:numId w:val="10"/>
              </w:numPr>
              <w:ind w:left="338" w:hanging="338"/>
              <w:jc w:val="both"/>
              <w:rPr>
                <w:rFonts w:ascii="Book Antiqua" w:hAnsi="Book Antiqua"/>
                <w:sz w:val="20"/>
                <w:szCs w:val="20"/>
              </w:rPr>
            </w:pPr>
            <w:r w:rsidRPr="000A6844">
              <w:rPr>
                <w:rFonts w:ascii="Book Antiqua" w:hAnsi="Book Antiqua"/>
                <w:sz w:val="20"/>
                <w:szCs w:val="20"/>
              </w:rPr>
              <w:t>1С</w:t>
            </w:r>
            <w:proofErr w:type="gramStart"/>
            <w:r w:rsidRPr="000A6844">
              <w:rPr>
                <w:rFonts w:ascii="Book Antiqua" w:hAnsi="Book Antiqua"/>
                <w:sz w:val="20"/>
                <w:szCs w:val="20"/>
              </w:rPr>
              <w:t>:Б</w:t>
            </w:r>
            <w:proofErr w:type="gramEnd"/>
            <w:r w:rsidRPr="000A6844">
              <w:rPr>
                <w:rFonts w:ascii="Book Antiqua" w:hAnsi="Book Antiqua"/>
                <w:sz w:val="20"/>
                <w:szCs w:val="20"/>
              </w:rPr>
              <w:t>ухгалтерия предприятия</w:t>
            </w:r>
          </w:p>
          <w:p w:rsidR="003366CD" w:rsidRPr="000A6844" w:rsidRDefault="003366CD" w:rsidP="005342F4">
            <w:pPr>
              <w:numPr>
                <w:ilvl w:val="0"/>
                <w:numId w:val="10"/>
              </w:numPr>
              <w:ind w:left="338" w:hanging="338"/>
              <w:jc w:val="both"/>
              <w:rPr>
                <w:rFonts w:ascii="Book Antiqua" w:hAnsi="Book Antiqua"/>
                <w:sz w:val="20"/>
                <w:szCs w:val="20"/>
              </w:rPr>
            </w:pPr>
            <w:r w:rsidRPr="000A6844">
              <w:rPr>
                <w:rFonts w:ascii="Book Antiqua" w:hAnsi="Book Antiqua"/>
                <w:sz w:val="20"/>
                <w:szCs w:val="20"/>
              </w:rPr>
              <w:t>1С</w:t>
            </w:r>
            <w:proofErr w:type="gramStart"/>
            <w:r w:rsidRPr="000A6844">
              <w:rPr>
                <w:rFonts w:ascii="Book Antiqua" w:hAnsi="Book Antiqua"/>
                <w:sz w:val="20"/>
                <w:szCs w:val="20"/>
              </w:rPr>
              <w:t>:П</w:t>
            </w:r>
            <w:proofErr w:type="gramEnd"/>
            <w:r w:rsidRPr="000A6844">
              <w:rPr>
                <w:rFonts w:ascii="Book Antiqua" w:hAnsi="Book Antiqua"/>
                <w:sz w:val="20"/>
                <w:szCs w:val="20"/>
              </w:rPr>
              <w:t>роизводство</w:t>
            </w:r>
          </w:p>
          <w:p w:rsidR="003366CD" w:rsidRPr="000A6844" w:rsidRDefault="003366CD" w:rsidP="005342F4">
            <w:pPr>
              <w:numPr>
                <w:ilvl w:val="0"/>
                <w:numId w:val="10"/>
              </w:numPr>
              <w:ind w:left="338" w:hanging="338"/>
              <w:jc w:val="both"/>
              <w:rPr>
                <w:rFonts w:ascii="Book Antiqua" w:hAnsi="Book Antiqua"/>
                <w:sz w:val="20"/>
                <w:szCs w:val="20"/>
              </w:rPr>
            </w:pPr>
            <w:r w:rsidRPr="000A6844">
              <w:rPr>
                <w:rFonts w:ascii="Book Antiqua" w:hAnsi="Book Antiqua"/>
                <w:sz w:val="20"/>
                <w:szCs w:val="20"/>
              </w:rPr>
              <w:t>1С</w:t>
            </w:r>
            <w:proofErr w:type="gramStart"/>
            <w:r w:rsidRPr="000A6844">
              <w:rPr>
                <w:rFonts w:ascii="Book Antiqua" w:hAnsi="Book Antiqua"/>
                <w:sz w:val="20"/>
                <w:szCs w:val="20"/>
              </w:rPr>
              <w:t>:К</w:t>
            </w:r>
            <w:proofErr w:type="gramEnd"/>
            <w:r w:rsidRPr="000A6844">
              <w:rPr>
                <w:rFonts w:ascii="Book Antiqua" w:hAnsi="Book Antiqua"/>
                <w:sz w:val="20"/>
                <w:szCs w:val="20"/>
              </w:rPr>
              <w:t>омплексная бухгалтерия</w:t>
            </w:r>
          </w:p>
        </w:tc>
        <w:tc>
          <w:tcPr>
            <w:tcW w:w="2433" w:type="dxa"/>
            <w:shd w:val="clear" w:color="auto" w:fill="auto"/>
          </w:tcPr>
          <w:p w:rsidR="00624A4E" w:rsidRPr="00AD7D8A" w:rsidRDefault="003366CD" w:rsidP="00624A4E">
            <w:pPr>
              <w:jc w:val="both"/>
              <w:rPr>
                <w:rFonts w:ascii="Book Antiqua" w:hAnsi="Book Antiqua"/>
                <w:sz w:val="20"/>
                <w:szCs w:val="20"/>
              </w:rPr>
            </w:pPr>
            <w:r w:rsidRPr="000A6844">
              <w:rPr>
                <w:rFonts w:ascii="Book Antiqua" w:hAnsi="Book Antiqua"/>
                <w:sz w:val="20"/>
                <w:szCs w:val="20"/>
              </w:rPr>
              <w:t>Нет</w:t>
            </w:r>
          </w:p>
        </w:tc>
      </w:tr>
      <w:tr w:rsidR="00624A4E" w:rsidRPr="00AD0721" w:rsidTr="00C76ACC">
        <w:tc>
          <w:tcPr>
            <w:tcW w:w="2117" w:type="dxa"/>
            <w:shd w:val="clear" w:color="auto" w:fill="auto"/>
          </w:tcPr>
          <w:p w:rsidR="00624A4E" w:rsidRPr="00AD7D8A" w:rsidRDefault="00624A4E" w:rsidP="00624A4E">
            <w:pPr>
              <w:jc w:val="both"/>
              <w:rPr>
                <w:rFonts w:ascii="Book Antiqua" w:hAnsi="Book Antiqua"/>
                <w:bCs/>
                <w:sz w:val="20"/>
                <w:szCs w:val="20"/>
              </w:rPr>
            </w:pPr>
            <w:r w:rsidRPr="00AD7D8A">
              <w:rPr>
                <w:rFonts w:ascii="Book Antiqua" w:hAnsi="Book Antiqua"/>
                <w:bCs/>
                <w:sz w:val="20"/>
                <w:szCs w:val="20"/>
              </w:rPr>
              <w:t>Банки</w:t>
            </w:r>
          </w:p>
        </w:tc>
        <w:tc>
          <w:tcPr>
            <w:tcW w:w="5528" w:type="dxa"/>
            <w:shd w:val="clear" w:color="auto" w:fill="auto"/>
          </w:tcPr>
          <w:p w:rsidR="00624A4E" w:rsidRPr="00AD7D8A" w:rsidRDefault="003366CD" w:rsidP="003366CD">
            <w:pPr>
              <w:jc w:val="both"/>
              <w:rPr>
                <w:rFonts w:ascii="Book Antiqua" w:hAnsi="Book Antiqua"/>
                <w:sz w:val="20"/>
                <w:szCs w:val="20"/>
              </w:rPr>
            </w:pPr>
            <w:r w:rsidRPr="00AD7D8A">
              <w:rPr>
                <w:rFonts w:ascii="Book Antiqua" w:hAnsi="Book Antiqua"/>
                <w:sz w:val="20"/>
                <w:szCs w:val="20"/>
              </w:rPr>
              <w:t>Автоматическая загрузка из классификатора</w:t>
            </w:r>
          </w:p>
        </w:tc>
        <w:tc>
          <w:tcPr>
            <w:tcW w:w="2433" w:type="dxa"/>
            <w:shd w:val="clear" w:color="auto" w:fill="auto"/>
          </w:tcPr>
          <w:p w:rsidR="00624A4E" w:rsidRPr="00AD7D8A" w:rsidRDefault="003366CD" w:rsidP="00624A4E">
            <w:pPr>
              <w:jc w:val="both"/>
              <w:rPr>
                <w:rFonts w:ascii="Book Antiqua" w:hAnsi="Book Antiqua"/>
                <w:sz w:val="20"/>
                <w:szCs w:val="20"/>
              </w:rPr>
            </w:pPr>
            <w:r>
              <w:rPr>
                <w:rFonts w:ascii="Book Antiqua" w:hAnsi="Book Antiqua"/>
                <w:sz w:val="20"/>
                <w:szCs w:val="20"/>
              </w:rPr>
              <w:t>Нет</w:t>
            </w:r>
          </w:p>
        </w:tc>
      </w:tr>
      <w:tr w:rsidR="00624A4E" w:rsidRPr="00AD0721" w:rsidTr="00C76ACC">
        <w:tc>
          <w:tcPr>
            <w:tcW w:w="2117" w:type="dxa"/>
            <w:shd w:val="clear" w:color="auto" w:fill="auto"/>
          </w:tcPr>
          <w:p w:rsidR="00624A4E" w:rsidRPr="00AD7D8A" w:rsidRDefault="00624A4E" w:rsidP="00624A4E">
            <w:pPr>
              <w:jc w:val="both"/>
              <w:rPr>
                <w:rFonts w:ascii="Book Antiqua" w:hAnsi="Book Antiqua"/>
                <w:bCs/>
                <w:sz w:val="20"/>
                <w:szCs w:val="20"/>
              </w:rPr>
            </w:pPr>
            <w:r w:rsidRPr="00AD7D8A">
              <w:rPr>
                <w:rFonts w:ascii="Book Antiqua" w:hAnsi="Book Antiqua"/>
                <w:bCs/>
                <w:sz w:val="20"/>
                <w:szCs w:val="20"/>
              </w:rPr>
              <w:t>Пользователи</w:t>
            </w:r>
          </w:p>
        </w:tc>
        <w:tc>
          <w:tcPr>
            <w:tcW w:w="5528" w:type="dxa"/>
            <w:shd w:val="clear" w:color="auto" w:fill="auto"/>
          </w:tcPr>
          <w:p w:rsidR="003366CD" w:rsidRPr="000E6EEC" w:rsidRDefault="003366CD" w:rsidP="005342F4">
            <w:pPr>
              <w:numPr>
                <w:ilvl w:val="0"/>
                <w:numId w:val="10"/>
              </w:numPr>
              <w:ind w:left="338" w:hanging="338"/>
              <w:jc w:val="both"/>
              <w:rPr>
                <w:rFonts w:ascii="Book Antiqua" w:hAnsi="Book Antiqua"/>
                <w:sz w:val="20"/>
                <w:szCs w:val="20"/>
              </w:rPr>
            </w:pPr>
            <w:r w:rsidRPr="00AD7D8A">
              <w:rPr>
                <w:rFonts w:ascii="Book Antiqua" w:hAnsi="Book Antiqua"/>
                <w:sz w:val="20"/>
                <w:szCs w:val="20"/>
              </w:rPr>
              <w:t>1С</w:t>
            </w:r>
            <w:proofErr w:type="gramStart"/>
            <w:r w:rsidRPr="00AD7D8A">
              <w:rPr>
                <w:rFonts w:ascii="Book Antiqua" w:hAnsi="Book Antiqua"/>
                <w:sz w:val="20"/>
                <w:szCs w:val="20"/>
              </w:rPr>
              <w:t>:Д</w:t>
            </w:r>
            <w:proofErr w:type="gramEnd"/>
            <w:r w:rsidRPr="00AD7D8A">
              <w:rPr>
                <w:rFonts w:ascii="Book Antiqua" w:hAnsi="Book Antiqua"/>
                <w:sz w:val="20"/>
                <w:szCs w:val="20"/>
              </w:rPr>
              <w:t>ДС</w:t>
            </w:r>
          </w:p>
          <w:p w:rsidR="003366CD" w:rsidRPr="00EF5931" w:rsidRDefault="003366CD" w:rsidP="005342F4">
            <w:pPr>
              <w:numPr>
                <w:ilvl w:val="0"/>
                <w:numId w:val="10"/>
              </w:numPr>
              <w:ind w:left="338" w:hanging="338"/>
              <w:jc w:val="both"/>
              <w:rPr>
                <w:rFonts w:ascii="Book Antiqua" w:hAnsi="Book Antiqua"/>
                <w:sz w:val="20"/>
                <w:szCs w:val="20"/>
              </w:rPr>
            </w:pPr>
            <w:r w:rsidRPr="00EF5931">
              <w:rPr>
                <w:rFonts w:ascii="Book Antiqua" w:hAnsi="Book Antiqua"/>
                <w:sz w:val="20"/>
                <w:szCs w:val="20"/>
              </w:rPr>
              <w:t>1С</w:t>
            </w:r>
            <w:proofErr w:type="gramStart"/>
            <w:r w:rsidRPr="00EF5931">
              <w:rPr>
                <w:rFonts w:ascii="Book Antiqua" w:hAnsi="Book Antiqua"/>
                <w:sz w:val="20"/>
                <w:szCs w:val="20"/>
              </w:rPr>
              <w:t>:</w:t>
            </w:r>
            <w:r>
              <w:rPr>
                <w:rFonts w:ascii="Book Antiqua" w:hAnsi="Book Antiqua"/>
                <w:sz w:val="20"/>
                <w:szCs w:val="20"/>
              </w:rPr>
              <w:t>Б</w:t>
            </w:r>
            <w:proofErr w:type="gramEnd"/>
            <w:r>
              <w:rPr>
                <w:rFonts w:ascii="Book Antiqua" w:hAnsi="Book Antiqua"/>
                <w:sz w:val="20"/>
                <w:szCs w:val="20"/>
              </w:rPr>
              <w:t>ухгалтерия предприятия</w:t>
            </w:r>
          </w:p>
          <w:p w:rsidR="003366CD" w:rsidRPr="00EF5931" w:rsidRDefault="003366CD" w:rsidP="005342F4">
            <w:pPr>
              <w:numPr>
                <w:ilvl w:val="0"/>
                <w:numId w:val="10"/>
              </w:numPr>
              <w:ind w:left="33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:П</w:t>
            </w:r>
            <w:proofErr w:type="gramEnd"/>
            <w:r>
              <w:rPr>
                <w:rFonts w:ascii="Book Antiqua" w:hAnsi="Book Antiqua"/>
                <w:sz w:val="20"/>
                <w:szCs w:val="20"/>
              </w:rPr>
              <w:t>роизводство</w:t>
            </w:r>
          </w:p>
          <w:p w:rsidR="003366CD" w:rsidRDefault="003366CD" w:rsidP="005342F4">
            <w:pPr>
              <w:numPr>
                <w:ilvl w:val="0"/>
                <w:numId w:val="10"/>
              </w:numPr>
              <w:ind w:left="33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:К</w:t>
            </w:r>
            <w:proofErr w:type="gramEnd"/>
            <w:r>
              <w:rPr>
                <w:rFonts w:ascii="Book Antiqua" w:hAnsi="Book Antiqua"/>
                <w:sz w:val="20"/>
                <w:szCs w:val="20"/>
              </w:rPr>
              <w:t>омплексная бухгалтерия</w:t>
            </w:r>
          </w:p>
          <w:p w:rsidR="00624A4E" w:rsidRPr="00AD7D8A" w:rsidRDefault="003366CD" w:rsidP="005342F4">
            <w:pPr>
              <w:numPr>
                <w:ilvl w:val="0"/>
                <w:numId w:val="10"/>
              </w:numPr>
              <w:ind w:left="338" w:hanging="338"/>
              <w:jc w:val="both"/>
              <w:rPr>
                <w:rFonts w:ascii="Book Antiqua" w:hAnsi="Book Antiqua"/>
                <w:sz w:val="20"/>
                <w:szCs w:val="20"/>
              </w:rPr>
            </w:pPr>
            <w:r w:rsidRPr="00EF5931">
              <w:rPr>
                <w:rFonts w:ascii="Book Antiqua" w:hAnsi="Book Antiqua"/>
                <w:sz w:val="20"/>
                <w:szCs w:val="20"/>
              </w:rPr>
              <w:t>1С: Реестр договоров юристов</w:t>
            </w:r>
          </w:p>
        </w:tc>
        <w:tc>
          <w:tcPr>
            <w:tcW w:w="2433" w:type="dxa"/>
            <w:shd w:val="clear" w:color="auto" w:fill="auto"/>
          </w:tcPr>
          <w:p w:rsidR="00624A4E" w:rsidRPr="00AD7D8A" w:rsidRDefault="003366CD" w:rsidP="00624A4E">
            <w:pPr>
              <w:jc w:val="both"/>
              <w:rPr>
                <w:rFonts w:ascii="Book Antiqua" w:hAnsi="Book Antiqua"/>
                <w:sz w:val="20"/>
                <w:szCs w:val="20"/>
              </w:rPr>
            </w:pPr>
            <w:r>
              <w:rPr>
                <w:rFonts w:ascii="Book Antiqua" w:hAnsi="Book Antiqua"/>
                <w:sz w:val="20"/>
                <w:szCs w:val="20"/>
              </w:rPr>
              <w:t>Нет</w:t>
            </w:r>
          </w:p>
        </w:tc>
      </w:tr>
      <w:tr w:rsidR="00624A4E" w:rsidRPr="00AD0721" w:rsidTr="00C76ACC">
        <w:tc>
          <w:tcPr>
            <w:tcW w:w="2117" w:type="dxa"/>
            <w:shd w:val="clear" w:color="auto" w:fill="auto"/>
          </w:tcPr>
          <w:p w:rsidR="00624A4E" w:rsidRPr="00AD7D8A" w:rsidRDefault="00624A4E" w:rsidP="00624A4E">
            <w:pPr>
              <w:jc w:val="both"/>
              <w:rPr>
                <w:rFonts w:ascii="Book Antiqua" w:hAnsi="Book Antiqua"/>
                <w:bCs/>
                <w:sz w:val="20"/>
                <w:szCs w:val="20"/>
              </w:rPr>
            </w:pPr>
            <w:r w:rsidRPr="00AD7D8A">
              <w:rPr>
                <w:rFonts w:ascii="Book Antiqua" w:hAnsi="Book Antiqua"/>
                <w:bCs/>
                <w:sz w:val="20"/>
                <w:szCs w:val="20"/>
              </w:rPr>
              <w:t>Валюты</w:t>
            </w:r>
          </w:p>
        </w:tc>
        <w:tc>
          <w:tcPr>
            <w:tcW w:w="5528" w:type="dxa"/>
            <w:shd w:val="clear" w:color="auto" w:fill="auto"/>
          </w:tcPr>
          <w:p w:rsidR="00624A4E" w:rsidRPr="00AD7D8A" w:rsidRDefault="003366CD" w:rsidP="00624A4E">
            <w:pPr>
              <w:ind w:left="34"/>
              <w:jc w:val="both"/>
              <w:rPr>
                <w:rFonts w:ascii="Book Antiqua" w:hAnsi="Book Antiqua"/>
                <w:sz w:val="20"/>
                <w:szCs w:val="20"/>
              </w:rPr>
            </w:pPr>
            <w:r w:rsidRPr="00AD7D8A">
              <w:rPr>
                <w:rFonts w:ascii="Book Antiqua" w:hAnsi="Book Antiqua"/>
                <w:sz w:val="20"/>
                <w:szCs w:val="20"/>
              </w:rPr>
              <w:t>Автоматическая загрузка из классификатора</w:t>
            </w:r>
          </w:p>
        </w:tc>
        <w:tc>
          <w:tcPr>
            <w:tcW w:w="2433" w:type="dxa"/>
            <w:shd w:val="clear" w:color="auto" w:fill="auto"/>
          </w:tcPr>
          <w:p w:rsidR="00624A4E" w:rsidRPr="00AD7D8A" w:rsidRDefault="003366CD" w:rsidP="00624A4E">
            <w:pPr>
              <w:jc w:val="both"/>
              <w:rPr>
                <w:rFonts w:ascii="Book Antiqua" w:hAnsi="Book Antiqua"/>
                <w:sz w:val="20"/>
                <w:szCs w:val="20"/>
              </w:rPr>
            </w:pPr>
            <w:r>
              <w:rPr>
                <w:rFonts w:ascii="Book Antiqua" w:hAnsi="Book Antiqua"/>
                <w:sz w:val="20"/>
                <w:szCs w:val="20"/>
              </w:rPr>
              <w:t>Нет</w:t>
            </w:r>
          </w:p>
        </w:tc>
      </w:tr>
      <w:tr w:rsidR="00624A4E" w:rsidRPr="00AD0721" w:rsidTr="00C76ACC">
        <w:tc>
          <w:tcPr>
            <w:tcW w:w="2117" w:type="dxa"/>
            <w:shd w:val="clear" w:color="auto" w:fill="auto"/>
          </w:tcPr>
          <w:p w:rsidR="00624A4E" w:rsidRPr="00AD7D8A" w:rsidRDefault="00624A4E" w:rsidP="003366CD">
            <w:pPr>
              <w:jc w:val="both"/>
              <w:rPr>
                <w:rFonts w:ascii="Book Antiqua" w:hAnsi="Book Antiqua"/>
                <w:bCs/>
                <w:sz w:val="20"/>
                <w:szCs w:val="20"/>
              </w:rPr>
            </w:pPr>
            <w:r w:rsidRPr="00AD7D8A">
              <w:rPr>
                <w:rFonts w:ascii="Book Antiqua" w:hAnsi="Book Antiqua"/>
                <w:bCs/>
                <w:sz w:val="20"/>
                <w:szCs w:val="20"/>
              </w:rPr>
              <w:t xml:space="preserve">Подразделения </w:t>
            </w:r>
            <w:r w:rsidR="00D2456F" w:rsidRPr="00AD7D8A">
              <w:rPr>
                <w:rFonts w:ascii="Book Antiqua" w:hAnsi="Book Antiqua"/>
                <w:bCs/>
                <w:sz w:val="20"/>
                <w:szCs w:val="20"/>
              </w:rPr>
              <w:t>организаци</w:t>
            </w:r>
            <w:r w:rsidR="003366CD">
              <w:rPr>
                <w:rFonts w:ascii="Book Antiqua" w:hAnsi="Book Antiqua"/>
                <w:bCs/>
                <w:sz w:val="20"/>
                <w:szCs w:val="20"/>
              </w:rPr>
              <w:t>й</w:t>
            </w:r>
          </w:p>
        </w:tc>
        <w:tc>
          <w:tcPr>
            <w:tcW w:w="5528" w:type="dxa"/>
            <w:shd w:val="clear" w:color="auto" w:fill="auto"/>
          </w:tcPr>
          <w:p w:rsidR="00FB3933" w:rsidRDefault="00FB3933" w:rsidP="005342F4">
            <w:pPr>
              <w:numPr>
                <w:ilvl w:val="0"/>
                <w:numId w:val="10"/>
              </w:numPr>
              <w:ind w:left="338" w:hanging="338"/>
              <w:jc w:val="both"/>
              <w:rPr>
                <w:rFonts w:ascii="Book Antiqua" w:hAnsi="Book Antiqua"/>
                <w:sz w:val="20"/>
                <w:szCs w:val="20"/>
              </w:rPr>
            </w:pPr>
            <w:r w:rsidRPr="00AD7D8A">
              <w:rPr>
                <w:rFonts w:ascii="Book Antiqua" w:hAnsi="Book Antiqua"/>
                <w:sz w:val="20"/>
                <w:szCs w:val="20"/>
              </w:rPr>
              <w:t>1С</w:t>
            </w:r>
            <w:proofErr w:type="gramStart"/>
            <w:r w:rsidRPr="00AD7D8A">
              <w:rPr>
                <w:rFonts w:ascii="Book Antiqua" w:hAnsi="Book Antiqua"/>
                <w:sz w:val="20"/>
                <w:szCs w:val="20"/>
              </w:rPr>
              <w:t>:</w:t>
            </w:r>
            <w:r>
              <w:rPr>
                <w:rFonts w:ascii="Book Antiqua" w:hAnsi="Book Antiqua"/>
                <w:sz w:val="20"/>
                <w:szCs w:val="20"/>
              </w:rPr>
              <w:t>З</w:t>
            </w:r>
            <w:proofErr w:type="gramEnd"/>
            <w:r>
              <w:rPr>
                <w:rFonts w:ascii="Book Antiqua" w:hAnsi="Book Antiqua"/>
                <w:sz w:val="20"/>
                <w:szCs w:val="20"/>
              </w:rPr>
              <w:t>арплата и управление персоналом</w:t>
            </w:r>
          </w:p>
          <w:p w:rsidR="003366CD" w:rsidRPr="000E6EEC" w:rsidRDefault="003366CD" w:rsidP="005342F4">
            <w:pPr>
              <w:numPr>
                <w:ilvl w:val="0"/>
                <w:numId w:val="10"/>
              </w:numPr>
              <w:ind w:left="338" w:hanging="338"/>
              <w:jc w:val="both"/>
              <w:rPr>
                <w:rFonts w:ascii="Book Antiqua" w:hAnsi="Book Antiqua"/>
                <w:sz w:val="20"/>
                <w:szCs w:val="20"/>
              </w:rPr>
            </w:pPr>
            <w:r w:rsidRPr="00AD7D8A">
              <w:rPr>
                <w:rFonts w:ascii="Book Antiqua" w:hAnsi="Book Antiqua"/>
                <w:sz w:val="20"/>
                <w:szCs w:val="20"/>
              </w:rPr>
              <w:t>1С</w:t>
            </w:r>
            <w:proofErr w:type="gramStart"/>
            <w:r w:rsidRPr="00AD7D8A">
              <w:rPr>
                <w:rFonts w:ascii="Book Antiqua" w:hAnsi="Book Antiqua"/>
                <w:sz w:val="20"/>
                <w:szCs w:val="20"/>
              </w:rPr>
              <w:t>:Д</w:t>
            </w:r>
            <w:proofErr w:type="gramEnd"/>
            <w:r w:rsidRPr="00AD7D8A">
              <w:rPr>
                <w:rFonts w:ascii="Book Antiqua" w:hAnsi="Book Antiqua"/>
                <w:sz w:val="20"/>
                <w:szCs w:val="20"/>
              </w:rPr>
              <w:t>ДС</w:t>
            </w:r>
          </w:p>
          <w:p w:rsidR="003366CD" w:rsidRPr="00EF5931" w:rsidRDefault="003366CD" w:rsidP="005342F4">
            <w:pPr>
              <w:numPr>
                <w:ilvl w:val="0"/>
                <w:numId w:val="10"/>
              </w:numPr>
              <w:ind w:left="338" w:hanging="338"/>
              <w:jc w:val="both"/>
              <w:rPr>
                <w:rFonts w:ascii="Book Antiqua" w:hAnsi="Book Antiqua"/>
                <w:sz w:val="20"/>
                <w:szCs w:val="20"/>
              </w:rPr>
            </w:pPr>
            <w:r w:rsidRPr="00EF5931">
              <w:rPr>
                <w:rFonts w:ascii="Book Antiqua" w:hAnsi="Book Antiqua"/>
                <w:sz w:val="20"/>
                <w:szCs w:val="20"/>
              </w:rPr>
              <w:t>1С</w:t>
            </w:r>
            <w:proofErr w:type="gramStart"/>
            <w:r w:rsidRPr="00EF5931">
              <w:rPr>
                <w:rFonts w:ascii="Book Antiqua" w:hAnsi="Book Antiqua"/>
                <w:sz w:val="20"/>
                <w:szCs w:val="20"/>
              </w:rPr>
              <w:t>:</w:t>
            </w:r>
            <w:r>
              <w:rPr>
                <w:rFonts w:ascii="Book Antiqua" w:hAnsi="Book Antiqua"/>
                <w:sz w:val="20"/>
                <w:szCs w:val="20"/>
              </w:rPr>
              <w:t>Б</w:t>
            </w:r>
            <w:proofErr w:type="gramEnd"/>
            <w:r>
              <w:rPr>
                <w:rFonts w:ascii="Book Antiqua" w:hAnsi="Book Antiqua"/>
                <w:sz w:val="20"/>
                <w:szCs w:val="20"/>
              </w:rPr>
              <w:t>ухгалтерия предприятия</w:t>
            </w:r>
          </w:p>
          <w:p w:rsidR="003366CD" w:rsidRPr="00EF5931" w:rsidRDefault="003366CD" w:rsidP="005342F4">
            <w:pPr>
              <w:numPr>
                <w:ilvl w:val="0"/>
                <w:numId w:val="10"/>
              </w:numPr>
              <w:ind w:left="33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:П</w:t>
            </w:r>
            <w:proofErr w:type="gramEnd"/>
            <w:r>
              <w:rPr>
                <w:rFonts w:ascii="Book Antiqua" w:hAnsi="Book Antiqua"/>
                <w:sz w:val="20"/>
                <w:szCs w:val="20"/>
              </w:rPr>
              <w:t>роизводство</w:t>
            </w:r>
          </w:p>
          <w:p w:rsidR="003366CD" w:rsidRDefault="003366CD" w:rsidP="005342F4">
            <w:pPr>
              <w:numPr>
                <w:ilvl w:val="0"/>
                <w:numId w:val="10"/>
              </w:numPr>
              <w:ind w:left="338" w:hanging="338"/>
              <w:jc w:val="both"/>
              <w:rPr>
                <w:rFonts w:ascii="Book Antiqua" w:hAnsi="Book Antiqua"/>
                <w:sz w:val="20"/>
                <w:szCs w:val="20"/>
              </w:rPr>
            </w:pPr>
            <w:r>
              <w:rPr>
                <w:rFonts w:ascii="Book Antiqua" w:hAnsi="Book Antiqua"/>
                <w:sz w:val="20"/>
                <w:szCs w:val="20"/>
              </w:rPr>
              <w:t>1С</w:t>
            </w:r>
            <w:proofErr w:type="gramStart"/>
            <w:r>
              <w:rPr>
                <w:rFonts w:ascii="Book Antiqua" w:hAnsi="Book Antiqua"/>
                <w:sz w:val="20"/>
                <w:szCs w:val="20"/>
              </w:rPr>
              <w:t>:К</w:t>
            </w:r>
            <w:proofErr w:type="gramEnd"/>
            <w:r>
              <w:rPr>
                <w:rFonts w:ascii="Book Antiqua" w:hAnsi="Book Antiqua"/>
                <w:sz w:val="20"/>
                <w:szCs w:val="20"/>
              </w:rPr>
              <w:t>омплексная бухгалтерия</w:t>
            </w:r>
          </w:p>
          <w:p w:rsidR="00624A4E" w:rsidRPr="00AD7D8A" w:rsidRDefault="003366CD" w:rsidP="005342F4">
            <w:pPr>
              <w:numPr>
                <w:ilvl w:val="0"/>
                <w:numId w:val="10"/>
              </w:numPr>
              <w:ind w:left="338" w:hanging="338"/>
              <w:jc w:val="both"/>
              <w:rPr>
                <w:rFonts w:ascii="Book Antiqua" w:hAnsi="Book Antiqua"/>
                <w:bCs/>
                <w:sz w:val="20"/>
                <w:szCs w:val="20"/>
              </w:rPr>
            </w:pPr>
            <w:r w:rsidRPr="00EF5931">
              <w:rPr>
                <w:rFonts w:ascii="Book Antiqua" w:hAnsi="Book Antiqua"/>
                <w:sz w:val="20"/>
                <w:szCs w:val="20"/>
              </w:rPr>
              <w:t>1С: Реестр договоров юристов</w:t>
            </w:r>
          </w:p>
        </w:tc>
        <w:tc>
          <w:tcPr>
            <w:tcW w:w="2433" w:type="dxa"/>
            <w:shd w:val="clear" w:color="auto" w:fill="auto"/>
          </w:tcPr>
          <w:p w:rsidR="00624A4E" w:rsidRPr="00AD7D8A" w:rsidRDefault="00FB3933" w:rsidP="00624A4E">
            <w:pPr>
              <w:jc w:val="both"/>
              <w:rPr>
                <w:rFonts w:ascii="Book Antiqua" w:hAnsi="Book Antiqua"/>
                <w:sz w:val="20"/>
                <w:szCs w:val="20"/>
              </w:rPr>
            </w:pPr>
            <w:r>
              <w:rPr>
                <w:rFonts w:ascii="Book Antiqua" w:hAnsi="Book Antiqua"/>
                <w:sz w:val="20"/>
                <w:szCs w:val="20"/>
              </w:rPr>
              <w:t>Да</w:t>
            </w:r>
          </w:p>
        </w:tc>
      </w:tr>
    </w:tbl>
    <w:p w:rsidR="003366CD" w:rsidRPr="00087C0C" w:rsidRDefault="003366CD" w:rsidP="003366CD">
      <w:pPr>
        <w:pStyle w:val="8"/>
        <w:rPr>
          <w:rFonts w:ascii="Book Antiqua" w:hAnsi="Book Antiqua"/>
        </w:rPr>
      </w:pPr>
      <w:r w:rsidRPr="00087C0C">
        <w:rPr>
          <w:rFonts w:ascii="Book Antiqua" w:hAnsi="Book Antiqua"/>
        </w:rPr>
        <w:t>Справочники, нормализуемые непосредственно при внесении в КСУ</w:t>
      </w:r>
    </w:p>
    <w:p w:rsidR="003366CD" w:rsidRPr="004F254B" w:rsidRDefault="003366CD" w:rsidP="003366CD">
      <w:pPr>
        <w:jc w:val="both"/>
        <w:rPr>
          <w:rFonts w:ascii="Book Antiqua" w:hAnsi="Book Antiqua"/>
          <w:sz w:val="20"/>
          <w:szCs w:val="20"/>
        </w:rPr>
      </w:pPr>
      <w:r w:rsidRPr="004F254B">
        <w:rPr>
          <w:rFonts w:ascii="Book Antiqua" w:hAnsi="Book Antiqua"/>
          <w:sz w:val="20"/>
          <w:szCs w:val="20"/>
        </w:rPr>
        <w:t xml:space="preserve">Данные справочники нуждаются в существенных изменениях, связанных с их централизацией. Они должны быть едиными для всех организаций, входящих в контур проекта. Имеет смысл создавать их в КСУ, не привязываясь к конкретной исторической учетной системе. Такой подход предполагает создание </w:t>
      </w:r>
      <w:proofErr w:type="spellStart"/>
      <w:r w:rsidRPr="004F254B">
        <w:rPr>
          <w:rFonts w:ascii="Book Antiqua" w:hAnsi="Book Antiqua"/>
          <w:sz w:val="20"/>
          <w:szCs w:val="20"/>
        </w:rPr>
        <w:t>мэппинга</w:t>
      </w:r>
      <w:proofErr w:type="spellEnd"/>
      <w:r w:rsidRPr="004F254B">
        <w:rPr>
          <w:rFonts w:ascii="Book Antiqua" w:hAnsi="Book Antiqua"/>
          <w:sz w:val="20"/>
          <w:szCs w:val="20"/>
        </w:rPr>
        <w:t xml:space="preserve"> новых справочников и справочников исторических систем. </w:t>
      </w:r>
      <w:proofErr w:type="spellStart"/>
      <w:r w:rsidRPr="004F254B">
        <w:rPr>
          <w:rFonts w:ascii="Book Antiqua" w:hAnsi="Book Antiqua"/>
          <w:sz w:val="20"/>
          <w:szCs w:val="20"/>
        </w:rPr>
        <w:t>Мэппинг</w:t>
      </w:r>
      <w:proofErr w:type="spellEnd"/>
      <w:r w:rsidRPr="004F254B">
        <w:rPr>
          <w:rFonts w:ascii="Book Antiqua" w:hAnsi="Book Antiqua"/>
          <w:sz w:val="20"/>
          <w:szCs w:val="20"/>
        </w:rPr>
        <w:t xml:space="preserve"> </w:t>
      </w:r>
      <w:proofErr w:type="gramStart"/>
      <w:r w:rsidRPr="004F254B">
        <w:rPr>
          <w:rFonts w:ascii="Book Antiqua" w:hAnsi="Book Antiqua"/>
          <w:sz w:val="20"/>
          <w:szCs w:val="20"/>
        </w:rPr>
        <w:t>необходим</w:t>
      </w:r>
      <w:proofErr w:type="gramEnd"/>
      <w:r w:rsidRPr="004F254B">
        <w:rPr>
          <w:rFonts w:ascii="Book Antiqua" w:hAnsi="Book Antiqua"/>
          <w:sz w:val="20"/>
          <w:szCs w:val="20"/>
        </w:rPr>
        <w:t xml:space="preserve"> для синхронизации при загрузке </w:t>
      </w:r>
      <w:r>
        <w:rPr>
          <w:rFonts w:ascii="Book Antiqua" w:hAnsi="Book Antiqua"/>
          <w:sz w:val="20"/>
          <w:szCs w:val="20"/>
        </w:rPr>
        <w:t>остатков</w:t>
      </w:r>
      <w:r w:rsidRPr="004F254B">
        <w:rPr>
          <w:rFonts w:ascii="Book Antiqua" w:hAnsi="Book Antiqua"/>
          <w:sz w:val="20"/>
          <w:szCs w:val="20"/>
        </w:rPr>
        <w:t xml:space="preserve"> и других справочников, ссылающихся на указанные справочники.</w:t>
      </w:r>
      <w:r w:rsidR="00FB3933">
        <w:rPr>
          <w:rFonts w:ascii="Book Antiqua" w:hAnsi="Book Antiqua"/>
          <w:sz w:val="20"/>
          <w:szCs w:val="20"/>
        </w:rPr>
        <w:t xml:space="preserve"> К справочникам, нормализуемым непосредственно при внесении в КСУ, относятся:</w:t>
      </w:r>
    </w:p>
    <w:p w:rsidR="003366CD" w:rsidRDefault="003366CD" w:rsidP="00C00282">
      <w:pPr>
        <w:pStyle w:val="a5"/>
        <w:numPr>
          <w:ilvl w:val="0"/>
          <w:numId w:val="40"/>
        </w:numPr>
        <w:rPr>
          <w:rFonts w:ascii="Book Antiqua" w:hAnsi="Book Antiqua"/>
          <w:sz w:val="20"/>
          <w:szCs w:val="20"/>
        </w:rPr>
      </w:pPr>
      <w:r w:rsidRPr="004F254B">
        <w:rPr>
          <w:rFonts w:ascii="Book Antiqua" w:hAnsi="Book Antiqua"/>
          <w:sz w:val="20"/>
          <w:szCs w:val="20"/>
        </w:rPr>
        <w:t>Статьи движения денежных средств</w:t>
      </w:r>
    </w:p>
    <w:p w:rsidR="00A549A8" w:rsidRPr="00A549A8" w:rsidRDefault="003366CD" w:rsidP="00C00282">
      <w:pPr>
        <w:pStyle w:val="a5"/>
        <w:numPr>
          <w:ilvl w:val="0"/>
          <w:numId w:val="40"/>
        </w:numPr>
        <w:rPr>
          <w:rFonts w:ascii="Book Antiqua" w:hAnsi="Book Antiqua"/>
          <w:sz w:val="20"/>
          <w:szCs w:val="20"/>
        </w:rPr>
      </w:pPr>
      <w:r>
        <w:rPr>
          <w:rFonts w:ascii="Book Antiqua" w:hAnsi="Book Antiqua"/>
          <w:sz w:val="20"/>
          <w:szCs w:val="20"/>
        </w:rPr>
        <w:t xml:space="preserve">Статьи </w:t>
      </w:r>
      <w:r w:rsidR="00401B17">
        <w:rPr>
          <w:rFonts w:ascii="Book Antiqua" w:hAnsi="Book Antiqua"/>
          <w:sz w:val="20"/>
          <w:szCs w:val="20"/>
        </w:rPr>
        <w:t>оборотов бюджетов</w:t>
      </w:r>
    </w:p>
    <w:p w:rsidR="003366CD" w:rsidRDefault="003366CD" w:rsidP="00C00282">
      <w:pPr>
        <w:pStyle w:val="3"/>
        <w:keepLines/>
        <w:numPr>
          <w:ilvl w:val="1"/>
          <w:numId w:val="29"/>
        </w:numPr>
        <w:spacing w:after="120"/>
        <w:rPr>
          <w:rFonts w:ascii="Book Antiqua" w:hAnsi="Book Antiqua" w:cs="Times New Roman"/>
          <w:sz w:val="24"/>
          <w:szCs w:val="24"/>
          <w:lang w:val="ru-RU"/>
        </w:rPr>
      </w:pPr>
      <w:bookmarkStart w:id="26" w:name="_Toc368910341"/>
      <w:bookmarkStart w:id="27" w:name="_Toc370310004"/>
      <w:r w:rsidRPr="003366CD">
        <w:rPr>
          <w:rFonts w:ascii="Book Antiqua" w:hAnsi="Book Antiqua" w:cs="Times New Roman"/>
          <w:sz w:val="24"/>
          <w:szCs w:val="24"/>
          <w:lang w:val="ru-RU"/>
        </w:rPr>
        <w:t xml:space="preserve">Сведения о начальных </w:t>
      </w:r>
      <w:r w:rsidR="00294E89">
        <w:rPr>
          <w:rFonts w:ascii="Book Antiqua" w:hAnsi="Book Antiqua" w:cs="Times New Roman"/>
          <w:sz w:val="24"/>
          <w:szCs w:val="24"/>
          <w:lang w:val="ru-RU"/>
        </w:rPr>
        <w:t>данных</w:t>
      </w:r>
      <w:r w:rsidRPr="003366CD">
        <w:rPr>
          <w:rFonts w:ascii="Book Antiqua" w:hAnsi="Book Antiqua" w:cs="Times New Roman"/>
          <w:sz w:val="24"/>
          <w:szCs w:val="24"/>
          <w:lang w:val="ru-RU"/>
        </w:rPr>
        <w:t xml:space="preserve"> по </w:t>
      </w:r>
      <w:r>
        <w:rPr>
          <w:rFonts w:ascii="Book Antiqua" w:hAnsi="Book Antiqua" w:cs="Times New Roman"/>
          <w:sz w:val="24"/>
          <w:szCs w:val="24"/>
          <w:lang w:val="ru-RU"/>
        </w:rPr>
        <w:t xml:space="preserve">управленческим регистрам </w:t>
      </w:r>
      <w:bookmarkEnd w:id="26"/>
      <w:r w:rsidR="00294E89">
        <w:rPr>
          <w:rFonts w:ascii="Book Antiqua" w:hAnsi="Book Antiqua" w:cs="Times New Roman"/>
          <w:sz w:val="24"/>
          <w:szCs w:val="24"/>
          <w:lang w:val="ru-RU"/>
        </w:rPr>
        <w:t>подсистемы Казначейство</w:t>
      </w:r>
      <w:bookmarkEnd w:id="27"/>
    </w:p>
    <w:p w:rsidR="00A429D4" w:rsidRDefault="00A429D4" w:rsidP="00583BD7">
      <w:pPr>
        <w:jc w:val="both"/>
        <w:rPr>
          <w:rFonts w:ascii="Book Antiqua" w:hAnsi="Book Antiqua"/>
          <w:sz w:val="20"/>
          <w:szCs w:val="20"/>
        </w:rPr>
      </w:pPr>
    </w:p>
    <w:p w:rsidR="005A7C93" w:rsidRDefault="000B784B" w:rsidP="00583BD7">
      <w:pPr>
        <w:jc w:val="both"/>
        <w:rPr>
          <w:rFonts w:ascii="Book Antiqua" w:hAnsi="Book Antiqua"/>
          <w:sz w:val="20"/>
          <w:szCs w:val="20"/>
        </w:rPr>
      </w:pPr>
      <w:r>
        <w:rPr>
          <w:rFonts w:ascii="Book Antiqua" w:hAnsi="Book Antiqua"/>
          <w:sz w:val="20"/>
          <w:szCs w:val="20"/>
        </w:rPr>
        <w:t>При первоначальной настройке С</w:t>
      </w:r>
      <w:r w:rsidR="005A7C93" w:rsidRPr="00583BD7">
        <w:rPr>
          <w:rFonts w:ascii="Book Antiqua" w:hAnsi="Book Antiqua"/>
          <w:sz w:val="20"/>
          <w:szCs w:val="20"/>
        </w:rPr>
        <w:t>истемы необходимо будет сформировать структуру статей оборотов бюджетов, структуру статей ДДС</w:t>
      </w:r>
      <w:r w:rsidR="00583BD7" w:rsidRPr="00583BD7">
        <w:rPr>
          <w:rFonts w:ascii="Book Antiqua" w:hAnsi="Book Antiqua"/>
          <w:sz w:val="20"/>
          <w:szCs w:val="20"/>
        </w:rPr>
        <w:t>, разработать</w:t>
      </w:r>
      <w:r w:rsidR="005A7C93" w:rsidRPr="00583BD7">
        <w:rPr>
          <w:rFonts w:ascii="Book Antiqua" w:hAnsi="Book Antiqua"/>
          <w:sz w:val="20"/>
          <w:szCs w:val="20"/>
        </w:rPr>
        <w:t xml:space="preserve"> финансовую структуру предприятия</w:t>
      </w:r>
      <w:r w:rsidR="00583BD7" w:rsidRPr="00583BD7">
        <w:rPr>
          <w:rFonts w:ascii="Book Antiqua" w:hAnsi="Book Antiqua"/>
          <w:sz w:val="20"/>
          <w:szCs w:val="20"/>
        </w:rPr>
        <w:t xml:space="preserve"> и перечень операционных бюджетов.</w:t>
      </w:r>
    </w:p>
    <w:p w:rsidR="00A429D4" w:rsidRDefault="00A429D4" w:rsidP="00583BD7">
      <w:pPr>
        <w:jc w:val="both"/>
        <w:rPr>
          <w:rFonts w:ascii="Book Antiqua" w:hAnsi="Book Antiqua"/>
          <w:sz w:val="20"/>
          <w:szCs w:val="20"/>
        </w:rPr>
      </w:pPr>
    </w:p>
    <w:p w:rsidR="000D6269" w:rsidRDefault="000D6269" w:rsidP="00583BD7">
      <w:pPr>
        <w:pStyle w:val="a5"/>
        <w:jc w:val="both"/>
        <w:rPr>
          <w:rFonts w:ascii="Book Antiqua" w:hAnsi="Book Antiqua"/>
          <w:sz w:val="20"/>
          <w:szCs w:val="20"/>
        </w:rPr>
      </w:pPr>
      <w:r>
        <w:rPr>
          <w:rFonts w:ascii="Book Antiqua" w:hAnsi="Book Antiqua"/>
          <w:sz w:val="20"/>
          <w:szCs w:val="20"/>
        </w:rPr>
        <w:t>Перед началом</w:t>
      </w:r>
      <w:r w:rsidR="00583BD7" w:rsidRPr="00583BD7">
        <w:rPr>
          <w:rFonts w:ascii="Book Antiqua" w:hAnsi="Book Antiqua"/>
          <w:sz w:val="20"/>
          <w:szCs w:val="20"/>
        </w:rPr>
        <w:t xml:space="preserve"> </w:t>
      </w:r>
      <w:r w:rsidR="00583BD7">
        <w:rPr>
          <w:rFonts w:ascii="Book Antiqua" w:hAnsi="Book Antiqua"/>
          <w:sz w:val="20"/>
          <w:szCs w:val="20"/>
        </w:rPr>
        <w:t xml:space="preserve">работы в Системе </w:t>
      </w:r>
      <w:r>
        <w:rPr>
          <w:rFonts w:ascii="Book Antiqua" w:hAnsi="Book Antiqua"/>
          <w:sz w:val="20"/>
          <w:szCs w:val="20"/>
        </w:rPr>
        <w:t>потребуется:</w:t>
      </w:r>
    </w:p>
    <w:p w:rsidR="000D6269" w:rsidRDefault="000B784B" w:rsidP="00C00282">
      <w:pPr>
        <w:pStyle w:val="a5"/>
        <w:numPr>
          <w:ilvl w:val="0"/>
          <w:numId w:val="59"/>
        </w:numPr>
        <w:jc w:val="both"/>
        <w:rPr>
          <w:rFonts w:ascii="Book Antiqua" w:hAnsi="Book Antiqua"/>
          <w:sz w:val="20"/>
          <w:szCs w:val="20"/>
        </w:rPr>
      </w:pPr>
      <w:r>
        <w:rPr>
          <w:rFonts w:ascii="Book Antiqua" w:hAnsi="Book Antiqua"/>
          <w:sz w:val="20"/>
          <w:szCs w:val="20"/>
        </w:rPr>
        <w:t>в</w:t>
      </w:r>
      <w:r w:rsidR="000D6269">
        <w:rPr>
          <w:rFonts w:ascii="Book Antiqua" w:hAnsi="Book Antiqua"/>
          <w:sz w:val="20"/>
          <w:szCs w:val="20"/>
        </w:rPr>
        <w:t>нести начальные остатки денежных средств по расчетным счетам и кассам организаций</w:t>
      </w:r>
    </w:p>
    <w:p w:rsidR="000D6269" w:rsidRDefault="000B784B" w:rsidP="00C00282">
      <w:pPr>
        <w:pStyle w:val="a5"/>
        <w:numPr>
          <w:ilvl w:val="0"/>
          <w:numId w:val="59"/>
        </w:numPr>
        <w:jc w:val="both"/>
        <w:rPr>
          <w:rFonts w:ascii="Book Antiqua" w:hAnsi="Book Antiqua"/>
          <w:sz w:val="20"/>
          <w:szCs w:val="20"/>
        </w:rPr>
      </w:pPr>
      <w:r>
        <w:rPr>
          <w:rFonts w:ascii="Book Antiqua" w:hAnsi="Book Antiqua"/>
          <w:sz w:val="20"/>
          <w:szCs w:val="20"/>
        </w:rPr>
        <w:t>в</w:t>
      </w:r>
      <w:r w:rsidR="000D6269" w:rsidRPr="000D6269">
        <w:rPr>
          <w:rFonts w:ascii="Book Antiqua" w:hAnsi="Book Antiqua"/>
          <w:sz w:val="20"/>
          <w:szCs w:val="20"/>
        </w:rPr>
        <w:t>нести плановые данные</w:t>
      </w:r>
      <w:r w:rsidR="00583BD7" w:rsidRPr="000D6269">
        <w:rPr>
          <w:rFonts w:ascii="Book Antiqua" w:hAnsi="Book Antiqua"/>
          <w:sz w:val="20"/>
          <w:szCs w:val="20"/>
        </w:rPr>
        <w:t xml:space="preserve"> по </w:t>
      </w:r>
      <w:r w:rsidR="000D6269">
        <w:rPr>
          <w:rFonts w:ascii="Book Antiqua" w:hAnsi="Book Antiqua"/>
          <w:sz w:val="20"/>
          <w:szCs w:val="20"/>
        </w:rPr>
        <w:t xml:space="preserve">требуемым </w:t>
      </w:r>
      <w:r w:rsidR="00583BD7" w:rsidRPr="000D6269">
        <w:rPr>
          <w:rFonts w:ascii="Book Antiqua" w:hAnsi="Book Antiqua"/>
          <w:sz w:val="20"/>
          <w:szCs w:val="20"/>
        </w:rPr>
        <w:t>сценариям</w:t>
      </w:r>
      <w:r w:rsidR="000D6269">
        <w:rPr>
          <w:rFonts w:ascii="Book Antiqua" w:hAnsi="Book Antiqua"/>
          <w:sz w:val="20"/>
          <w:szCs w:val="20"/>
        </w:rPr>
        <w:t xml:space="preserve"> планирования:</w:t>
      </w:r>
    </w:p>
    <w:p w:rsidR="000D6269" w:rsidRDefault="000D6269" w:rsidP="00C00282">
      <w:pPr>
        <w:pStyle w:val="a5"/>
        <w:numPr>
          <w:ilvl w:val="1"/>
          <w:numId w:val="59"/>
        </w:numPr>
        <w:jc w:val="both"/>
        <w:rPr>
          <w:rFonts w:ascii="Book Antiqua" w:hAnsi="Book Antiqua"/>
          <w:sz w:val="20"/>
          <w:szCs w:val="20"/>
        </w:rPr>
      </w:pPr>
      <w:r>
        <w:rPr>
          <w:rFonts w:ascii="Book Antiqua" w:hAnsi="Book Antiqua"/>
          <w:sz w:val="20"/>
          <w:szCs w:val="20"/>
        </w:rPr>
        <w:t>по сценарию «Бизнес-план» за год (при необходимости с помесячной разбивкой);</w:t>
      </w:r>
    </w:p>
    <w:p w:rsidR="000D6269" w:rsidRDefault="000D6269" w:rsidP="00C00282">
      <w:pPr>
        <w:pStyle w:val="a5"/>
        <w:numPr>
          <w:ilvl w:val="1"/>
          <w:numId w:val="59"/>
        </w:numPr>
        <w:jc w:val="both"/>
        <w:rPr>
          <w:rFonts w:ascii="Book Antiqua" w:hAnsi="Book Antiqua"/>
          <w:sz w:val="20"/>
          <w:szCs w:val="20"/>
        </w:rPr>
      </w:pPr>
      <w:r w:rsidRPr="000D6269">
        <w:rPr>
          <w:rFonts w:ascii="Book Antiqua" w:hAnsi="Book Antiqua"/>
          <w:sz w:val="20"/>
          <w:szCs w:val="20"/>
        </w:rPr>
        <w:t>по сценарию «Текущий план» за текущий</w:t>
      </w:r>
      <w:r>
        <w:rPr>
          <w:rFonts w:ascii="Book Antiqua" w:hAnsi="Book Antiqua"/>
          <w:sz w:val="20"/>
          <w:szCs w:val="20"/>
        </w:rPr>
        <w:t xml:space="preserve"> </w:t>
      </w:r>
      <w:r w:rsidRPr="000D6269">
        <w:rPr>
          <w:rFonts w:ascii="Book Antiqua" w:hAnsi="Book Antiqua"/>
          <w:sz w:val="20"/>
          <w:szCs w:val="20"/>
        </w:rPr>
        <w:t>период и предшествующие периоды с помесячной разбивкой</w:t>
      </w:r>
    </w:p>
    <w:p w:rsidR="000D6269" w:rsidRDefault="000D6269" w:rsidP="00C00282">
      <w:pPr>
        <w:pStyle w:val="a5"/>
        <w:numPr>
          <w:ilvl w:val="0"/>
          <w:numId w:val="59"/>
        </w:numPr>
        <w:jc w:val="both"/>
        <w:rPr>
          <w:rFonts w:ascii="Book Antiqua" w:hAnsi="Book Antiqua"/>
          <w:sz w:val="20"/>
          <w:szCs w:val="20"/>
        </w:rPr>
      </w:pPr>
      <w:r>
        <w:rPr>
          <w:rFonts w:ascii="Book Antiqua" w:hAnsi="Book Antiqua"/>
          <w:sz w:val="20"/>
          <w:szCs w:val="20"/>
        </w:rPr>
        <w:t>внести фактические данные</w:t>
      </w:r>
      <w:r w:rsidRPr="00A429D4">
        <w:rPr>
          <w:rFonts w:ascii="Book Antiqua" w:hAnsi="Book Antiqua"/>
          <w:sz w:val="20"/>
          <w:szCs w:val="20"/>
        </w:rPr>
        <w:t xml:space="preserve"> </w:t>
      </w:r>
      <w:r>
        <w:rPr>
          <w:rFonts w:ascii="Book Antiqua" w:hAnsi="Book Antiqua"/>
          <w:sz w:val="20"/>
          <w:szCs w:val="20"/>
        </w:rPr>
        <w:t xml:space="preserve">за предшествующие периоды с начала года </w:t>
      </w:r>
      <w:r w:rsidRPr="000D6269">
        <w:rPr>
          <w:rFonts w:ascii="Book Antiqua" w:hAnsi="Book Antiqua"/>
          <w:sz w:val="20"/>
          <w:szCs w:val="20"/>
        </w:rPr>
        <w:t>с помесячной разбивкой</w:t>
      </w:r>
      <w:r>
        <w:rPr>
          <w:rFonts w:ascii="Book Antiqua" w:hAnsi="Book Antiqua"/>
          <w:sz w:val="20"/>
          <w:szCs w:val="20"/>
        </w:rPr>
        <w:t>.</w:t>
      </w:r>
    </w:p>
    <w:p w:rsidR="00583BD7" w:rsidRDefault="00A429D4" w:rsidP="00A429D4">
      <w:pPr>
        <w:pStyle w:val="a5"/>
        <w:jc w:val="both"/>
        <w:rPr>
          <w:rFonts w:ascii="Book Antiqua" w:hAnsi="Book Antiqua"/>
          <w:sz w:val="20"/>
          <w:szCs w:val="20"/>
        </w:rPr>
      </w:pPr>
      <w:r>
        <w:rPr>
          <w:rFonts w:ascii="Book Antiqua" w:hAnsi="Book Antiqua"/>
          <w:sz w:val="20"/>
          <w:szCs w:val="20"/>
        </w:rPr>
        <w:t>На основании плановых данных следующего периода производится у</w:t>
      </w:r>
      <w:r w:rsidR="00583BD7">
        <w:rPr>
          <w:rFonts w:ascii="Book Antiqua" w:hAnsi="Book Antiqua"/>
          <w:sz w:val="20"/>
          <w:szCs w:val="20"/>
        </w:rPr>
        <w:t xml:space="preserve">становка лимитов </w:t>
      </w:r>
      <w:r>
        <w:rPr>
          <w:rFonts w:ascii="Book Antiqua" w:hAnsi="Book Antiqua"/>
          <w:sz w:val="20"/>
          <w:szCs w:val="20"/>
        </w:rPr>
        <w:t>по статьям</w:t>
      </w:r>
      <w:r w:rsidR="00294E89">
        <w:rPr>
          <w:rFonts w:ascii="Book Antiqua" w:hAnsi="Book Antiqua"/>
          <w:sz w:val="20"/>
          <w:szCs w:val="20"/>
        </w:rPr>
        <w:t xml:space="preserve"> бюджета</w:t>
      </w:r>
      <w:r>
        <w:rPr>
          <w:rFonts w:ascii="Book Antiqua" w:hAnsi="Book Antiqua"/>
          <w:sz w:val="20"/>
          <w:szCs w:val="20"/>
        </w:rPr>
        <w:t xml:space="preserve">. Поэтому, </w:t>
      </w:r>
      <w:r w:rsidR="000D6269">
        <w:rPr>
          <w:rFonts w:ascii="Book Antiqua" w:hAnsi="Book Antiqua"/>
          <w:sz w:val="20"/>
          <w:szCs w:val="20"/>
        </w:rPr>
        <w:t>после загрузки плановых данных по сценарию «Текущий план» на их основании</w:t>
      </w:r>
      <w:r>
        <w:rPr>
          <w:rFonts w:ascii="Book Antiqua" w:hAnsi="Book Antiqua"/>
          <w:sz w:val="20"/>
          <w:szCs w:val="20"/>
        </w:rPr>
        <w:t xml:space="preserve"> будут </w:t>
      </w:r>
      <w:r w:rsidR="000D6269">
        <w:rPr>
          <w:rFonts w:ascii="Book Antiqua" w:hAnsi="Book Antiqua"/>
          <w:sz w:val="20"/>
          <w:szCs w:val="20"/>
        </w:rPr>
        <w:t>установлены суммы</w:t>
      </w:r>
      <w:r>
        <w:rPr>
          <w:rFonts w:ascii="Book Antiqua" w:hAnsi="Book Antiqua"/>
          <w:sz w:val="20"/>
          <w:szCs w:val="20"/>
        </w:rPr>
        <w:t xml:space="preserve"> лимитов</w:t>
      </w:r>
      <w:r w:rsidR="00294E89">
        <w:rPr>
          <w:rFonts w:ascii="Book Antiqua" w:hAnsi="Book Antiqua"/>
          <w:sz w:val="20"/>
          <w:szCs w:val="20"/>
        </w:rPr>
        <w:t xml:space="preserve"> по статья</w:t>
      </w:r>
      <w:r w:rsidR="000D6269">
        <w:rPr>
          <w:rFonts w:ascii="Book Antiqua" w:hAnsi="Book Antiqua"/>
          <w:sz w:val="20"/>
          <w:szCs w:val="20"/>
        </w:rPr>
        <w:t>м</w:t>
      </w:r>
      <w:r w:rsidR="00294E89">
        <w:rPr>
          <w:rFonts w:ascii="Book Antiqua" w:hAnsi="Book Antiqua"/>
          <w:sz w:val="20"/>
          <w:szCs w:val="20"/>
        </w:rPr>
        <w:t xml:space="preserve"> бюджета</w:t>
      </w:r>
      <w:r w:rsidR="000B784B">
        <w:rPr>
          <w:rFonts w:ascii="Book Antiqua" w:hAnsi="Book Antiqua"/>
          <w:sz w:val="20"/>
          <w:szCs w:val="20"/>
        </w:rPr>
        <w:t xml:space="preserve"> на текущий период</w:t>
      </w:r>
      <w:r>
        <w:rPr>
          <w:rFonts w:ascii="Book Antiqua" w:hAnsi="Book Antiqua"/>
          <w:sz w:val="20"/>
          <w:szCs w:val="20"/>
        </w:rPr>
        <w:t>.</w:t>
      </w:r>
    </w:p>
    <w:p w:rsidR="000B784B" w:rsidRDefault="00A429D4" w:rsidP="00A429D4">
      <w:pPr>
        <w:pStyle w:val="a5"/>
        <w:jc w:val="both"/>
        <w:rPr>
          <w:rFonts w:ascii="Book Antiqua" w:hAnsi="Book Antiqua"/>
          <w:sz w:val="20"/>
          <w:szCs w:val="20"/>
        </w:rPr>
      </w:pPr>
      <w:r w:rsidRPr="00A429D4">
        <w:rPr>
          <w:rFonts w:ascii="Book Antiqua" w:hAnsi="Book Antiqua"/>
          <w:sz w:val="20"/>
          <w:szCs w:val="20"/>
        </w:rPr>
        <w:t>П</w:t>
      </w:r>
      <w:r w:rsidR="003366CD" w:rsidRPr="00A429D4">
        <w:rPr>
          <w:rFonts w:ascii="Book Antiqua" w:hAnsi="Book Antiqua"/>
          <w:sz w:val="20"/>
          <w:szCs w:val="20"/>
        </w:rPr>
        <w:t xml:space="preserve">еренос </w:t>
      </w:r>
      <w:r w:rsidRPr="00A429D4">
        <w:rPr>
          <w:rFonts w:ascii="Book Antiqua" w:hAnsi="Book Antiqua"/>
          <w:sz w:val="20"/>
          <w:szCs w:val="20"/>
        </w:rPr>
        <w:t>плановых и фактических данных, а также ус</w:t>
      </w:r>
      <w:r w:rsidR="000B784B">
        <w:rPr>
          <w:rFonts w:ascii="Book Antiqua" w:hAnsi="Book Antiqua"/>
          <w:sz w:val="20"/>
          <w:szCs w:val="20"/>
        </w:rPr>
        <w:t>тановка лимитов в Системе будет</w:t>
      </w:r>
      <w:r w:rsidRPr="00A429D4">
        <w:rPr>
          <w:rFonts w:ascii="Book Antiqua" w:hAnsi="Book Antiqua"/>
          <w:sz w:val="20"/>
          <w:szCs w:val="20"/>
        </w:rPr>
        <w:t xml:space="preserve"> осуществля</w:t>
      </w:r>
      <w:r w:rsidR="003366CD" w:rsidRPr="00A429D4">
        <w:rPr>
          <w:rFonts w:ascii="Book Antiqua" w:hAnsi="Book Antiqua"/>
          <w:sz w:val="20"/>
          <w:szCs w:val="20"/>
        </w:rPr>
        <w:t>т</w:t>
      </w:r>
      <w:r w:rsidRPr="00A429D4">
        <w:rPr>
          <w:rFonts w:ascii="Book Antiqua" w:hAnsi="Book Antiqua"/>
          <w:sz w:val="20"/>
          <w:szCs w:val="20"/>
        </w:rPr>
        <w:t>ь</w:t>
      </w:r>
      <w:r w:rsidR="003366CD" w:rsidRPr="00A429D4">
        <w:rPr>
          <w:rFonts w:ascii="Book Antiqua" w:hAnsi="Book Antiqua"/>
          <w:sz w:val="20"/>
          <w:szCs w:val="20"/>
        </w:rPr>
        <w:t>ся</w:t>
      </w:r>
      <w:r w:rsidRPr="00A429D4">
        <w:rPr>
          <w:rFonts w:ascii="Book Antiqua" w:hAnsi="Book Antiqua"/>
          <w:sz w:val="20"/>
          <w:szCs w:val="20"/>
        </w:rPr>
        <w:t xml:space="preserve"> специализированными обработками</w:t>
      </w:r>
      <w:r w:rsidR="003366CD" w:rsidRPr="00A429D4">
        <w:rPr>
          <w:rFonts w:ascii="Book Antiqua" w:hAnsi="Book Antiqua"/>
          <w:sz w:val="20"/>
          <w:szCs w:val="20"/>
        </w:rPr>
        <w:t xml:space="preserve"> из </w:t>
      </w:r>
      <w:r w:rsidRPr="00A429D4">
        <w:rPr>
          <w:rFonts w:ascii="Book Antiqua" w:hAnsi="Book Antiqua"/>
          <w:sz w:val="20"/>
          <w:szCs w:val="20"/>
        </w:rPr>
        <w:t>файлов</w:t>
      </w:r>
      <w:r w:rsidR="003366CD" w:rsidRPr="00A429D4">
        <w:rPr>
          <w:rFonts w:ascii="Book Antiqua" w:hAnsi="Book Antiqua"/>
          <w:sz w:val="20"/>
          <w:szCs w:val="20"/>
        </w:rPr>
        <w:t xml:space="preserve"> формата </w:t>
      </w:r>
      <w:r w:rsidRPr="00A429D4">
        <w:rPr>
          <w:rFonts w:ascii="Book Antiqua" w:hAnsi="Book Antiqua"/>
          <w:sz w:val="20"/>
          <w:szCs w:val="20"/>
          <w:lang w:val="en-US"/>
        </w:rPr>
        <w:t>XLS</w:t>
      </w:r>
      <w:r w:rsidR="003366CD" w:rsidRPr="00A429D4">
        <w:rPr>
          <w:rFonts w:ascii="Book Antiqua" w:hAnsi="Book Antiqua"/>
          <w:sz w:val="20"/>
          <w:szCs w:val="20"/>
        </w:rPr>
        <w:t>.</w:t>
      </w:r>
      <w:r w:rsidR="000B784B">
        <w:rPr>
          <w:rFonts w:ascii="Book Antiqua" w:hAnsi="Book Antiqua"/>
          <w:sz w:val="20"/>
          <w:szCs w:val="20"/>
        </w:rPr>
        <w:t xml:space="preserve"> </w:t>
      </w:r>
      <w:r w:rsidRPr="00A429D4">
        <w:rPr>
          <w:rFonts w:ascii="Book Antiqua" w:hAnsi="Book Antiqua"/>
          <w:sz w:val="20"/>
          <w:szCs w:val="20"/>
        </w:rPr>
        <w:t xml:space="preserve">Файлы </w:t>
      </w:r>
      <w:r w:rsidR="000B784B">
        <w:rPr>
          <w:rFonts w:ascii="Book Antiqua" w:hAnsi="Book Antiqua"/>
          <w:sz w:val="20"/>
          <w:szCs w:val="20"/>
          <w:lang w:val="en-US"/>
        </w:rPr>
        <w:t>XLS</w:t>
      </w:r>
      <w:r w:rsidR="000B784B" w:rsidRPr="000B784B">
        <w:rPr>
          <w:rFonts w:ascii="Book Antiqua" w:hAnsi="Book Antiqua"/>
          <w:sz w:val="20"/>
          <w:szCs w:val="20"/>
        </w:rPr>
        <w:t xml:space="preserve"> </w:t>
      </w:r>
      <w:r w:rsidRPr="00A429D4">
        <w:rPr>
          <w:rFonts w:ascii="Book Antiqua" w:hAnsi="Book Antiqua"/>
          <w:sz w:val="20"/>
          <w:szCs w:val="20"/>
        </w:rPr>
        <w:t xml:space="preserve">могут быть </w:t>
      </w:r>
      <w:r w:rsidR="000B784B">
        <w:rPr>
          <w:rFonts w:ascii="Book Antiqua" w:hAnsi="Book Antiqua"/>
          <w:sz w:val="20"/>
          <w:szCs w:val="20"/>
        </w:rPr>
        <w:t>сформированы автоматически</w:t>
      </w:r>
      <w:r w:rsidRPr="00A429D4">
        <w:rPr>
          <w:rFonts w:ascii="Book Antiqua" w:hAnsi="Book Antiqua"/>
          <w:sz w:val="20"/>
          <w:szCs w:val="20"/>
        </w:rPr>
        <w:t xml:space="preserve"> из системы Заказчика 1С</w:t>
      </w:r>
      <w:proofErr w:type="gramStart"/>
      <w:r w:rsidRPr="00A429D4">
        <w:rPr>
          <w:rFonts w:ascii="Book Antiqua" w:hAnsi="Book Antiqua"/>
          <w:sz w:val="20"/>
          <w:szCs w:val="20"/>
        </w:rPr>
        <w:t>:Д</w:t>
      </w:r>
      <w:proofErr w:type="gramEnd"/>
      <w:r w:rsidRPr="00A429D4">
        <w:rPr>
          <w:rFonts w:ascii="Book Antiqua" w:hAnsi="Book Antiqua"/>
          <w:sz w:val="20"/>
          <w:szCs w:val="20"/>
        </w:rPr>
        <w:t xml:space="preserve">ДС </w:t>
      </w:r>
      <w:r w:rsidR="000B784B">
        <w:rPr>
          <w:rFonts w:ascii="Book Antiqua" w:hAnsi="Book Antiqua"/>
          <w:sz w:val="20"/>
          <w:szCs w:val="20"/>
        </w:rPr>
        <w:t>или заполнены вручную.</w:t>
      </w:r>
    </w:p>
    <w:p w:rsidR="005A7C93" w:rsidRDefault="003366CD" w:rsidP="009D4633">
      <w:pPr>
        <w:pStyle w:val="a5"/>
        <w:jc w:val="both"/>
        <w:rPr>
          <w:rFonts w:ascii="Book Antiqua" w:hAnsi="Book Antiqua"/>
          <w:sz w:val="20"/>
          <w:szCs w:val="20"/>
        </w:rPr>
      </w:pPr>
      <w:r w:rsidRPr="009D4633">
        <w:rPr>
          <w:rFonts w:ascii="Book Antiqua" w:hAnsi="Book Antiqua"/>
          <w:sz w:val="20"/>
          <w:szCs w:val="20"/>
        </w:rPr>
        <w:t xml:space="preserve">Загрузка </w:t>
      </w:r>
      <w:r w:rsidR="00A429D4" w:rsidRPr="009D4633">
        <w:rPr>
          <w:rFonts w:ascii="Book Antiqua" w:hAnsi="Book Antiqua"/>
          <w:sz w:val="20"/>
          <w:szCs w:val="20"/>
        </w:rPr>
        <w:t>данных</w:t>
      </w:r>
      <w:r w:rsidRPr="009D4633">
        <w:rPr>
          <w:rFonts w:ascii="Book Antiqua" w:hAnsi="Book Antiqua"/>
          <w:sz w:val="20"/>
          <w:szCs w:val="20"/>
        </w:rPr>
        <w:t xml:space="preserve"> осуществляется в документы</w:t>
      </w:r>
      <w:r w:rsidR="00A429D4" w:rsidRPr="009D4633">
        <w:rPr>
          <w:rFonts w:ascii="Book Antiqua" w:hAnsi="Book Antiqua"/>
          <w:sz w:val="20"/>
          <w:szCs w:val="20"/>
        </w:rPr>
        <w:t xml:space="preserve"> блока «Казначейства»</w:t>
      </w:r>
      <w:r w:rsidRPr="009D4633">
        <w:rPr>
          <w:rFonts w:ascii="Book Antiqua" w:hAnsi="Book Antiqua"/>
          <w:sz w:val="20"/>
          <w:szCs w:val="20"/>
        </w:rPr>
        <w:t xml:space="preserve"> КСУ.</w:t>
      </w:r>
      <w:r w:rsidR="00A429D4" w:rsidRPr="009D4633">
        <w:rPr>
          <w:rFonts w:ascii="Book Antiqua" w:hAnsi="Book Antiqua"/>
          <w:sz w:val="20"/>
          <w:szCs w:val="20"/>
        </w:rPr>
        <w:t xml:space="preserve"> Загруженные</w:t>
      </w:r>
      <w:r w:rsidR="00A429D4">
        <w:rPr>
          <w:rFonts w:ascii="Book Antiqua" w:hAnsi="Book Antiqua"/>
          <w:sz w:val="20"/>
          <w:szCs w:val="20"/>
        </w:rPr>
        <w:t xml:space="preserve"> данные на начальном этапе опытной эксплуатации </w:t>
      </w:r>
      <w:r w:rsidR="009D4633">
        <w:rPr>
          <w:rFonts w:ascii="Book Antiqua" w:hAnsi="Book Antiqua"/>
          <w:sz w:val="20"/>
          <w:szCs w:val="20"/>
        </w:rPr>
        <w:t>доступны для редактирования пользователям Системы.</w:t>
      </w:r>
    </w:p>
    <w:p w:rsidR="00D2456F" w:rsidRPr="006F1EF3" w:rsidRDefault="00D2456F" w:rsidP="00C00282">
      <w:pPr>
        <w:pStyle w:val="2"/>
        <w:numPr>
          <w:ilvl w:val="0"/>
          <w:numId w:val="29"/>
        </w:numPr>
        <w:jc w:val="both"/>
        <w:rPr>
          <w:lang w:val="ru-RU"/>
        </w:rPr>
      </w:pPr>
      <w:bookmarkStart w:id="28" w:name="_Toc368910342"/>
      <w:bookmarkStart w:id="29" w:name="_Toc370310005"/>
      <w:r w:rsidRPr="006F1EF3">
        <w:rPr>
          <w:lang w:val="ru-RU"/>
        </w:rPr>
        <w:t>Интеграция с внешними учетными сист</w:t>
      </w:r>
      <w:r>
        <w:rPr>
          <w:lang w:val="ru-RU"/>
        </w:rPr>
        <w:t>емами</w:t>
      </w:r>
      <w:bookmarkEnd w:id="28"/>
      <w:bookmarkEnd w:id="29"/>
    </w:p>
    <w:p w:rsidR="00D2456F" w:rsidRDefault="00D2456F" w:rsidP="00D2456F">
      <w:pPr>
        <w:pStyle w:val="HeadingBar"/>
        <w:rPr>
          <w:lang w:val="ru-RU"/>
        </w:rPr>
      </w:pPr>
    </w:p>
    <w:p w:rsidR="0021275A" w:rsidRPr="00344FD3" w:rsidRDefault="0021275A" w:rsidP="0021275A">
      <w:bookmarkStart w:id="30" w:name="_Toc347403584"/>
    </w:p>
    <w:p w:rsidR="0021275A" w:rsidRDefault="00A549A8" w:rsidP="0021275A">
      <w:r w:rsidRPr="00344FD3">
        <w:object w:dxaOrig="9812" w:dyaOrig="4739">
          <v:shape id="_x0000_i1026" type="#_x0000_t75" style="width:490.5pt;height:237pt" o:ole="">
            <v:imagedata r:id="rId19" o:title=""/>
          </v:shape>
          <o:OLEObject Type="Embed" ProgID="Visio.Drawing.11" ShapeID="_x0000_i1026" DrawAspect="Content" ObjectID="_1463489374" r:id="rId20"/>
        </w:object>
      </w:r>
    </w:p>
    <w:p w:rsidR="0021275A" w:rsidRDefault="0021275A" w:rsidP="0021275A">
      <w:pPr>
        <w:pStyle w:val="8"/>
      </w:pPr>
      <w:r>
        <w:t>Предполагаемые точки ввода нормативно справочной информации КСУ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387"/>
      </w:tblGrid>
      <w:tr w:rsidR="0021275A" w:rsidRPr="00EF5931" w:rsidTr="0021275A">
        <w:tc>
          <w:tcPr>
            <w:tcW w:w="4219" w:type="dxa"/>
          </w:tcPr>
          <w:p w:rsidR="0021275A" w:rsidRPr="00EF5931" w:rsidRDefault="0021275A" w:rsidP="00CB1874">
            <w:pPr>
              <w:pStyle w:val="a5"/>
              <w:rPr>
                <w:rFonts w:ascii="Book Antiqua" w:hAnsi="Book Antiqua"/>
                <w:b/>
                <w:sz w:val="20"/>
                <w:szCs w:val="20"/>
              </w:rPr>
            </w:pPr>
            <w:r w:rsidRPr="00EF5931">
              <w:rPr>
                <w:rFonts w:ascii="Book Antiqua" w:hAnsi="Book Antiqua"/>
                <w:b/>
                <w:sz w:val="20"/>
                <w:szCs w:val="20"/>
              </w:rPr>
              <w:t>Справочник</w:t>
            </w:r>
          </w:p>
        </w:tc>
        <w:tc>
          <w:tcPr>
            <w:tcW w:w="5387" w:type="dxa"/>
          </w:tcPr>
          <w:p w:rsidR="0021275A" w:rsidRPr="00EF5931" w:rsidRDefault="0021275A" w:rsidP="00CB1874">
            <w:pPr>
              <w:pStyle w:val="a5"/>
              <w:rPr>
                <w:rFonts w:ascii="Book Antiqua" w:hAnsi="Book Antiqua"/>
                <w:b/>
                <w:sz w:val="20"/>
                <w:szCs w:val="20"/>
              </w:rPr>
            </w:pPr>
            <w:r>
              <w:rPr>
                <w:rFonts w:ascii="Book Antiqua" w:hAnsi="Book Antiqua"/>
                <w:b/>
                <w:sz w:val="20"/>
                <w:szCs w:val="20"/>
              </w:rPr>
              <w:t>Точка ввода</w:t>
            </w:r>
          </w:p>
        </w:tc>
      </w:tr>
      <w:tr w:rsidR="0021275A" w:rsidRPr="00EF5931" w:rsidTr="0021275A">
        <w:tc>
          <w:tcPr>
            <w:tcW w:w="4219" w:type="dxa"/>
          </w:tcPr>
          <w:p w:rsidR="0021275A" w:rsidRPr="00EF5931" w:rsidRDefault="0021275A" w:rsidP="00CB1874">
            <w:pPr>
              <w:pStyle w:val="a5"/>
              <w:rPr>
                <w:rFonts w:ascii="Book Antiqua" w:hAnsi="Book Antiqua"/>
                <w:sz w:val="20"/>
                <w:szCs w:val="20"/>
              </w:rPr>
            </w:pPr>
            <w:r w:rsidRPr="00EF5931">
              <w:rPr>
                <w:rFonts w:ascii="Book Antiqua" w:hAnsi="Book Antiqua"/>
                <w:sz w:val="20"/>
                <w:szCs w:val="20"/>
              </w:rPr>
              <w:t>Контрагенты</w:t>
            </w:r>
          </w:p>
        </w:tc>
        <w:tc>
          <w:tcPr>
            <w:tcW w:w="5387" w:type="dxa"/>
          </w:tcPr>
          <w:p w:rsidR="0021275A" w:rsidRPr="00EF5931" w:rsidRDefault="0021275A" w:rsidP="00CB1874">
            <w:pPr>
              <w:pStyle w:val="a5"/>
              <w:rPr>
                <w:rFonts w:ascii="Book Antiqua" w:hAnsi="Book Antiqua"/>
                <w:sz w:val="20"/>
                <w:szCs w:val="20"/>
              </w:rPr>
            </w:pPr>
            <w:r>
              <w:rPr>
                <w:rFonts w:ascii="Book Antiqua" w:hAnsi="Book Antiqua"/>
                <w:sz w:val="20"/>
                <w:szCs w:val="20"/>
              </w:rPr>
              <w:t xml:space="preserve">КСУ, 1С: Реестр договоров юристов </w:t>
            </w:r>
            <w:r w:rsidRPr="00717E59">
              <w:rPr>
                <w:rFonts w:ascii="Book Antiqua" w:hAnsi="Book Antiqua"/>
                <w:sz w:val="18"/>
                <w:szCs w:val="20"/>
              </w:rPr>
              <w:t>(в случае продолжения использования системы)</w:t>
            </w:r>
          </w:p>
        </w:tc>
      </w:tr>
      <w:tr w:rsidR="0021275A" w:rsidRPr="00EF5931" w:rsidTr="0021275A">
        <w:tc>
          <w:tcPr>
            <w:tcW w:w="4219" w:type="dxa"/>
          </w:tcPr>
          <w:p w:rsidR="0021275A" w:rsidRPr="00EF5931" w:rsidRDefault="0021275A" w:rsidP="00CB1874">
            <w:pPr>
              <w:pStyle w:val="a5"/>
              <w:rPr>
                <w:rFonts w:ascii="Book Antiqua" w:hAnsi="Book Antiqua"/>
                <w:sz w:val="20"/>
                <w:szCs w:val="20"/>
              </w:rPr>
            </w:pPr>
            <w:r w:rsidRPr="00EF5931">
              <w:rPr>
                <w:rFonts w:ascii="Book Antiqua" w:hAnsi="Book Antiqua"/>
                <w:sz w:val="20"/>
                <w:szCs w:val="20"/>
              </w:rPr>
              <w:t>Договоры</w:t>
            </w:r>
          </w:p>
        </w:tc>
        <w:tc>
          <w:tcPr>
            <w:tcW w:w="5387" w:type="dxa"/>
          </w:tcPr>
          <w:p w:rsidR="0021275A" w:rsidRPr="00EF5931" w:rsidRDefault="0021275A" w:rsidP="00CB1874">
            <w:pPr>
              <w:pStyle w:val="a5"/>
              <w:rPr>
                <w:rFonts w:ascii="Book Antiqua" w:hAnsi="Book Antiqua"/>
                <w:sz w:val="20"/>
                <w:szCs w:val="20"/>
              </w:rPr>
            </w:pPr>
            <w:r>
              <w:rPr>
                <w:rFonts w:ascii="Book Antiqua" w:hAnsi="Book Antiqua"/>
                <w:sz w:val="20"/>
                <w:szCs w:val="20"/>
              </w:rPr>
              <w:t xml:space="preserve">КСУ, 1С: Реестр договоров юристов </w:t>
            </w:r>
            <w:r w:rsidRPr="00717E59">
              <w:rPr>
                <w:rFonts w:ascii="Book Antiqua" w:hAnsi="Book Antiqua"/>
                <w:sz w:val="18"/>
                <w:szCs w:val="20"/>
              </w:rPr>
              <w:t>(в случае продолжения использования системы)</w:t>
            </w:r>
          </w:p>
        </w:tc>
      </w:tr>
      <w:tr w:rsidR="0021275A" w:rsidRPr="00EF5931" w:rsidTr="0021275A">
        <w:tc>
          <w:tcPr>
            <w:tcW w:w="4219" w:type="dxa"/>
          </w:tcPr>
          <w:p w:rsidR="0021275A" w:rsidRPr="00EF5931" w:rsidRDefault="0021275A" w:rsidP="00CB1874">
            <w:pPr>
              <w:pStyle w:val="a5"/>
              <w:rPr>
                <w:rFonts w:ascii="Book Antiqua" w:hAnsi="Book Antiqua"/>
                <w:sz w:val="20"/>
                <w:szCs w:val="20"/>
              </w:rPr>
            </w:pPr>
            <w:r w:rsidRPr="00EF5931">
              <w:rPr>
                <w:rFonts w:ascii="Book Antiqua" w:hAnsi="Book Antiqua"/>
                <w:sz w:val="20"/>
                <w:szCs w:val="20"/>
              </w:rPr>
              <w:t>Банковские счета</w:t>
            </w:r>
          </w:p>
        </w:tc>
        <w:tc>
          <w:tcPr>
            <w:tcW w:w="5387" w:type="dxa"/>
          </w:tcPr>
          <w:p w:rsidR="0021275A" w:rsidRPr="00EF5931" w:rsidRDefault="0021275A" w:rsidP="00CB1874">
            <w:pPr>
              <w:pStyle w:val="a5"/>
              <w:rPr>
                <w:rFonts w:ascii="Book Antiqua" w:hAnsi="Book Antiqua"/>
                <w:sz w:val="20"/>
                <w:szCs w:val="20"/>
              </w:rPr>
            </w:pPr>
            <w:r>
              <w:rPr>
                <w:rFonts w:ascii="Book Antiqua" w:hAnsi="Book Antiqua"/>
                <w:sz w:val="20"/>
                <w:szCs w:val="20"/>
              </w:rPr>
              <w:t>КСУ</w:t>
            </w:r>
          </w:p>
        </w:tc>
      </w:tr>
      <w:tr w:rsidR="0021275A" w:rsidRPr="00EF5931" w:rsidTr="0021275A">
        <w:tc>
          <w:tcPr>
            <w:tcW w:w="4219" w:type="dxa"/>
          </w:tcPr>
          <w:p w:rsidR="0021275A" w:rsidRPr="00EF5931" w:rsidRDefault="0021275A" w:rsidP="00CB1874">
            <w:pPr>
              <w:pStyle w:val="a5"/>
              <w:rPr>
                <w:rFonts w:ascii="Book Antiqua" w:hAnsi="Book Antiqua"/>
                <w:sz w:val="20"/>
                <w:szCs w:val="20"/>
              </w:rPr>
            </w:pPr>
            <w:r>
              <w:rPr>
                <w:rFonts w:ascii="Book Antiqua" w:hAnsi="Book Antiqua"/>
                <w:sz w:val="20"/>
                <w:szCs w:val="20"/>
              </w:rPr>
              <w:t>Организации</w:t>
            </w:r>
          </w:p>
        </w:tc>
        <w:tc>
          <w:tcPr>
            <w:tcW w:w="5387" w:type="dxa"/>
          </w:tcPr>
          <w:p w:rsidR="0021275A" w:rsidRDefault="0021275A" w:rsidP="00CB1874">
            <w:pPr>
              <w:pStyle w:val="a5"/>
              <w:rPr>
                <w:rFonts w:ascii="Book Antiqua" w:hAnsi="Book Antiqua"/>
                <w:sz w:val="20"/>
                <w:szCs w:val="20"/>
              </w:rPr>
            </w:pPr>
            <w:r>
              <w:rPr>
                <w:rFonts w:ascii="Book Antiqua" w:hAnsi="Book Antiqua"/>
                <w:sz w:val="20"/>
                <w:szCs w:val="20"/>
              </w:rPr>
              <w:t>КСУ</w:t>
            </w:r>
          </w:p>
        </w:tc>
      </w:tr>
      <w:tr w:rsidR="00681ED9" w:rsidRPr="00EF5931" w:rsidTr="0021275A">
        <w:tc>
          <w:tcPr>
            <w:tcW w:w="4219" w:type="dxa"/>
          </w:tcPr>
          <w:p w:rsidR="00681ED9" w:rsidRPr="00EF5931" w:rsidRDefault="00681ED9" w:rsidP="00CB1874">
            <w:pPr>
              <w:pStyle w:val="a5"/>
              <w:rPr>
                <w:rFonts w:ascii="Book Antiqua" w:hAnsi="Book Antiqua"/>
                <w:sz w:val="20"/>
                <w:szCs w:val="20"/>
              </w:rPr>
            </w:pPr>
            <w:r w:rsidRPr="00EF5931">
              <w:rPr>
                <w:rFonts w:ascii="Book Antiqua" w:hAnsi="Book Antiqua"/>
                <w:sz w:val="20"/>
                <w:szCs w:val="20"/>
              </w:rPr>
              <w:t>Подразделения</w:t>
            </w:r>
          </w:p>
        </w:tc>
        <w:tc>
          <w:tcPr>
            <w:tcW w:w="5387" w:type="dxa"/>
          </w:tcPr>
          <w:p w:rsidR="00681ED9" w:rsidRDefault="00681ED9" w:rsidP="00CB1874">
            <w:pPr>
              <w:pStyle w:val="a5"/>
              <w:rPr>
                <w:rFonts w:ascii="Book Antiqua" w:hAnsi="Book Antiqua"/>
                <w:sz w:val="20"/>
                <w:szCs w:val="20"/>
              </w:rPr>
            </w:pPr>
            <w:r>
              <w:rPr>
                <w:rFonts w:ascii="Book Antiqua" w:hAnsi="Book Antiqua"/>
                <w:sz w:val="20"/>
                <w:szCs w:val="20"/>
              </w:rPr>
              <w:t>КСУ</w:t>
            </w:r>
          </w:p>
        </w:tc>
      </w:tr>
      <w:tr w:rsidR="0021275A" w:rsidRPr="00EF5931" w:rsidTr="0021275A">
        <w:tc>
          <w:tcPr>
            <w:tcW w:w="4219" w:type="dxa"/>
          </w:tcPr>
          <w:p w:rsidR="0021275A" w:rsidRPr="00EF5931" w:rsidRDefault="0021275A" w:rsidP="00CB1874">
            <w:pPr>
              <w:pStyle w:val="a5"/>
              <w:rPr>
                <w:rFonts w:ascii="Book Antiqua" w:hAnsi="Book Antiqua"/>
                <w:sz w:val="20"/>
                <w:szCs w:val="20"/>
              </w:rPr>
            </w:pPr>
            <w:r w:rsidRPr="00EF5931">
              <w:rPr>
                <w:rFonts w:ascii="Book Antiqua" w:hAnsi="Book Antiqua"/>
                <w:sz w:val="20"/>
                <w:szCs w:val="20"/>
              </w:rPr>
              <w:t>Подразделения организаций</w:t>
            </w:r>
          </w:p>
        </w:tc>
        <w:tc>
          <w:tcPr>
            <w:tcW w:w="5387" w:type="dxa"/>
          </w:tcPr>
          <w:p w:rsidR="0021275A" w:rsidRPr="00EF5931" w:rsidRDefault="0021275A" w:rsidP="00CB1874">
            <w:pPr>
              <w:pStyle w:val="a5"/>
              <w:rPr>
                <w:rFonts w:ascii="Book Antiqua" w:hAnsi="Book Antiqua"/>
                <w:sz w:val="20"/>
                <w:szCs w:val="20"/>
              </w:rPr>
            </w:pPr>
            <w:r>
              <w:rPr>
                <w:rFonts w:ascii="Book Antiqua" w:hAnsi="Book Antiqua"/>
                <w:sz w:val="20"/>
                <w:szCs w:val="20"/>
              </w:rPr>
              <w:t>КСУ</w:t>
            </w:r>
          </w:p>
        </w:tc>
      </w:tr>
      <w:tr w:rsidR="0021275A" w:rsidRPr="00EF5931" w:rsidTr="0021275A">
        <w:tc>
          <w:tcPr>
            <w:tcW w:w="4219" w:type="dxa"/>
          </w:tcPr>
          <w:p w:rsidR="0021275A" w:rsidRPr="001E343C" w:rsidRDefault="0021275A" w:rsidP="00CB1874">
            <w:pPr>
              <w:pStyle w:val="a5"/>
              <w:rPr>
                <w:rFonts w:ascii="Book Antiqua" w:hAnsi="Book Antiqua"/>
                <w:sz w:val="20"/>
                <w:szCs w:val="20"/>
              </w:rPr>
            </w:pPr>
            <w:r w:rsidRPr="004F254B">
              <w:rPr>
                <w:rFonts w:ascii="Book Antiqua" w:hAnsi="Book Antiqua"/>
                <w:sz w:val="20"/>
                <w:szCs w:val="20"/>
              </w:rPr>
              <w:t>Статьи движения денежных средств</w:t>
            </w:r>
          </w:p>
        </w:tc>
        <w:tc>
          <w:tcPr>
            <w:tcW w:w="5387" w:type="dxa"/>
          </w:tcPr>
          <w:p w:rsidR="0021275A" w:rsidRPr="00EF5931" w:rsidRDefault="0021275A" w:rsidP="00CB1874">
            <w:pPr>
              <w:pStyle w:val="a5"/>
              <w:rPr>
                <w:rFonts w:ascii="Book Antiqua" w:hAnsi="Book Antiqua"/>
                <w:sz w:val="20"/>
                <w:szCs w:val="20"/>
              </w:rPr>
            </w:pPr>
            <w:r>
              <w:rPr>
                <w:rFonts w:ascii="Book Antiqua" w:hAnsi="Book Antiqua"/>
                <w:sz w:val="20"/>
                <w:szCs w:val="20"/>
              </w:rPr>
              <w:t>КСУ</w:t>
            </w:r>
          </w:p>
        </w:tc>
      </w:tr>
    </w:tbl>
    <w:p w:rsidR="0021275A" w:rsidRPr="001E343C" w:rsidRDefault="0021275A" w:rsidP="0021275A"/>
    <w:p w:rsidR="0021275A" w:rsidRPr="00BC1A5E" w:rsidRDefault="0021275A" w:rsidP="0021275A">
      <w:pPr>
        <w:pStyle w:val="8"/>
      </w:pPr>
      <w:r>
        <w:t>Предполагаемый состав и источники мигрирующих данных КСУ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7"/>
        <w:gridCol w:w="1556"/>
        <w:gridCol w:w="3031"/>
        <w:gridCol w:w="3402"/>
      </w:tblGrid>
      <w:tr w:rsidR="0021275A" w:rsidRPr="004F254B" w:rsidTr="0021275A">
        <w:tc>
          <w:tcPr>
            <w:tcW w:w="1617" w:type="dxa"/>
            <w:shd w:val="clear" w:color="auto" w:fill="auto"/>
          </w:tcPr>
          <w:p w:rsidR="0021275A" w:rsidRPr="004F254B" w:rsidRDefault="0021275A" w:rsidP="00CB1874">
            <w:pPr>
              <w:rPr>
                <w:rFonts w:ascii="Book Antiqua" w:hAnsi="Book Antiqua"/>
                <w:b/>
                <w:sz w:val="20"/>
                <w:szCs w:val="20"/>
              </w:rPr>
            </w:pPr>
            <w:r w:rsidRPr="004F254B">
              <w:rPr>
                <w:rFonts w:ascii="Book Antiqua" w:hAnsi="Book Antiqua"/>
                <w:b/>
                <w:sz w:val="20"/>
                <w:szCs w:val="20"/>
              </w:rPr>
              <w:t>Система-источник</w:t>
            </w:r>
          </w:p>
        </w:tc>
        <w:tc>
          <w:tcPr>
            <w:tcW w:w="1556" w:type="dxa"/>
            <w:shd w:val="clear" w:color="auto" w:fill="auto"/>
          </w:tcPr>
          <w:p w:rsidR="0021275A" w:rsidRPr="004F254B" w:rsidRDefault="0021275A" w:rsidP="00CB1874">
            <w:pPr>
              <w:rPr>
                <w:rFonts w:ascii="Book Antiqua" w:hAnsi="Book Antiqua"/>
                <w:b/>
                <w:sz w:val="20"/>
                <w:szCs w:val="20"/>
              </w:rPr>
            </w:pPr>
            <w:r w:rsidRPr="004F254B">
              <w:rPr>
                <w:rFonts w:ascii="Book Antiqua" w:hAnsi="Book Antiqua"/>
                <w:b/>
                <w:sz w:val="20"/>
                <w:szCs w:val="20"/>
              </w:rPr>
              <w:t>Система-приемник</w:t>
            </w:r>
          </w:p>
        </w:tc>
        <w:tc>
          <w:tcPr>
            <w:tcW w:w="3031" w:type="dxa"/>
            <w:shd w:val="clear" w:color="auto" w:fill="auto"/>
          </w:tcPr>
          <w:p w:rsidR="0021275A" w:rsidRPr="004F254B" w:rsidRDefault="0021275A" w:rsidP="00CB1874">
            <w:pPr>
              <w:rPr>
                <w:rFonts w:ascii="Book Antiqua" w:hAnsi="Book Antiqua"/>
                <w:b/>
                <w:sz w:val="20"/>
                <w:szCs w:val="20"/>
              </w:rPr>
            </w:pPr>
            <w:r w:rsidRPr="004F254B">
              <w:rPr>
                <w:rFonts w:ascii="Book Antiqua" w:hAnsi="Book Antiqua"/>
                <w:b/>
                <w:sz w:val="20"/>
                <w:szCs w:val="20"/>
              </w:rPr>
              <w:t>Характер информации</w:t>
            </w:r>
          </w:p>
        </w:tc>
        <w:tc>
          <w:tcPr>
            <w:tcW w:w="3402" w:type="dxa"/>
            <w:shd w:val="clear" w:color="auto" w:fill="auto"/>
          </w:tcPr>
          <w:p w:rsidR="0021275A" w:rsidRPr="004F254B" w:rsidRDefault="0021275A" w:rsidP="00CB1874">
            <w:pPr>
              <w:rPr>
                <w:rFonts w:ascii="Book Antiqua" w:hAnsi="Book Antiqua"/>
                <w:b/>
                <w:sz w:val="20"/>
                <w:szCs w:val="20"/>
              </w:rPr>
            </w:pPr>
            <w:r w:rsidRPr="004F254B">
              <w:rPr>
                <w:rFonts w:ascii="Book Antiqua" w:hAnsi="Book Antiqua"/>
                <w:b/>
                <w:sz w:val="20"/>
                <w:szCs w:val="20"/>
              </w:rPr>
              <w:t>Объект КСУ</w:t>
            </w:r>
          </w:p>
        </w:tc>
      </w:tr>
      <w:tr w:rsidR="0021275A" w:rsidRPr="004F254B" w:rsidTr="0021275A">
        <w:tc>
          <w:tcPr>
            <w:tcW w:w="9606" w:type="dxa"/>
            <w:gridSpan w:val="4"/>
            <w:shd w:val="clear" w:color="auto" w:fill="auto"/>
          </w:tcPr>
          <w:p w:rsidR="0021275A" w:rsidRPr="004F254B" w:rsidRDefault="0021275A" w:rsidP="00CB1874">
            <w:pPr>
              <w:rPr>
                <w:rFonts w:ascii="Book Antiqua" w:hAnsi="Book Antiqua"/>
                <w:i/>
                <w:sz w:val="20"/>
                <w:szCs w:val="20"/>
              </w:rPr>
            </w:pPr>
            <w:r w:rsidRPr="004F254B">
              <w:rPr>
                <w:rFonts w:ascii="Book Antiqua" w:hAnsi="Book Antiqua"/>
                <w:i/>
                <w:sz w:val="20"/>
                <w:szCs w:val="20"/>
              </w:rPr>
              <w:t>Транзакционная информация</w:t>
            </w:r>
          </w:p>
        </w:tc>
      </w:tr>
      <w:tr w:rsidR="0021275A" w:rsidRPr="004F254B" w:rsidTr="0021275A">
        <w:tc>
          <w:tcPr>
            <w:tcW w:w="1617" w:type="dxa"/>
            <w:shd w:val="clear" w:color="auto" w:fill="auto"/>
          </w:tcPr>
          <w:p w:rsidR="0021275A" w:rsidRPr="004F254B" w:rsidRDefault="0021275A" w:rsidP="00CB1874">
            <w:pPr>
              <w:rPr>
                <w:rFonts w:ascii="Book Antiqua" w:hAnsi="Book Antiqua"/>
                <w:sz w:val="20"/>
                <w:szCs w:val="20"/>
              </w:rPr>
            </w:pPr>
            <w:r w:rsidRPr="004F254B">
              <w:rPr>
                <w:rFonts w:ascii="Book Antiqua" w:hAnsi="Book Antiqua"/>
                <w:sz w:val="20"/>
                <w:szCs w:val="20"/>
              </w:rPr>
              <w:t>1С: Абоненты</w:t>
            </w:r>
          </w:p>
        </w:tc>
        <w:tc>
          <w:tcPr>
            <w:tcW w:w="1556" w:type="dxa"/>
            <w:shd w:val="clear" w:color="auto" w:fill="auto"/>
          </w:tcPr>
          <w:p w:rsidR="0021275A" w:rsidRPr="004F254B" w:rsidRDefault="0021275A" w:rsidP="00CB1874">
            <w:pPr>
              <w:rPr>
                <w:rFonts w:ascii="Book Antiqua" w:hAnsi="Book Antiqua"/>
                <w:sz w:val="20"/>
                <w:szCs w:val="20"/>
              </w:rPr>
            </w:pPr>
            <w:r w:rsidRPr="004F254B">
              <w:rPr>
                <w:rFonts w:ascii="Book Antiqua" w:hAnsi="Book Antiqua"/>
                <w:sz w:val="20"/>
                <w:szCs w:val="20"/>
              </w:rPr>
              <w:t>КСУ</w:t>
            </w:r>
          </w:p>
        </w:tc>
        <w:tc>
          <w:tcPr>
            <w:tcW w:w="3031" w:type="dxa"/>
            <w:shd w:val="clear" w:color="auto" w:fill="auto"/>
          </w:tcPr>
          <w:p w:rsidR="0021275A" w:rsidRPr="004F254B" w:rsidRDefault="0021275A" w:rsidP="00CB1874">
            <w:pPr>
              <w:rPr>
                <w:rFonts w:ascii="Book Antiqua" w:hAnsi="Book Antiqua"/>
                <w:sz w:val="20"/>
                <w:szCs w:val="20"/>
              </w:rPr>
            </w:pPr>
            <w:r w:rsidRPr="004F254B">
              <w:rPr>
                <w:rFonts w:ascii="Book Antiqua" w:hAnsi="Book Antiqua"/>
                <w:sz w:val="20"/>
                <w:szCs w:val="20"/>
              </w:rPr>
              <w:t>Реализация электроэнергии потребителям</w:t>
            </w:r>
          </w:p>
        </w:tc>
        <w:tc>
          <w:tcPr>
            <w:tcW w:w="3402" w:type="dxa"/>
            <w:shd w:val="clear" w:color="auto" w:fill="auto"/>
          </w:tcPr>
          <w:p w:rsidR="0021275A" w:rsidRPr="004F254B" w:rsidRDefault="0021275A" w:rsidP="00CB1874">
            <w:pPr>
              <w:rPr>
                <w:rFonts w:ascii="Book Antiqua" w:hAnsi="Book Antiqua"/>
                <w:sz w:val="20"/>
                <w:szCs w:val="20"/>
              </w:rPr>
            </w:pPr>
            <w:r w:rsidRPr="004F254B">
              <w:rPr>
                <w:rFonts w:ascii="Book Antiqua" w:hAnsi="Book Antiqua"/>
                <w:sz w:val="20"/>
                <w:szCs w:val="20"/>
              </w:rPr>
              <w:t>Реализация товаров и услуг, Счет-фактура выданный</w:t>
            </w:r>
          </w:p>
        </w:tc>
      </w:tr>
      <w:tr w:rsidR="0021275A" w:rsidRPr="004F254B" w:rsidTr="0021275A">
        <w:tc>
          <w:tcPr>
            <w:tcW w:w="1617" w:type="dxa"/>
            <w:shd w:val="clear" w:color="auto" w:fill="auto"/>
          </w:tcPr>
          <w:p w:rsidR="0021275A" w:rsidRPr="00D778DA" w:rsidRDefault="0021275A" w:rsidP="00CB1874">
            <w:pPr>
              <w:rPr>
                <w:rFonts w:ascii="Book Antiqua" w:hAnsi="Book Antiqua"/>
                <w:sz w:val="20"/>
                <w:szCs w:val="20"/>
              </w:rPr>
            </w:pPr>
            <w:r w:rsidRPr="00D778DA">
              <w:rPr>
                <w:rFonts w:ascii="Book Antiqua" w:hAnsi="Book Antiqua"/>
                <w:sz w:val="20"/>
                <w:szCs w:val="20"/>
              </w:rPr>
              <w:t>1С: Абоненты</w:t>
            </w:r>
          </w:p>
        </w:tc>
        <w:tc>
          <w:tcPr>
            <w:tcW w:w="1556" w:type="dxa"/>
            <w:shd w:val="clear" w:color="auto" w:fill="auto"/>
          </w:tcPr>
          <w:p w:rsidR="0021275A" w:rsidRPr="00D778DA" w:rsidRDefault="0021275A" w:rsidP="00CB1874">
            <w:pPr>
              <w:rPr>
                <w:rFonts w:ascii="Book Antiqua" w:hAnsi="Book Antiqua"/>
                <w:sz w:val="20"/>
                <w:szCs w:val="20"/>
              </w:rPr>
            </w:pPr>
            <w:r w:rsidRPr="00D778DA">
              <w:rPr>
                <w:rFonts w:ascii="Book Antiqua" w:hAnsi="Book Antiqua"/>
                <w:sz w:val="20"/>
                <w:szCs w:val="20"/>
              </w:rPr>
              <w:t>КСУ</w:t>
            </w:r>
          </w:p>
        </w:tc>
        <w:tc>
          <w:tcPr>
            <w:tcW w:w="3031" w:type="dxa"/>
            <w:shd w:val="clear" w:color="auto" w:fill="auto"/>
          </w:tcPr>
          <w:p w:rsidR="0021275A" w:rsidRPr="00D778DA" w:rsidRDefault="0021275A" w:rsidP="00CB1874">
            <w:pPr>
              <w:rPr>
                <w:rFonts w:ascii="Book Antiqua" w:hAnsi="Book Antiqua"/>
                <w:sz w:val="20"/>
                <w:szCs w:val="20"/>
              </w:rPr>
            </w:pPr>
            <w:r w:rsidRPr="00D778DA">
              <w:rPr>
                <w:rFonts w:ascii="Book Antiqua" w:hAnsi="Book Antiqua"/>
                <w:sz w:val="20"/>
                <w:szCs w:val="20"/>
              </w:rPr>
              <w:t>Корректировка долга потребителей</w:t>
            </w:r>
          </w:p>
        </w:tc>
        <w:tc>
          <w:tcPr>
            <w:tcW w:w="3402" w:type="dxa"/>
            <w:shd w:val="clear" w:color="auto" w:fill="auto"/>
          </w:tcPr>
          <w:p w:rsidR="0021275A" w:rsidRPr="004F254B" w:rsidRDefault="0021275A" w:rsidP="00CB1874">
            <w:pPr>
              <w:rPr>
                <w:rFonts w:ascii="Book Antiqua" w:hAnsi="Book Antiqua"/>
                <w:sz w:val="20"/>
                <w:szCs w:val="20"/>
              </w:rPr>
            </w:pPr>
            <w:r w:rsidRPr="00D778DA">
              <w:rPr>
                <w:rFonts w:ascii="Book Antiqua" w:hAnsi="Book Antiqua"/>
                <w:sz w:val="20"/>
                <w:szCs w:val="20"/>
              </w:rPr>
              <w:t>Корректировка долга</w:t>
            </w:r>
          </w:p>
        </w:tc>
      </w:tr>
      <w:tr w:rsidR="0021275A" w:rsidRPr="004F254B" w:rsidTr="0021275A">
        <w:tc>
          <w:tcPr>
            <w:tcW w:w="1617" w:type="dxa"/>
            <w:shd w:val="clear" w:color="auto" w:fill="auto"/>
          </w:tcPr>
          <w:p w:rsidR="0021275A" w:rsidRPr="00D94EE3" w:rsidRDefault="0021275A" w:rsidP="00CB1874">
            <w:pPr>
              <w:rPr>
                <w:rFonts w:ascii="Book Antiqua" w:hAnsi="Book Antiqua"/>
                <w:sz w:val="20"/>
                <w:szCs w:val="20"/>
              </w:rPr>
            </w:pPr>
            <w:r w:rsidRPr="00D94EE3">
              <w:rPr>
                <w:rFonts w:ascii="Book Antiqua" w:hAnsi="Book Antiqua"/>
                <w:sz w:val="20"/>
                <w:szCs w:val="20"/>
              </w:rPr>
              <w:t>1С: Абоненты</w:t>
            </w:r>
          </w:p>
        </w:tc>
        <w:tc>
          <w:tcPr>
            <w:tcW w:w="1556" w:type="dxa"/>
            <w:shd w:val="clear" w:color="auto" w:fill="auto"/>
          </w:tcPr>
          <w:p w:rsidR="0021275A" w:rsidRPr="00D94EE3" w:rsidRDefault="0021275A" w:rsidP="00CB1874">
            <w:pPr>
              <w:rPr>
                <w:rFonts w:ascii="Book Antiqua" w:hAnsi="Book Antiqua"/>
                <w:sz w:val="20"/>
                <w:szCs w:val="20"/>
              </w:rPr>
            </w:pPr>
            <w:r w:rsidRPr="00D94EE3">
              <w:rPr>
                <w:rFonts w:ascii="Book Antiqua" w:hAnsi="Book Antiqua"/>
                <w:sz w:val="20"/>
                <w:szCs w:val="20"/>
              </w:rPr>
              <w:t>КСУ</w:t>
            </w:r>
          </w:p>
        </w:tc>
        <w:tc>
          <w:tcPr>
            <w:tcW w:w="3031" w:type="dxa"/>
            <w:shd w:val="clear" w:color="auto" w:fill="auto"/>
          </w:tcPr>
          <w:p w:rsidR="0021275A" w:rsidRPr="00D94EE3" w:rsidRDefault="0021275A" w:rsidP="00CB1874">
            <w:pPr>
              <w:rPr>
                <w:rFonts w:ascii="Book Antiqua" w:hAnsi="Book Antiqua"/>
                <w:sz w:val="20"/>
                <w:szCs w:val="20"/>
              </w:rPr>
            </w:pPr>
            <w:r w:rsidRPr="00D94EE3">
              <w:rPr>
                <w:rFonts w:ascii="Book Antiqua" w:hAnsi="Book Antiqua"/>
                <w:sz w:val="20"/>
                <w:szCs w:val="20"/>
              </w:rPr>
              <w:t>Строка выписки приход</w:t>
            </w:r>
          </w:p>
        </w:tc>
        <w:tc>
          <w:tcPr>
            <w:tcW w:w="3402" w:type="dxa"/>
            <w:shd w:val="clear" w:color="auto" w:fill="auto"/>
          </w:tcPr>
          <w:p w:rsidR="0021275A" w:rsidRPr="004F254B" w:rsidRDefault="0021275A" w:rsidP="00CB1874">
            <w:pPr>
              <w:rPr>
                <w:rFonts w:ascii="Book Antiqua" w:hAnsi="Book Antiqua"/>
                <w:sz w:val="20"/>
                <w:szCs w:val="20"/>
              </w:rPr>
            </w:pPr>
            <w:r>
              <w:rPr>
                <w:rFonts w:ascii="Book Antiqua" w:hAnsi="Book Antiqua"/>
                <w:sz w:val="20"/>
                <w:szCs w:val="20"/>
              </w:rPr>
              <w:t>Платежное поручение входящее</w:t>
            </w:r>
          </w:p>
        </w:tc>
      </w:tr>
      <w:tr w:rsidR="0021275A" w:rsidRPr="004F254B" w:rsidTr="0021275A">
        <w:tc>
          <w:tcPr>
            <w:tcW w:w="1617" w:type="dxa"/>
            <w:shd w:val="clear" w:color="auto" w:fill="auto"/>
          </w:tcPr>
          <w:p w:rsidR="0021275A" w:rsidRPr="00D94EE3" w:rsidRDefault="0021275A" w:rsidP="00CB1874">
            <w:pPr>
              <w:rPr>
                <w:rFonts w:ascii="Book Antiqua" w:hAnsi="Book Antiqua"/>
                <w:sz w:val="20"/>
                <w:szCs w:val="20"/>
              </w:rPr>
            </w:pPr>
            <w:r w:rsidRPr="00D94EE3">
              <w:rPr>
                <w:rFonts w:ascii="Book Antiqua" w:hAnsi="Book Antiqua"/>
                <w:sz w:val="20"/>
                <w:szCs w:val="20"/>
              </w:rPr>
              <w:t>1С: Абоненты</w:t>
            </w:r>
          </w:p>
        </w:tc>
        <w:tc>
          <w:tcPr>
            <w:tcW w:w="1556" w:type="dxa"/>
            <w:shd w:val="clear" w:color="auto" w:fill="auto"/>
          </w:tcPr>
          <w:p w:rsidR="0021275A" w:rsidRPr="00D94EE3" w:rsidRDefault="0021275A" w:rsidP="00CB1874">
            <w:pPr>
              <w:rPr>
                <w:rFonts w:ascii="Book Antiqua" w:hAnsi="Book Antiqua"/>
                <w:sz w:val="20"/>
                <w:szCs w:val="20"/>
              </w:rPr>
            </w:pPr>
            <w:r w:rsidRPr="00D94EE3">
              <w:rPr>
                <w:rFonts w:ascii="Book Antiqua" w:hAnsi="Book Antiqua"/>
                <w:sz w:val="20"/>
                <w:szCs w:val="20"/>
              </w:rPr>
              <w:t>КСУ</w:t>
            </w:r>
          </w:p>
        </w:tc>
        <w:tc>
          <w:tcPr>
            <w:tcW w:w="3031" w:type="dxa"/>
            <w:shd w:val="clear" w:color="auto" w:fill="auto"/>
          </w:tcPr>
          <w:p w:rsidR="0021275A" w:rsidRPr="00D94EE3" w:rsidRDefault="0021275A" w:rsidP="00CB1874">
            <w:pPr>
              <w:rPr>
                <w:rFonts w:ascii="Book Antiqua" w:hAnsi="Book Antiqua"/>
                <w:sz w:val="20"/>
                <w:szCs w:val="20"/>
              </w:rPr>
            </w:pPr>
            <w:r w:rsidRPr="00D94EE3">
              <w:rPr>
                <w:rFonts w:ascii="Book Antiqua" w:hAnsi="Book Antiqua"/>
                <w:sz w:val="20"/>
                <w:szCs w:val="20"/>
              </w:rPr>
              <w:t>ПКО</w:t>
            </w:r>
          </w:p>
        </w:tc>
        <w:tc>
          <w:tcPr>
            <w:tcW w:w="3402" w:type="dxa"/>
            <w:shd w:val="clear" w:color="auto" w:fill="auto"/>
          </w:tcPr>
          <w:p w:rsidR="0021275A" w:rsidRPr="004F254B" w:rsidRDefault="0021275A" w:rsidP="00CB1874">
            <w:pPr>
              <w:rPr>
                <w:rFonts w:ascii="Book Antiqua" w:hAnsi="Book Antiqua"/>
                <w:sz w:val="20"/>
                <w:szCs w:val="20"/>
              </w:rPr>
            </w:pPr>
            <w:r>
              <w:rPr>
                <w:rFonts w:ascii="Book Antiqua" w:hAnsi="Book Antiqua"/>
                <w:sz w:val="20"/>
                <w:szCs w:val="20"/>
              </w:rPr>
              <w:t>Приходный кассовый ордер</w:t>
            </w:r>
          </w:p>
        </w:tc>
      </w:tr>
      <w:tr w:rsidR="0021275A" w:rsidRPr="004F254B" w:rsidTr="0021275A">
        <w:tc>
          <w:tcPr>
            <w:tcW w:w="1617" w:type="dxa"/>
            <w:shd w:val="clear" w:color="auto" w:fill="auto"/>
          </w:tcPr>
          <w:p w:rsidR="0021275A" w:rsidRPr="00D778DA" w:rsidRDefault="0021275A" w:rsidP="00CB1874">
            <w:pPr>
              <w:rPr>
                <w:rFonts w:ascii="Book Antiqua" w:hAnsi="Book Antiqua"/>
                <w:sz w:val="20"/>
                <w:szCs w:val="20"/>
              </w:rPr>
            </w:pPr>
            <w:r w:rsidRPr="00D778DA">
              <w:rPr>
                <w:rFonts w:ascii="Book Antiqua" w:hAnsi="Book Antiqua"/>
                <w:sz w:val="20"/>
                <w:szCs w:val="20"/>
              </w:rPr>
              <w:t>1С: Абоненты</w:t>
            </w:r>
          </w:p>
        </w:tc>
        <w:tc>
          <w:tcPr>
            <w:tcW w:w="1556" w:type="dxa"/>
            <w:shd w:val="clear" w:color="auto" w:fill="auto"/>
          </w:tcPr>
          <w:p w:rsidR="0021275A" w:rsidRPr="00D778DA" w:rsidRDefault="0021275A" w:rsidP="00CB1874">
            <w:pPr>
              <w:rPr>
                <w:rFonts w:ascii="Book Antiqua" w:hAnsi="Book Antiqua"/>
                <w:sz w:val="20"/>
                <w:szCs w:val="20"/>
              </w:rPr>
            </w:pPr>
            <w:r w:rsidRPr="00D778DA">
              <w:rPr>
                <w:rFonts w:ascii="Book Antiqua" w:hAnsi="Book Antiqua"/>
                <w:sz w:val="20"/>
                <w:szCs w:val="20"/>
              </w:rPr>
              <w:t>КСУ</w:t>
            </w:r>
          </w:p>
        </w:tc>
        <w:tc>
          <w:tcPr>
            <w:tcW w:w="3031" w:type="dxa"/>
            <w:shd w:val="clear" w:color="auto" w:fill="auto"/>
          </w:tcPr>
          <w:p w:rsidR="0021275A" w:rsidRPr="00D778DA" w:rsidRDefault="0021275A" w:rsidP="00CB1874">
            <w:pPr>
              <w:rPr>
                <w:rFonts w:ascii="Book Antiqua" w:hAnsi="Book Antiqua"/>
                <w:sz w:val="20"/>
                <w:szCs w:val="20"/>
              </w:rPr>
            </w:pPr>
            <w:r w:rsidRPr="00D778DA">
              <w:rPr>
                <w:rFonts w:ascii="Book Antiqua" w:hAnsi="Book Antiqua"/>
                <w:sz w:val="20"/>
                <w:szCs w:val="20"/>
              </w:rPr>
              <w:t>Счет-фактура на аванс</w:t>
            </w:r>
          </w:p>
        </w:tc>
        <w:tc>
          <w:tcPr>
            <w:tcW w:w="3402" w:type="dxa"/>
            <w:shd w:val="clear" w:color="auto" w:fill="auto"/>
          </w:tcPr>
          <w:p w:rsidR="0021275A" w:rsidRPr="004F254B" w:rsidRDefault="0021275A" w:rsidP="00CB1874">
            <w:pPr>
              <w:rPr>
                <w:rFonts w:ascii="Book Antiqua" w:hAnsi="Book Antiqua"/>
                <w:sz w:val="20"/>
                <w:szCs w:val="20"/>
              </w:rPr>
            </w:pPr>
            <w:r w:rsidRPr="00D778DA">
              <w:rPr>
                <w:rFonts w:ascii="Book Antiqua" w:hAnsi="Book Antiqua"/>
                <w:sz w:val="20"/>
                <w:szCs w:val="20"/>
              </w:rPr>
              <w:t>Счет-фактура выданный</w:t>
            </w:r>
          </w:p>
        </w:tc>
      </w:tr>
      <w:tr w:rsidR="0021275A" w:rsidRPr="004F254B" w:rsidTr="0021275A">
        <w:tc>
          <w:tcPr>
            <w:tcW w:w="1617" w:type="dxa"/>
            <w:shd w:val="clear" w:color="auto" w:fill="auto"/>
          </w:tcPr>
          <w:p w:rsidR="0021275A" w:rsidRPr="00ED2C0E" w:rsidRDefault="0021275A" w:rsidP="00CB1874">
            <w:pPr>
              <w:rPr>
                <w:rFonts w:ascii="Book Antiqua" w:hAnsi="Book Antiqua"/>
                <w:sz w:val="20"/>
                <w:szCs w:val="20"/>
              </w:rPr>
            </w:pPr>
            <w:r w:rsidRPr="00ED2C0E">
              <w:rPr>
                <w:rFonts w:ascii="Book Antiqua" w:hAnsi="Book Antiqua"/>
                <w:sz w:val="20"/>
                <w:szCs w:val="20"/>
              </w:rPr>
              <w:t>1С: Абоненты</w:t>
            </w:r>
          </w:p>
        </w:tc>
        <w:tc>
          <w:tcPr>
            <w:tcW w:w="1556" w:type="dxa"/>
            <w:shd w:val="clear" w:color="auto" w:fill="auto"/>
          </w:tcPr>
          <w:p w:rsidR="0021275A" w:rsidRPr="00ED2C0E" w:rsidRDefault="0021275A" w:rsidP="00CB1874">
            <w:pPr>
              <w:rPr>
                <w:rFonts w:ascii="Book Antiqua" w:hAnsi="Book Antiqua"/>
                <w:sz w:val="20"/>
                <w:szCs w:val="20"/>
              </w:rPr>
            </w:pPr>
            <w:r w:rsidRPr="00ED2C0E">
              <w:rPr>
                <w:rFonts w:ascii="Book Antiqua" w:hAnsi="Book Antiqua"/>
                <w:sz w:val="20"/>
                <w:szCs w:val="20"/>
              </w:rPr>
              <w:t>КСУ</w:t>
            </w:r>
          </w:p>
        </w:tc>
        <w:tc>
          <w:tcPr>
            <w:tcW w:w="3031" w:type="dxa"/>
            <w:shd w:val="clear" w:color="auto" w:fill="auto"/>
          </w:tcPr>
          <w:p w:rsidR="0021275A" w:rsidRPr="00ED2C0E" w:rsidRDefault="0021275A" w:rsidP="00CB1874">
            <w:pPr>
              <w:rPr>
                <w:rFonts w:ascii="Book Antiqua" w:hAnsi="Book Antiqua"/>
                <w:sz w:val="20"/>
                <w:szCs w:val="20"/>
              </w:rPr>
            </w:pPr>
            <w:r w:rsidRPr="00ED2C0E">
              <w:rPr>
                <w:rFonts w:ascii="Book Antiqua" w:hAnsi="Book Antiqua"/>
                <w:sz w:val="20"/>
                <w:szCs w:val="20"/>
              </w:rPr>
              <w:t>Корректировка реализации</w:t>
            </w:r>
          </w:p>
        </w:tc>
        <w:tc>
          <w:tcPr>
            <w:tcW w:w="3402" w:type="dxa"/>
            <w:shd w:val="clear" w:color="auto" w:fill="auto"/>
          </w:tcPr>
          <w:p w:rsidR="0021275A" w:rsidRPr="00ED2C0E" w:rsidRDefault="0021275A" w:rsidP="00CB1874">
            <w:pPr>
              <w:rPr>
                <w:rFonts w:ascii="Book Antiqua" w:hAnsi="Book Antiqua"/>
                <w:sz w:val="20"/>
                <w:szCs w:val="20"/>
              </w:rPr>
            </w:pPr>
            <w:r w:rsidRPr="00ED2C0E">
              <w:rPr>
                <w:rFonts w:ascii="Book Antiqua" w:hAnsi="Book Antiqua"/>
                <w:sz w:val="20"/>
                <w:szCs w:val="20"/>
              </w:rPr>
              <w:t>Корректировка реализации</w:t>
            </w:r>
          </w:p>
        </w:tc>
      </w:tr>
      <w:tr w:rsidR="0021275A" w:rsidRPr="004F254B" w:rsidTr="0021275A">
        <w:tc>
          <w:tcPr>
            <w:tcW w:w="1617" w:type="dxa"/>
            <w:shd w:val="clear" w:color="auto" w:fill="auto"/>
          </w:tcPr>
          <w:p w:rsidR="0021275A" w:rsidRPr="004F254B" w:rsidRDefault="0021275A" w:rsidP="00CB1874">
            <w:pPr>
              <w:rPr>
                <w:rFonts w:ascii="Book Antiqua" w:hAnsi="Book Antiqua"/>
                <w:sz w:val="20"/>
                <w:szCs w:val="20"/>
              </w:rPr>
            </w:pPr>
            <w:proofErr w:type="gramStart"/>
            <w:r w:rsidRPr="004F254B">
              <w:rPr>
                <w:rFonts w:ascii="Book Antiqua" w:hAnsi="Book Antiqua"/>
                <w:sz w:val="20"/>
                <w:szCs w:val="20"/>
              </w:rPr>
              <w:t>Клиент-банки</w:t>
            </w:r>
            <w:proofErr w:type="gramEnd"/>
          </w:p>
        </w:tc>
        <w:tc>
          <w:tcPr>
            <w:tcW w:w="1556" w:type="dxa"/>
            <w:shd w:val="clear" w:color="auto" w:fill="auto"/>
          </w:tcPr>
          <w:p w:rsidR="0021275A" w:rsidRPr="004F254B" w:rsidRDefault="0021275A" w:rsidP="00CB1874">
            <w:pPr>
              <w:rPr>
                <w:rFonts w:ascii="Book Antiqua" w:hAnsi="Book Antiqua"/>
                <w:sz w:val="20"/>
                <w:szCs w:val="20"/>
              </w:rPr>
            </w:pPr>
            <w:r w:rsidRPr="004F254B">
              <w:rPr>
                <w:rFonts w:ascii="Book Antiqua" w:hAnsi="Book Antiqua"/>
                <w:sz w:val="20"/>
                <w:szCs w:val="20"/>
              </w:rPr>
              <w:t>КСУ</w:t>
            </w:r>
          </w:p>
        </w:tc>
        <w:tc>
          <w:tcPr>
            <w:tcW w:w="3031" w:type="dxa"/>
            <w:shd w:val="clear" w:color="auto" w:fill="auto"/>
          </w:tcPr>
          <w:p w:rsidR="0021275A" w:rsidRPr="004F254B" w:rsidRDefault="0021275A" w:rsidP="00CB1874">
            <w:pPr>
              <w:rPr>
                <w:rFonts w:ascii="Book Antiqua" w:hAnsi="Book Antiqua"/>
                <w:sz w:val="20"/>
                <w:szCs w:val="20"/>
              </w:rPr>
            </w:pPr>
            <w:r w:rsidRPr="004F254B">
              <w:rPr>
                <w:rFonts w:ascii="Book Antiqua" w:hAnsi="Book Antiqua"/>
                <w:sz w:val="20"/>
                <w:szCs w:val="20"/>
              </w:rPr>
              <w:t>Движения по расчетным счетам</w:t>
            </w:r>
          </w:p>
        </w:tc>
        <w:tc>
          <w:tcPr>
            <w:tcW w:w="3402" w:type="dxa"/>
            <w:shd w:val="clear" w:color="auto" w:fill="auto"/>
          </w:tcPr>
          <w:p w:rsidR="0021275A" w:rsidRPr="004F254B" w:rsidRDefault="0021275A" w:rsidP="00CB1874">
            <w:pPr>
              <w:rPr>
                <w:rFonts w:ascii="Book Antiqua" w:hAnsi="Book Antiqua"/>
                <w:sz w:val="20"/>
                <w:szCs w:val="20"/>
              </w:rPr>
            </w:pPr>
            <w:r w:rsidRPr="004F254B">
              <w:rPr>
                <w:rFonts w:ascii="Book Antiqua" w:hAnsi="Book Antiqua"/>
                <w:sz w:val="20"/>
                <w:szCs w:val="20"/>
              </w:rPr>
              <w:t>Платежное поручение входящее, платежное поручение исходящее</w:t>
            </w:r>
          </w:p>
        </w:tc>
      </w:tr>
      <w:tr w:rsidR="0021275A" w:rsidRPr="004F254B" w:rsidTr="0021275A">
        <w:tc>
          <w:tcPr>
            <w:tcW w:w="1617" w:type="dxa"/>
            <w:shd w:val="clear" w:color="auto" w:fill="auto"/>
          </w:tcPr>
          <w:p w:rsidR="0021275A" w:rsidRPr="004F254B" w:rsidRDefault="0021275A" w:rsidP="00CB1874">
            <w:pPr>
              <w:rPr>
                <w:rFonts w:ascii="Book Antiqua" w:hAnsi="Book Antiqua"/>
                <w:sz w:val="20"/>
                <w:szCs w:val="20"/>
              </w:rPr>
            </w:pPr>
            <w:r w:rsidRPr="004F254B">
              <w:rPr>
                <w:rFonts w:ascii="Book Antiqua" w:hAnsi="Book Antiqua"/>
                <w:sz w:val="20"/>
                <w:szCs w:val="20"/>
              </w:rPr>
              <w:t>КСУ</w:t>
            </w:r>
          </w:p>
        </w:tc>
        <w:tc>
          <w:tcPr>
            <w:tcW w:w="1556" w:type="dxa"/>
            <w:shd w:val="clear" w:color="auto" w:fill="auto"/>
          </w:tcPr>
          <w:p w:rsidR="0021275A" w:rsidRPr="004F254B" w:rsidRDefault="0021275A" w:rsidP="00CB1874">
            <w:pPr>
              <w:rPr>
                <w:rFonts w:ascii="Book Antiqua" w:hAnsi="Book Antiqua"/>
                <w:sz w:val="20"/>
                <w:szCs w:val="20"/>
              </w:rPr>
            </w:pPr>
            <w:proofErr w:type="gramStart"/>
            <w:r w:rsidRPr="004F254B">
              <w:rPr>
                <w:rFonts w:ascii="Book Antiqua" w:hAnsi="Book Antiqua"/>
                <w:sz w:val="20"/>
                <w:szCs w:val="20"/>
              </w:rPr>
              <w:t>Клиент-банки</w:t>
            </w:r>
            <w:proofErr w:type="gramEnd"/>
          </w:p>
        </w:tc>
        <w:tc>
          <w:tcPr>
            <w:tcW w:w="3031" w:type="dxa"/>
            <w:shd w:val="clear" w:color="auto" w:fill="auto"/>
          </w:tcPr>
          <w:p w:rsidR="0021275A" w:rsidRPr="004F254B" w:rsidRDefault="0021275A" w:rsidP="00CB1874">
            <w:pPr>
              <w:rPr>
                <w:rFonts w:ascii="Book Antiqua" w:hAnsi="Book Antiqua"/>
                <w:sz w:val="20"/>
                <w:szCs w:val="20"/>
              </w:rPr>
            </w:pPr>
            <w:r w:rsidRPr="004F254B">
              <w:rPr>
                <w:rFonts w:ascii="Book Antiqua" w:hAnsi="Book Antiqua"/>
                <w:sz w:val="20"/>
                <w:szCs w:val="20"/>
              </w:rPr>
              <w:t>Платежные поручения к исполнению банками</w:t>
            </w:r>
          </w:p>
        </w:tc>
        <w:tc>
          <w:tcPr>
            <w:tcW w:w="3402" w:type="dxa"/>
            <w:shd w:val="clear" w:color="auto" w:fill="auto"/>
          </w:tcPr>
          <w:p w:rsidR="0021275A" w:rsidRPr="004F254B" w:rsidRDefault="0021275A" w:rsidP="00CB1874">
            <w:pPr>
              <w:rPr>
                <w:rFonts w:ascii="Book Antiqua" w:hAnsi="Book Antiqua"/>
                <w:sz w:val="20"/>
                <w:szCs w:val="20"/>
              </w:rPr>
            </w:pPr>
            <w:r w:rsidRPr="004F254B">
              <w:rPr>
                <w:rFonts w:ascii="Book Antiqua" w:hAnsi="Book Antiqua"/>
                <w:sz w:val="20"/>
                <w:szCs w:val="20"/>
              </w:rPr>
              <w:t>Платежное поручение входящее</w:t>
            </w:r>
          </w:p>
        </w:tc>
      </w:tr>
      <w:tr w:rsidR="0021275A" w:rsidRPr="004F254B" w:rsidTr="0021275A">
        <w:tc>
          <w:tcPr>
            <w:tcW w:w="9606" w:type="dxa"/>
            <w:gridSpan w:val="4"/>
            <w:shd w:val="clear" w:color="auto" w:fill="auto"/>
          </w:tcPr>
          <w:p w:rsidR="0021275A" w:rsidRPr="004F254B" w:rsidRDefault="0021275A" w:rsidP="00CB1874">
            <w:pPr>
              <w:rPr>
                <w:rFonts w:ascii="Book Antiqua" w:hAnsi="Book Antiqua"/>
                <w:i/>
                <w:sz w:val="20"/>
                <w:szCs w:val="20"/>
              </w:rPr>
            </w:pPr>
            <w:r w:rsidRPr="004F254B">
              <w:rPr>
                <w:rFonts w:ascii="Book Antiqua" w:hAnsi="Book Antiqua"/>
                <w:i/>
                <w:sz w:val="20"/>
                <w:szCs w:val="20"/>
              </w:rPr>
              <w:t>Нормативно-справочная информация</w:t>
            </w:r>
          </w:p>
        </w:tc>
      </w:tr>
      <w:tr w:rsidR="0021275A" w:rsidRPr="004F254B" w:rsidTr="0021275A">
        <w:tc>
          <w:tcPr>
            <w:tcW w:w="1617" w:type="dxa"/>
            <w:shd w:val="clear" w:color="auto" w:fill="auto"/>
          </w:tcPr>
          <w:p w:rsidR="0021275A" w:rsidRPr="004F254B" w:rsidRDefault="0021275A" w:rsidP="00CB1874">
            <w:pPr>
              <w:rPr>
                <w:rFonts w:ascii="Book Antiqua" w:hAnsi="Book Antiqua"/>
                <w:sz w:val="20"/>
                <w:szCs w:val="20"/>
              </w:rPr>
            </w:pPr>
            <w:r w:rsidRPr="004F254B">
              <w:rPr>
                <w:rFonts w:ascii="Book Antiqua" w:hAnsi="Book Antiqua"/>
                <w:sz w:val="20"/>
                <w:szCs w:val="20"/>
              </w:rPr>
              <w:t>КСУ</w:t>
            </w:r>
          </w:p>
        </w:tc>
        <w:tc>
          <w:tcPr>
            <w:tcW w:w="1556" w:type="dxa"/>
            <w:shd w:val="clear" w:color="auto" w:fill="auto"/>
          </w:tcPr>
          <w:p w:rsidR="0021275A" w:rsidRPr="004F254B" w:rsidRDefault="0021275A" w:rsidP="00CB1874">
            <w:pPr>
              <w:rPr>
                <w:rFonts w:ascii="Book Antiqua" w:hAnsi="Book Antiqua"/>
                <w:sz w:val="20"/>
                <w:szCs w:val="20"/>
              </w:rPr>
            </w:pPr>
            <w:r w:rsidRPr="004F254B">
              <w:rPr>
                <w:rFonts w:ascii="Book Antiqua" w:hAnsi="Book Antiqua"/>
                <w:sz w:val="20"/>
                <w:szCs w:val="20"/>
              </w:rPr>
              <w:t>1С: Абоненты</w:t>
            </w:r>
          </w:p>
        </w:tc>
        <w:tc>
          <w:tcPr>
            <w:tcW w:w="3031" w:type="dxa"/>
            <w:shd w:val="clear" w:color="auto" w:fill="auto"/>
          </w:tcPr>
          <w:p w:rsidR="0021275A" w:rsidRPr="004F254B" w:rsidRDefault="0021275A" w:rsidP="00CB1874">
            <w:pPr>
              <w:rPr>
                <w:rFonts w:ascii="Book Antiqua" w:hAnsi="Book Antiqua"/>
                <w:sz w:val="20"/>
                <w:szCs w:val="20"/>
              </w:rPr>
            </w:pPr>
            <w:r w:rsidRPr="004F254B">
              <w:rPr>
                <w:rFonts w:ascii="Book Antiqua" w:hAnsi="Book Antiqua"/>
                <w:sz w:val="20"/>
                <w:szCs w:val="20"/>
              </w:rPr>
              <w:t>Сведения о добавленных и измененных контрагентах, и их реквизитах</w:t>
            </w:r>
          </w:p>
        </w:tc>
        <w:tc>
          <w:tcPr>
            <w:tcW w:w="3402" w:type="dxa"/>
            <w:shd w:val="clear" w:color="auto" w:fill="auto"/>
          </w:tcPr>
          <w:p w:rsidR="0021275A" w:rsidRPr="004F254B" w:rsidRDefault="0021275A" w:rsidP="00CB1874">
            <w:pPr>
              <w:rPr>
                <w:rFonts w:ascii="Book Antiqua" w:hAnsi="Book Antiqua"/>
                <w:sz w:val="20"/>
                <w:szCs w:val="20"/>
              </w:rPr>
            </w:pPr>
            <w:r w:rsidRPr="004F254B">
              <w:rPr>
                <w:rFonts w:ascii="Book Antiqua" w:hAnsi="Book Antiqua"/>
                <w:sz w:val="20"/>
                <w:szCs w:val="20"/>
              </w:rPr>
              <w:t>Справочники «Контрагенты», «Договоры», «Банковские счета»</w:t>
            </w:r>
          </w:p>
        </w:tc>
      </w:tr>
      <w:tr w:rsidR="0021275A" w:rsidRPr="004F254B" w:rsidTr="0021275A">
        <w:tc>
          <w:tcPr>
            <w:tcW w:w="1617" w:type="dxa"/>
            <w:shd w:val="clear" w:color="auto" w:fill="auto"/>
          </w:tcPr>
          <w:p w:rsidR="0021275A" w:rsidRPr="004F254B" w:rsidRDefault="0021275A" w:rsidP="00CB1874">
            <w:pPr>
              <w:rPr>
                <w:rFonts w:ascii="Book Antiqua" w:hAnsi="Book Antiqua"/>
                <w:sz w:val="20"/>
                <w:szCs w:val="20"/>
                <w:lang w:val="en-US"/>
              </w:rPr>
            </w:pPr>
            <w:r w:rsidRPr="004F254B">
              <w:rPr>
                <w:rFonts w:ascii="Book Antiqua" w:hAnsi="Book Antiqua"/>
                <w:sz w:val="20"/>
                <w:szCs w:val="20"/>
                <w:lang w:val="en-US"/>
              </w:rPr>
              <w:t>1С: ЗУП</w:t>
            </w:r>
          </w:p>
        </w:tc>
        <w:tc>
          <w:tcPr>
            <w:tcW w:w="1556" w:type="dxa"/>
            <w:shd w:val="clear" w:color="auto" w:fill="auto"/>
          </w:tcPr>
          <w:p w:rsidR="0021275A" w:rsidRPr="004F254B" w:rsidRDefault="0021275A" w:rsidP="00CB1874">
            <w:pPr>
              <w:rPr>
                <w:rFonts w:ascii="Book Antiqua" w:hAnsi="Book Antiqua"/>
                <w:sz w:val="20"/>
                <w:szCs w:val="20"/>
              </w:rPr>
            </w:pPr>
            <w:r w:rsidRPr="004F254B">
              <w:rPr>
                <w:rFonts w:ascii="Book Antiqua" w:hAnsi="Book Antiqua"/>
                <w:sz w:val="20"/>
                <w:szCs w:val="20"/>
              </w:rPr>
              <w:t>КСУ</w:t>
            </w:r>
          </w:p>
        </w:tc>
        <w:tc>
          <w:tcPr>
            <w:tcW w:w="3031" w:type="dxa"/>
            <w:shd w:val="clear" w:color="auto" w:fill="auto"/>
          </w:tcPr>
          <w:p w:rsidR="0021275A" w:rsidRPr="004F254B" w:rsidRDefault="0021275A" w:rsidP="00CB1874">
            <w:pPr>
              <w:rPr>
                <w:rFonts w:ascii="Book Antiqua" w:hAnsi="Book Antiqua"/>
                <w:sz w:val="20"/>
                <w:szCs w:val="20"/>
              </w:rPr>
            </w:pPr>
            <w:r w:rsidRPr="004F254B">
              <w:rPr>
                <w:rFonts w:ascii="Book Antiqua" w:hAnsi="Book Antiqua"/>
                <w:sz w:val="20"/>
                <w:szCs w:val="20"/>
              </w:rPr>
              <w:t>Сведения о добавленных и измененных сотрудниках организации</w:t>
            </w:r>
          </w:p>
        </w:tc>
        <w:tc>
          <w:tcPr>
            <w:tcW w:w="3402" w:type="dxa"/>
            <w:shd w:val="clear" w:color="auto" w:fill="auto"/>
          </w:tcPr>
          <w:p w:rsidR="0021275A" w:rsidRPr="004F254B" w:rsidRDefault="0021275A" w:rsidP="00CB1874">
            <w:pPr>
              <w:rPr>
                <w:rFonts w:ascii="Book Antiqua" w:hAnsi="Book Antiqua"/>
                <w:sz w:val="20"/>
                <w:szCs w:val="20"/>
              </w:rPr>
            </w:pPr>
            <w:r>
              <w:rPr>
                <w:rFonts w:ascii="Book Antiqua" w:hAnsi="Book Antiqua"/>
                <w:sz w:val="20"/>
                <w:szCs w:val="20"/>
              </w:rPr>
              <w:t>Справочник «Физические лица», регистр сведений «Сотрудники организаций</w:t>
            </w:r>
            <w:r w:rsidRPr="004F254B">
              <w:rPr>
                <w:rFonts w:ascii="Book Antiqua" w:hAnsi="Book Antiqua"/>
                <w:sz w:val="20"/>
                <w:szCs w:val="20"/>
              </w:rPr>
              <w:t>».</w:t>
            </w:r>
          </w:p>
          <w:p w:rsidR="0021275A" w:rsidRPr="004F254B" w:rsidRDefault="0021275A" w:rsidP="00CB1874">
            <w:pPr>
              <w:rPr>
                <w:rFonts w:ascii="Book Antiqua" w:hAnsi="Book Antiqua"/>
                <w:i/>
                <w:sz w:val="20"/>
                <w:szCs w:val="20"/>
              </w:rPr>
            </w:pPr>
            <w:r w:rsidRPr="004F254B">
              <w:rPr>
                <w:rFonts w:ascii="Book Antiqua" w:hAnsi="Book Antiqua"/>
                <w:i/>
                <w:sz w:val="20"/>
                <w:szCs w:val="20"/>
              </w:rPr>
              <w:t>Возможно возникновение дублей справочника «Физические лица», если аналогичный элемент ранее будет добавлен в КСУ как физлицо, не являющееся сотрудником организации. Необходимо предусмотреть способы обработки и предотвращения таких ситуаций.</w:t>
            </w:r>
          </w:p>
        </w:tc>
      </w:tr>
      <w:tr w:rsidR="0021275A" w:rsidRPr="004F254B" w:rsidTr="0021275A">
        <w:tc>
          <w:tcPr>
            <w:tcW w:w="1617" w:type="dxa"/>
            <w:shd w:val="clear" w:color="auto" w:fill="auto"/>
          </w:tcPr>
          <w:p w:rsidR="0021275A" w:rsidRPr="00C57C5E" w:rsidRDefault="0021275A" w:rsidP="00CB1874">
            <w:pPr>
              <w:rPr>
                <w:rFonts w:ascii="Book Antiqua" w:hAnsi="Book Antiqua"/>
                <w:sz w:val="20"/>
                <w:szCs w:val="20"/>
              </w:rPr>
            </w:pPr>
            <w:r>
              <w:rPr>
                <w:rFonts w:ascii="Book Antiqua" w:hAnsi="Book Antiqua"/>
                <w:sz w:val="20"/>
                <w:szCs w:val="20"/>
              </w:rPr>
              <w:t xml:space="preserve">1С: Реестр договоров юристов </w:t>
            </w:r>
            <w:r w:rsidRPr="00717E59">
              <w:rPr>
                <w:rFonts w:ascii="Book Antiqua" w:hAnsi="Book Antiqua"/>
                <w:sz w:val="18"/>
                <w:szCs w:val="20"/>
              </w:rPr>
              <w:t>(в случае продолжения использования системы)</w:t>
            </w:r>
          </w:p>
        </w:tc>
        <w:tc>
          <w:tcPr>
            <w:tcW w:w="1556" w:type="dxa"/>
            <w:shd w:val="clear" w:color="auto" w:fill="auto"/>
          </w:tcPr>
          <w:p w:rsidR="0021275A" w:rsidRPr="004F254B" w:rsidRDefault="0021275A" w:rsidP="00CB1874">
            <w:pPr>
              <w:rPr>
                <w:rFonts w:ascii="Book Antiqua" w:hAnsi="Book Antiqua"/>
                <w:sz w:val="20"/>
                <w:szCs w:val="20"/>
              </w:rPr>
            </w:pPr>
            <w:r>
              <w:rPr>
                <w:rFonts w:ascii="Book Antiqua" w:hAnsi="Book Antiqua"/>
                <w:sz w:val="20"/>
                <w:szCs w:val="20"/>
              </w:rPr>
              <w:t>КСУ</w:t>
            </w:r>
          </w:p>
        </w:tc>
        <w:tc>
          <w:tcPr>
            <w:tcW w:w="3031" w:type="dxa"/>
            <w:shd w:val="clear" w:color="auto" w:fill="auto"/>
          </w:tcPr>
          <w:p w:rsidR="0021275A" w:rsidRPr="004F254B" w:rsidRDefault="0021275A" w:rsidP="00CB1874">
            <w:pPr>
              <w:rPr>
                <w:rFonts w:ascii="Book Antiqua" w:hAnsi="Book Antiqua"/>
                <w:sz w:val="20"/>
                <w:szCs w:val="20"/>
              </w:rPr>
            </w:pPr>
            <w:r>
              <w:rPr>
                <w:rFonts w:ascii="Book Antiqua" w:hAnsi="Book Antiqua"/>
                <w:sz w:val="20"/>
                <w:szCs w:val="20"/>
              </w:rPr>
              <w:t>Сведения о добавленных контрагентах и договорах</w:t>
            </w:r>
          </w:p>
        </w:tc>
        <w:tc>
          <w:tcPr>
            <w:tcW w:w="3402" w:type="dxa"/>
            <w:shd w:val="clear" w:color="auto" w:fill="auto"/>
          </w:tcPr>
          <w:p w:rsidR="0021275A" w:rsidRDefault="0021275A" w:rsidP="00CB1874">
            <w:pPr>
              <w:rPr>
                <w:rFonts w:ascii="Book Antiqua" w:hAnsi="Book Antiqua"/>
                <w:sz w:val="20"/>
                <w:szCs w:val="20"/>
              </w:rPr>
            </w:pPr>
            <w:r w:rsidRPr="004F254B">
              <w:rPr>
                <w:rFonts w:ascii="Book Antiqua" w:hAnsi="Book Antiqua"/>
                <w:sz w:val="20"/>
                <w:szCs w:val="20"/>
              </w:rPr>
              <w:t>Справочники «Контрагенты», «Договоры», «Банковские счета»</w:t>
            </w:r>
          </w:p>
          <w:p w:rsidR="0021275A" w:rsidRPr="00C57C5E" w:rsidRDefault="0021275A" w:rsidP="00CB1874">
            <w:pPr>
              <w:rPr>
                <w:rFonts w:ascii="Book Antiqua" w:hAnsi="Book Antiqua"/>
                <w:i/>
                <w:sz w:val="20"/>
                <w:szCs w:val="20"/>
              </w:rPr>
            </w:pPr>
            <w:r>
              <w:rPr>
                <w:rFonts w:ascii="Book Antiqua" w:hAnsi="Book Antiqua"/>
                <w:i/>
                <w:sz w:val="20"/>
                <w:szCs w:val="20"/>
              </w:rPr>
              <w:t>Возможно возникновение дублей справочника «Контрагенты» и подчиненных ему справочников, если аналогичный элемент будет добавлен в КСУ помимо Реестра договоров юристов.</w:t>
            </w:r>
            <w:r w:rsidRPr="004F254B">
              <w:rPr>
                <w:rFonts w:ascii="Book Antiqua" w:hAnsi="Book Antiqua"/>
                <w:i/>
                <w:sz w:val="20"/>
                <w:szCs w:val="20"/>
              </w:rPr>
              <w:t xml:space="preserve"> Необходимо предусмотреть способы обработки и предотвращения таких ситуаций.</w:t>
            </w:r>
          </w:p>
        </w:tc>
      </w:tr>
      <w:tr w:rsidR="0021275A" w:rsidRPr="004F254B" w:rsidTr="0021275A">
        <w:tc>
          <w:tcPr>
            <w:tcW w:w="1617" w:type="dxa"/>
            <w:shd w:val="clear" w:color="auto" w:fill="auto"/>
          </w:tcPr>
          <w:p w:rsidR="0021275A" w:rsidRPr="00F569EB" w:rsidRDefault="0021275A" w:rsidP="00CB1874">
            <w:pPr>
              <w:rPr>
                <w:rFonts w:ascii="Book Antiqua" w:hAnsi="Book Antiqua"/>
                <w:sz w:val="20"/>
                <w:szCs w:val="20"/>
              </w:rPr>
            </w:pPr>
            <w:r w:rsidRPr="00F569EB">
              <w:rPr>
                <w:rFonts w:ascii="Book Antiqua" w:hAnsi="Book Antiqua"/>
                <w:sz w:val="20"/>
                <w:szCs w:val="20"/>
              </w:rPr>
              <w:t>КСУ</w:t>
            </w:r>
          </w:p>
        </w:tc>
        <w:tc>
          <w:tcPr>
            <w:tcW w:w="1556" w:type="dxa"/>
            <w:shd w:val="clear" w:color="auto" w:fill="auto"/>
          </w:tcPr>
          <w:p w:rsidR="0021275A" w:rsidRPr="00F569EB" w:rsidRDefault="0021275A" w:rsidP="00CB1874">
            <w:pPr>
              <w:rPr>
                <w:rFonts w:ascii="Book Antiqua" w:hAnsi="Book Antiqua"/>
                <w:sz w:val="20"/>
                <w:szCs w:val="20"/>
              </w:rPr>
            </w:pPr>
            <w:r w:rsidRPr="00F569EB">
              <w:rPr>
                <w:rFonts w:ascii="Book Antiqua" w:hAnsi="Book Antiqua"/>
                <w:sz w:val="20"/>
                <w:szCs w:val="20"/>
              </w:rPr>
              <w:t>1С: ЗУП</w:t>
            </w:r>
          </w:p>
        </w:tc>
        <w:tc>
          <w:tcPr>
            <w:tcW w:w="3031" w:type="dxa"/>
            <w:shd w:val="clear" w:color="auto" w:fill="auto"/>
          </w:tcPr>
          <w:p w:rsidR="0021275A" w:rsidRPr="00F569EB" w:rsidRDefault="0021275A" w:rsidP="00CB1874">
            <w:pPr>
              <w:rPr>
                <w:rFonts w:ascii="Book Antiqua" w:hAnsi="Book Antiqua"/>
                <w:sz w:val="20"/>
                <w:szCs w:val="20"/>
              </w:rPr>
            </w:pPr>
            <w:r w:rsidRPr="00F569EB">
              <w:rPr>
                <w:rFonts w:ascii="Book Antiqua" w:hAnsi="Book Antiqua"/>
                <w:sz w:val="20"/>
                <w:szCs w:val="20"/>
              </w:rPr>
              <w:t>Аналитика счетов затрат, на которые относятся расходы по заработной плате и начислениям</w:t>
            </w:r>
          </w:p>
        </w:tc>
        <w:tc>
          <w:tcPr>
            <w:tcW w:w="3402" w:type="dxa"/>
            <w:shd w:val="clear" w:color="auto" w:fill="auto"/>
          </w:tcPr>
          <w:p w:rsidR="0021275A" w:rsidRPr="004F254B" w:rsidRDefault="00F569EB" w:rsidP="00F569EB">
            <w:pPr>
              <w:rPr>
                <w:rFonts w:ascii="Book Antiqua" w:hAnsi="Book Antiqua"/>
                <w:sz w:val="20"/>
                <w:szCs w:val="20"/>
              </w:rPr>
            </w:pPr>
            <w:r>
              <w:rPr>
                <w:rFonts w:ascii="Book Antiqua" w:hAnsi="Book Antiqua"/>
                <w:sz w:val="20"/>
                <w:szCs w:val="20"/>
              </w:rPr>
              <w:t>Справочник</w:t>
            </w:r>
            <w:r w:rsidR="0021275A" w:rsidRPr="00F569EB">
              <w:rPr>
                <w:rFonts w:ascii="Book Antiqua" w:hAnsi="Book Antiqua"/>
                <w:sz w:val="20"/>
                <w:szCs w:val="20"/>
              </w:rPr>
              <w:t xml:space="preserve"> «Подразделения организаций»</w:t>
            </w:r>
          </w:p>
        </w:tc>
      </w:tr>
    </w:tbl>
    <w:p w:rsidR="00E97877" w:rsidRDefault="00E97877" w:rsidP="00163797">
      <w:pPr>
        <w:pStyle w:val="a5"/>
        <w:rPr>
          <w:rFonts w:ascii="Book Antiqua" w:hAnsi="Book Antiqua"/>
          <w:sz w:val="20"/>
          <w:szCs w:val="20"/>
        </w:rPr>
      </w:pPr>
    </w:p>
    <w:p w:rsidR="00CE5E03" w:rsidRDefault="00CE5E03" w:rsidP="00CE5E03">
      <w:pPr>
        <w:pStyle w:val="2"/>
        <w:jc w:val="both"/>
        <w:rPr>
          <w:lang w:val="ru-RU"/>
        </w:rPr>
      </w:pPr>
      <w:bookmarkStart w:id="31" w:name="_Toc369605815"/>
      <w:bookmarkStart w:id="32" w:name="_Toc369605886"/>
      <w:bookmarkStart w:id="33" w:name="_Toc370310006"/>
      <w:bookmarkEnd w:id="30"/>
      <w:bookmarkEnd w:id="31"/>
      <w:bookmarkEnd w:id="32"/>
      <w:r>
        <w:rPr>
          <w:lang w:val="ru-RU"/>
        </w:rPr>
        <w:t>ПР</w:t>
      </w:r>
      <w:r w:rsidRPr="00953E1A">
        <w:rPr>
          <w:lang w:val="ru-RU"/>
        </w:rPr>
        <w:t>ИЛОЖЕНИЯ</w:t>
      </w:r>
      <w:bookmarkEnd w:id="33"/>
    </w:p>
    <w:p w:rsidR="009B0FF5" w:rsidRPr="009B0FF5" w:rsidRDefault="009B0FF5" w:rsidP="00C00282">
      <w:pPr>
        <w:pStyle w:val="3"/>
        <w:keepLines/>
        <w:numPr>
          <w:ilvl w:val="1"/>
          <w:numId w:val="29"/>
        </w:numPr>
        <w:spacing w:after="120"/>
        <w:rPr>
          <w:rFonts w:ascii="Book Antiqua" w:hAnsi="Book Antiqua"/>
          <w:sz w:val="24"/>
          <w:szCs w:val="24"/>
          <w:lang w:val="ru-RU"/>
        </w:rPr>
      </w:pPr>
      <w:bookmarkStart w:id="34" w:name="_Toc368910345"/>
      <w:bookmarkStart w:id="35" w:name="_Toc370310007"/>
      <w:r w:rsidRPr="009B0FF5">
        <w:rPr>
          <w:rFonts w:ascii="Book Antiqua" w:hAnsi="Book Antiqua"/>
          <w:sz w:val="24"/>
          <w:szCs w:val="24"/>
          <w:lang w:val="ru-RU"/>
        </w:rPr>
        <w:t xml:space="preserve">Приложение 1. Альбом </w:t>
      </w:r>
      <w:r w:rsidR="003775FA">
        <w:rPr>
          <w:rFonts w:ascii="Book Antiqua" w:hAnsi="Book Antiqua"/>
          <w:sz w:val="24"/>
          <w:szCs w:val="24"/>
          <w:lang w:val="ru-RU"/>
        </w:rPr>
        <w:t>интерфейсных</w:t>
      </w:r>
      <w:r w:rsidR="003775FA" w:rsidRPr="009B0FF5">
        <w:rPr>
          <w:rFonts w:ascii="Book Antiqua" w:hAnsi="Book Antiqua"/>
          <w:sz w:val="24"/>
          <w:szCs w:val="24"/>
          <w:lang w:val="ru-RU"/>
        </w:rPr>
        <w:t xml:space="preserve"> </w:t>
      </w:r>
      <w:r w:rsidRPr="009B0FF5">
        <w:rPr>
          <w:rFonts w:ascii="Book Antiqua" w:hAnsi="Book Antiqua"/>
          <w:sz w:val="24"/>
          <w:szCs w:val="24"/>
          <w:lang w:val="ru-RU"/>
        </w:rPr>
        <w:t xml:space="preserve">печатных </w:t>
      </w:r>
      <w:r>
        <w:rPr>
          <w:rFonts w:ascii="Book Antiqua" w:hAnsi="Book Antiqua"/>
          <w:sz w:val="24"/>
          <w:szCs w:val="24"/>
          <w:lang w:val="ru-RU"/>
        </w:rPr>
        <w:t>и</w:t>
      </w:r>
      <w:r w:rsidR="003775FA">
        <w:rPr>
          <w:rFonts w:ascii="Book Antiqua" w:hAnsi="Book Antiqua"/>
          <w:sz w:val="24"/>
          <w:szCs w:val="24"/>
          <w:lang w:val="ru-RU"/>
        </w:rPr>
        <w:t xml:space="preserve"> отчетных</w:t>
      </w:r>
      <w:r>
        <w:rPr>
          <w:rFonts w:ascii="Book Antiqua" w:hAnsi="Book Antiqua"/>
          <w:sz w:val="24"/>
          <w:szCs w:val="24"/>
          <w:lang w:val="ru-RU"/>
        </w:rPr>
        <w:t xml:space="preserve"> </w:t>
      </w:r>
      <w:r w:rsidRPr="009B0FF5">
        <w:rPr>
          <w:rFonts w:ascii="Book Antiqua" w:hAnsi="Book Antiqua"/>
          <w:sz w:val="24"/>
          <w:szCs w:val="24"/>
          <w:lang w:val="ru-RU"/>
        </w:rPr>
        <w:t>форм</w:t>
      </w:r>
      <w:bookmarkEnd w:id="34"/>
      <w:bookmarkEnd w:id="35"/>
    </w:p>
    <w:p w:rsidR="009B0FF5" w:rsidRPr="009B0FF5" w:rsidRDefault="009B0FF5" w:rsidP="00C00282">
      <w:pPr>
        <w:numPr>
          <w:ilvl w:val="0"/>
          <w:numId w:val="41"/>
        </w:numPr>
        <w:spacing w:before="120" w:after="120"/>
        <w:ind w:left="714" w:hanging="357"/>
        <w:rPr>
          <w:rFonts w:ascii="Book Antiqua" w:hAnsi="Book Antiqua"/>
          <w:b/>
        </w:rPr>
      </w:pPr>
      <w:r w:rsidRPr="009B0FF5">
        <w:rPr>
          <w:rFonts w:ascii="Book Antiqua" w:hAnsi="Book Antiqua"/>
          <w:b/>
        </w:rPr>
        <w:t>Форма документа «Корректировка плана ДДС» в 1С</w:t>
      </w:r>
      <w:proofErr w:type="gramStart"/>
      <w:r w:rsidRPr="009B0FF5">
        <w:rPr>
          <w:rFonts w:ascii="Book Antiqua" w:hAnsi="Book Antiqua"/>
          <w:b/>
        </w:rPr>
        <w:t>:Д</w:t>
      </w:r>
      <w:proofErr w:type="gramEnd"/>
      <w:r w:rsidRPr="009B0FF5">
        <w:rPr>
          <w:rFonts w:ascii="Book Antiqua" w:hAnsi="Book Antiqua"/>
          <w:b/>
        </w:rPr>
        <w:t>ДС</w:t>
      </w:r>
    </w:p>
    <w:p w:rsidR="00CF5FED" w:rsidRDefault="00CF5FED" w:rsidP="00D7677F">
      <w:pPr>
        <w:pStyle w:val="a5"/>
      </w:pPr>
      <w:r w:rsidRPr="00D7677F">
        <w:rPr>
          <w:noProof/>
        </w:rPr>
        <w:drawing>
          <wp:inline distT="0" distB="0" distL="0" distR="0">
            <wp:extent cx="6480175" cy="4050851"/>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480175" cy="4050851"/>
                    </a:xfrm>
                    <a:prstGeom prst="rect">
                      <a:avLst/>
                    </a:prstGeom>
                    <a:noFill/>
                    <a:ln w="9525">
                      <a:noFill/>
                      <a:miter lim="800000"/>
                      <a:headEnd/>
                      <a:tailEnd/>
                    </a:ln>
                  </pic:spPr>
                </pic:pic>
              </a:graphicData>
            </a:graphic>
          </wp:inline>
        </w:drawing>
      </w:r>
    </w:p>
    <w:p w:rsidR="0012263F" w:rsidRDefault="0012263F" w:rsidP="00D7677F">
      <w:pPr>
        <w:pStyle w:val="a5"/>
      </w:pPr>
    </w:p>
    <w:p w:rsidR="0012263F" w:rsidRPr="009B0FF5" w:rsidRDefault="0012263F" w:rsidP="00C00282">
      <w:pPr>
        <w:keepNext/>
        <w:numPr>
          <w:ilvl w:val="0"/>
          <w:numId w:val="41"/>
        </w:numPr>
        <w:spacing w:before="120" w:after="120"/>
        <w:ind w:left="714" w:hanging="357"/>
        <w:rPr>
          <w:rFonts w:ascii="Book Antiqua" w:hAnsi="Book Antiqua"/>
          <w:b/>
        </w:rPr>
      </w:pPr>
      <w:r w:rsidRPr="009B0FF5">
        <w:rPr>
          <w:rFonts w:ascii="Book Antiqua" w:hAnsi="Book Antiqua"/>
          <w:b/>
        </w:rPr>
        <w:t xml:space="preserve">Форма документа "План ДДС" </w:t>
      </w:r>
      <w:r w:rsidR="009B0FF5" w:rsidRPr="009B0FF5">
        <w:rPr>
          <w:rFonts w:ascii="Book Antiqua" w:hAnsi="Book Antiqua"/>
          <w:b/>
        </w:rPr>
        <w:t xml:space="preserve">в </w:t>
      </w:r>
      <w:r w:rsidRPr="009B0FF5">
        <w:rPr>
          <w:rFonts w:ascii="Book Antiqua" w:hAnsi="Book Antiqua"/>
          <w:b/>
        </w:rPr>
        <w:t>1С</w:t>
      </w:r>
      <w:proofErr w:type="gramStart"/>
      <w:r w:rsidRPr="009B0FF5">
        <w:rPr>
          <w:rFonts w:ascii="Book Antiqua" w:hAnsi="Book Antiqua"/>
          <w:b/>
        </w:rPr>
        <w:t>:Д</w:t>
      </w:r>
      <w:proofErr w:type="gramEnd"/>
      <w:r w:rsidRPr="009B0FF5">
        <w:rPr>
          <w:rFonts w:ascii="Book Antiqua" w:hAnsi="Book Antiqua"/>
          <w:b/>
        </w:rPr>
        <w:t>ДС</w:t>
      </w:r>
    </w:p>
    <w:p w:rsidR="0012263F" w:rsidRDefault="0012263F" w:rsidP="00D7677F">
      <w:pPr>
        <w:pStyle w:val="a5"/>
      </w:pPr>
      <w:r w:rsidRPr="00D7677F">
        <w:rPr>
          <w:noProof/>
        </w:rPr>
        <w:drawing>
          <wp:inline distT="0" distB="0" distL="0" distR="0">
            <wp:extent cx="6480175" cy="4050888"/>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480175" cy="4050888"/>
                    </a:xfrm>
                    <a:prstGeom prst="rect">
                      <a:avLst/>
                    </a:prstGeom>
                    <a:noFill/>
                    <a:ln w="9525">
                      <a:noFill/>
                      <a:miter lim="800000"/>
                      <a:headEnd/>
                      <a:tailEnd/>
                    </a:ln>
                  </pic:spPr>
                </pic:pic>
              </a:graphicData>
            </a:graphic>
          </wp:inline>
        </w:drawing>
      </w:r>
    </w:p>
    <w:p w:rsidR="004E5ADB" w:rsidRDefault="004E5ADB" w:rsidP="00D7677F">
      <w:pPr>
        <w:pStyle w:val="a5"/>
      </w:pPr>
    </w:p>
    <w:p w:rsidR="004E5ADB" w:rsidRDefault="004E5ADB" w:rsidP="00C00282">
      <w:pPr>
        <w:keepNext/>
        <w:numPr>
          <w:ilvl w:val="0"/>
          <w:numId w:val="41"/>
        </w:numPr>
        <w:spacing w:before="120" w:after="120"/>
        <w:ind w:left="714" w:hanging="357"/>
        <w:rPr>
          <w:rFonts w:ascii="Book Antiqua" w:hAnsi="Book Antiqua"/>
          <w:b/>
        </w:rPr>
      </w:pPr>
      <w:r w:rsidRPr="004E5ADB">
        <w:rPr>
          <w:rFonts w:ascii="Book Antiqua" w:hAnsi="Book Antiqua"/>
          <w:b/>
        </w:rPr>
        <w:t>Печатная форма документа «Корректировка бюджета»</w:t>
      </w:r>
    </w:p>
    <w:p w:rsidR="00DE72D3" w:rsidRDefault="00B92BE1" w:rsidP="004E5ADB">
      <w:pPr>
        <w:keepNext/>
        <w:spacing w:before="120" w:after="120"/>
        <w:rPr>
          <w:rFonts w:ascii="Book Antiqua" w:hAnsi="Book Antiqua"/>
          <w:b/>
        </w:rPr>
      </w:pPr>
      <w:r>
        <w:rPr>
          <w:rFonts w:ascii="Book Antiqua" w:hAnsi="Book Antiqua"/>
          <w:b/>
          <w:noProof/>
        </w:rPr>
        <w:drawing>
          <wp:inline distT="0" distB="0" distL="0" distR="0">
            <wp:extent cx="6475095" cy="3870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5095" cy="3870325"/>
                    </a:xfrm>
                    <a:prstGeom prst="rect">
                      <a:avLst/>
                    </a:prstGeom>
                    <a:noFill/>
                    <a:ln>
                      <a:noFill/>
                    </a:ln>
                  </pic:spPr>
                </pic:pic>
              </a:graphicData>
            </a:graphic>
          </wp:inline>
        </w:drawing>
      </w:r>
    </w:p>
    <w:p w:rsidR="0021275A" w:rsidRDefault="0021275A">
      <w:pPr>
        <w:rPr>
          <w:rFonts w:ascii="Book Antiqua" w:hAnsi="Book Antiqua"/>
          <w:b/>
        </w:rPr>
      </w:pPr>
      <w:r>
        <w:rPr>
          <w:rFonts w:ascii="Book Antiqua" w:hAnsi="Book Antiqua"/>
          <w:b/>
        </w:rPr>
        <w:br w:type="page"/>
      </w:r>
    </w:p>
    <w:p w:rsidR="00481E58" w:rsidRDefault="00481E58" w:rsidP="00481E58">
      <w:pPr>
        <w:pStyle w:val="aff7"/>
        <w:jc w:val="center"/>
      </w:pPr>
    </w:p>
    <w:p w:rsidR="00DE72D3" w:rsidRDefault="00DE72D3" w:rsidP="00C00282">
      <w:pPr>
        <w:keepNext/>
        <w:numPr>
          <w:ilvl w:val="0"/>
          <w:numId w:val="41"/>
        </w:numPr>
        <w:spacing w:before="120" w:after="120"/>
        <w:ind w:left="714" w:hanging="357"/>
        <w:rPr>
          <w:rFonts w:ascii="Book Antiqua" w:hAnsi="Book Antiqua"/>
          <w:b/>
        </w:rPr>
      </w:pPr>
      <w:r>
        <w:rPr>
          <w:rFonts w:ascii="Book Antiqua" w:hAnsi="Book Antiqua"/>
          <w:b/>
        </w:rPr>
        <w:t>Печатная форма «План движения денежных средств» документа МКП</w:t>
      </w:r>
    </w:p>
    <w:p w:rsidR="00DE72D3" w:rsidRDefault="00DE72D3" w:rsidP="00DE72D3">
      <w:pPr>
        <w:keepNext/>
        <w:spacing w:before="120" w:after="120"/>
        <w:rPr>
          <w:rFonts w:ascii="Book Antiqua" w:hAnsi="Book Antiqua"/>
          <w:b/>
        </w:rPr>
      </w:pPr>
      <w:r>
        <w:rPr>
          <w:rFonts w:ascii="Book Antiqua" w:hAnsi="Book Antiqua"/>
          <w:b/>
          <w:noProof/>
        </w:rPr>
        <w:drawing>
          <wp:inline distT="0" distB="0" distL="0" distR="0">
            <wp:extent cx="6645275" cy="37744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275" cy="3774440"/>
                    </a:xfrm>
                    <a:prstGeom prst="rect">
                      <a:avLst/>
                    </a:prstGeom>
                    <a:noFill/>
                    <a:ln>
                      <a:noFill/>
                    </a:ln>
                  </pic:spPr>
                </pic:pic>
              </a:graphicData>
            </a:graphic>
          </wp:inline>
        </w:drawing>
      </w:r>
    </w:p>
    <w:p w:rsidR="00DE72D3" w:rsidRDefault="00B46D2C" w:rsidP="00DE72D3">
      <w:pPr>
        <w:keepNext/>
        <w:spacing w:before="120" w:after="120"/>
        <w:rPr>
          <w:rFonts w:ascii="Book Antiqua" w:hAnsi="Book Antiqua"/>
          <w:b/>
        </w:rPr>
      </w:pPr>
      <w:r>
        <w:rPr>
          <w:rFonts w:ascii="Book Antiqua" w:hAnsi="Book Antiqua"/>
          <w:b/>
        </w:rPr>
        <w:t>разрыв листа</w:t>
      </w:r>
    </w:p>
    <w:p w:rsidR="00DE72D3" w:rsidRDefault="00DE72D3" w:rsidP="00DE72D3">
      <w:pPr>
        <w:keepNext/>
        <w:spacing w:before="120" w:after="120"/>
        <w:rPr>
          <w:rFonts w:ascii="Book Antiqua" w:hAnsi="Book Antiqua"/>
          <w:b/>
        </w:rPr>
      </w:pPr>
      <w:r>
        <w:rPr>
          <w:rFonts w:ascii="Book Antiqua" w:hAnsi="Book Antiqua"/>
          <w:b/>
          <w:noProof/>
        </w:rPr>
        <w:drawing>
          <wp:inline distT="0" distB="0" distL="0" distR="0">
            <wp:extent cx="6645275" cy="2679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275" cy="2679700"/>
                    </a:xfrm>
                    <a:prstGeom prst="rect">
                      <a:avLst/>
                    </a:prstGeom>
                    <a:noFill/>
                    <a:ln>
                      <a:noFill/>
                    </a:ln>
                  </pic:spPr>
                </pic:pic>
              </a:graphicData>
            </a:graphic>
          </wp:inline>
        </w:drawing>
      </w:r>
    </w:p>
    <w:p w:rsidR="00DE72D3" w:rsidRDefault="00DE72D3" w:rsidP="00DE72D3">
      <w:pPr>
        <w:keepNext/>
        <w:spacing w:before="120" w:after="120"/>
        <w:rPr>
          <w:rFonts w:ascii="Book Antiqua" w:hAnsi="Book Antiqua"/>
          <w:b/>
        </w:rPr>
      </w:pPr>
    </w:p>
    <w:p w:rsidR="00B46D2C" w:rsidRDefault="00B46D2C" w:rsidP="00DE72D3">
      <w:pPr>
        <w:keepNext/>
        <w:spacing w:before="120" w:after="120"/>
        <w:rPr>
          <w:rFonts w:ascii="Book Antiqua" w:hAnsi="Book Antiqua"/>
          <w:b/>
        </w:rPr>
      </w:pPr>
      <w:r>
        <w:rPr>
          <w:rFonts w:ascii="Book Antiqua" w:hAnsi="Book Antiqua"/>
          <w:b/>
        </w:rPr>
        <w:t>Далее только верхняя часть шапки</w:t>
      </w:r>
    </w:p>
    <w:p w:rsidR="00B46D2C" w:rsidRDefault="00B46D2C">
      <w:pPr>
        <w:rPr>
          <w:rFonts w:ascii="Book Antiqua" w:hAnsi="Book Antiqua"/>
          <w:b/>
        </w:rPr>
      </w:pPr>
      <w:r>
        <w:rPr>
          <w:rFonts w:ascii="Book Antiqua" w:hAnsi="Book Antiqua"/>
          <w:b/>
        </w:rPr>
        <w:br w:type="page"/>
      </w:r>
    </w:p>
    <w:p w:rsidR="00DE72D3" w:rsidRDefault="00B46D2C" w:rsidP="00DE72D3">
      <w:pPr>
        <w:keepNext/>
        <w:spacing w:before="120" w:after="120"/>
        <w:rPr>
          <w:rFonts w:ascii="Book Antiqua" w:hAnsi="Book Antiqua"/>
          <w:b/>
        </w:rPr>
      </w:pPr>
      <w:r>
        <w:rPr>
          <w:rFonts w:ascii="Book Antiqua" w:hAnsi="Book Antiqua"/>
          <w:b/>
        </w:rPr>
        <w:t>Часть 2</w:t>
      </w:r>
    </w:p>
    <w:p w:rsidR="00B46D2C" w:rsidRDefault="00B46D2C" w:rsidP="00DE72D3">
      <w:pPr>
        <w:keepNext/>
        <w:spacing w:before="120" w:after="120"/>
        <w:rPr>
          <w:rFonts w:ascii="Book Antiqua" w:hAnsi="Book Antiqua"/>
          <w:b/>
        </w:rPr>
      </w:pPr>
      <w:r>
        <w:rPr>
          <w:rFonts w:ascii="Book Antiqua" w:hAnsi="Book Antiqua"/>
          <w:b/>
          <w:noProof/>
        </w:rPr>
        <w:drawing>
          <wp:inline distT="0" distB="0" distL="0" distR="0">
            <wp:extent cx="5591175" cy="285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2857500"/>
                    </a:xfrm>
                    <a:prstGeom prst="rect">
                      <a:avLst/>
                    </a:prstGeom>
                    <a:noFill/>
                    <a:ln>
                      <a:noFill/>
                    </a:ln>
                  </pic:spPr>
                </pic:pic>
              </a:graphicData>
            </a:graphic>
          </wp:inline>
        </w:drawing>
      </w:r>
    </w:p>
    <w:p w:rsidR="00B46D2C" w:rsidRDefault="00B46D2C" w:rsidP="00DE72D3">
      <w:pPr>
        <w:keepNext/>
        <w:spacing w:before="120" w:after="120"/>
        <w:rPr>
          <w:rFonts w:ascii="Book Antiqua" w:hAnsi="Book Antiqua"/>
          <w:b/>
        </w:rPr>
      </w:pPr>
      <w:r>
        <w:rPr>
          <w:rFonts w:ascii="Book Antiqua" w:hAnsi="Book Antiqua"/>
          <w:b/>
        </w:rPr>
        <w:t>Часть 3</w:t>
      </w:r>
    </w:p>
    <w:p w:rsidR="00B46D2C" w:rsidRDefault="00B46D2C" w:rsidP="00DE72D3">
      <w:pPr>
        <w:keepNext/>
        <w:spacing w:before="120" w:after="120"/>
        <w:rPr>
          <w:rFonts w:ascii="Book Antiqua" w:hAnsi="Book Antiqua"/>
          <w:b/>
        </w:rPr>
      </w:pPr>
      <w:r>
        <w:rPr>
          <w:rFonts w:ascii="Book Antiqua" w:hAnsi="Book Antiqua"/>
          <w:b/>
          <w:noProof/>
        </w:rPr>
        <w:drawing>
          <wp:inline distT="0" distB="0" distL="0" distR="0">
            <wp:extent cx="6634480" cy="24879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4480" cy="2487930"/>
                    </a:xfrm>
                    <a:prstGeom prst="rect">
                      <a:avLst/>
                    </a:prstGeom>
                    <a:noFill/>
                    <a:ln>
                      <a:noFill/>
                    </a:ln>
                  </pic:spPr>
                </pic:pic>
              </a:graphicData>
            </a:graphic>
          </wp:inline>
        </w:drawing>
      </w:r>
    </w:p>
    <w:p w:rsidR="00B46D2C" w:rsidRDefault="00B46D2C" w:rsidP="00DE72D3">
      <w:pPr>
        <w:keepNext/>
        <w:spacing w:before="120" w:after="120"/>
        <w:rPr>
          <w:rFonts w:ascii="Book Antiqua" w:hAnsi="Book Antiqua"/>
          <w:b/>
        </w:rPr>
      </w:pPr>
      <w:r>
        <w:rPr>
          <w:rFonts w:ascii="Book Antiqua" w:hAnsi="Book Antiqua"/>
          <w:b/>
        </w:rPr>
        <w:t>Часть 4</w:t>
      </w:r>
    </w:p>
    <w:p w:rsidR="00B46D2C" w:rsidRDefault="00B46D2C" w:rsidP="00DE72D3">
      <w:pPr>
        <w:keepNext/>
        <w:spacing w:before="120" w:after="120"/>
        <w:rPr>
          <w:rFonts w:ascii="Book Antiqua" w:hAnsi="Book Antiqua"/>
          <w:b/>
        </w:rPr>
      </w:pPr>
      <w:r>
        <w:rPr>
          <w:rFonts w:ascii="Book Antiqua" w:hAnsi="Book Antiqua"/>
          <w:b/>
          <w:noProof/>
        </w:rPr>
        <w:drawing>
          <wp:inline distT="0" distB="0" distL="0" distR="0">
            <wp:extent cx="4448175" cy="2828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8175" cy="2828925"/>
                    </a:xfrm>
                    <a:prstGeom prst="rect">
                      <a:avLst/>
                    </a:prstGeom>
                    <a:noFill/>
                    <a:ln>
                      <a:noFill/>
                    </a:ln>
                  </pic:spPr>
                </pic:pic>
              </a:graphicData>
            </a:graphic>
          </wp:inline>
        </w:drawing>
      </w:r>
    </w:p>
    <w:p w:rsidR="00B46D2C" w:rsidRDefault="00B46D2C" w:rsidP="00DE72D3">
      <w:pPr>
        <w:keepNext/>
        <w:spacing w:before="120" w:after="120"/>
        <w:rPr>
          <w:rFonts w:ascii="Book Antiqua" w:hAnsi="Book Antiqua"/>
          <w:b/>
        </w:rPr>
      </w:pPr>
    </w:p>
    <w:p w:rsidR="00B46D2C" w:rsidRDefault="00B46D2C" w:rsidP="00DE72D3">
      <w:pPr>
        <w:keepNext/>
        <w:spacing w:before="120" w:after="120"/>
        <w:rPr>
          <w:rFonts w:ascii="Book Antiqua" w:hAnsi="Book Antiqua"/>
          <w:b/>
        </w:rPr>
      </w:pPr>
    </w:p>
    <w:p w:rsidR="00B46D2C" w:rsidRDefault="00B46D2C" w:rsidP="00DE72D3">
      <w:pPr>
        <w:keepNext/>
        <w:spacing w:before="120" w:after="120"/>
        <w:rPr>
          <w:rFonts w:ascii="Book Antiqua" w:hAnsi="Book Antiqua"/>
          <w:b/>
        </w:rPr>
      </w:pPr>
      <w:r>
        <w:rPr>
          <w:rFonts w:ascii="Book Antiqua" w:hAnsi="Book Antiqua"/>
          <w:b/>
        </w:rPr>
        <w:t>Часть 5</w:t>
      </w:r>
    </w:p>
    <w:p w:rsidR="00B46D2C" w:rsidRDefault="00B46D2C" w:rsidP="00DE72D3">
      <w:pPr>
        <w:keepNext/>
        <w:spacing w:before="120" w:after="120"/>
        <w:rPr>
          <w:rFonts w:ascii="Book Antiqua" w:hAnsi="Book Antiqua"/>
          <w:b/>
        </w:rPr>
      </w:pPr>
      <w:r>
        <w:rPr>
          <w:rFonts w:ascii="Book Antiqua" w:hAnsi="Book Antiqua"/>
          <w:b/>
          <w:noProof/>
        </w:rPr>
        <w:drawing>
          <wp:inline distT="0" distB="0" distL="0" distR="0">
            <wp:extent cx="6645275" cy="26581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275" cy="2658110"/>
                    </a:xfrm>
                    <a:prstGeom prst="rect">
                      <a:avLst/>
                    </a:prstGeom>
                    <a:noFill/>
                    <a:ln>
                      <a:noFill/>
                    </a:ln>
                  </pic:spPr>
                </pic:pic>
              </a:graphicData>
            </a:graphic>
          </wp:inline>
        </w:drawing>
      </w:r>
    </w:p>
    <w:p w:rsidR="00DE72D3" w:rsidRDefault="00DE72D3">
      <w:pPr>
        <w:rPr>
          <w:rFonts w:ascii="Book Antiqua" w:hAnsi="Book Antiqua"/>
          <w:b/>
        </w:rPr>
      </w:pPr>
      <w:r>
        <w:rPr>
          <w:rFonts w:ascii="Book Antiqua" w:hAnsi="Book Antiqua"/>
          <w:b/>
        </w:rPr>
        <w:br w:type="page"/>
      </w:r>
    </w:p>
    <w:p w:rsidR="00481E58" w:rsidRDefault="00D570DF" w:rsidP="00C00282">
      <w:pPr>
        <w:keepNext/>
        <w:numPr>
          <w:ilvl w:val="0"/>
          <w:numId w:val="41"/>
        </w:numPr>
        <w:spacing w:before="120" w:after="120"/>
        <w:ind w:left="714" w:hanging="357"/>
        <w:rPr>
          <w:rFonts w:ascii="Book Antiqua" w:hAnsi="Book Antiqua"/>
          <w:b/>
        </w:rPr>
      </w:pPr>
      <w:r w:rsidRPr="004E5ADB">
        <w:rPr>
          <w:rFonts w:ascii="Book Antiqua" w:hAnsi="Book Antiqua"/>
          <w:b/>
        </w:rPr>
        <w:t xml:space="preserve">Печатная </w:t>
      </w:r>
      <w:r>
        <w:rPr>
          <w:rFonts w:ascii="Book Antiqua" w:hAnsi="Book Antiqua"/>
          <w:b/>
        </w:rPr>
        <w:t>форма заявления</w:t>
      </w:r>
      <w:r w:rsidR="00481E58" w:rsidRPr="00481E58">
        <w:rPr>
          <w:rFonts w:ascii="Book Antiqua" w:hAnsi="Book Antiqua"/>
          <w:b/>
        </w:rPr>
        <w:t xml:space="preserve"> на использование кредитной линии</w:t>
      </w:r>
    </w:p>
    <w:p w:rsidR="00481E58" w:rsidRPr="00481E58" w:rsidRDefault="00481E58" w:rsidP="00481E58">
      <w:pPr>
        <w:keepNext/>
        <w:spacing w:before="120" w:after="120"/>
        <w:rPr>
          <w:rFonts w:ascii="Book Antiqua" w:hAnsi="Book Antiqua"/>
          <w:b/>
        </w:rPr>
      </w:pPr>
    </w:p>
    <w:p w:rsidR="00481E58" w:rsidRPr="00E853E5" w:rsidRDefault="00481E58" w:rsidP="00481E58">
      <w:pPr>
        <w:jc w:val="center"/>
        <w:rPr>
          <w:rFonts w:ascii="Myriad Pro" w:hAnsi="Myriad Pro"/>
          <w:sz w:val="10"/>
          <w:szCs w:val="10"/>
        </w:rPr>
      </w:pPr>
    </w:p>
    <w:tbl>
      <w:tblPr>
        <w:tblW w:w="9400" w:type="dxa"/>
        <w:tblInd w:w="248" w:type="dxa"/>
        <w:tblLayout w:type="fixed"/>
        <w:tblLook w:val="0000"/>
      </w:tblPr>
      <w:tblGrid>
        <w:gridCol w:w="280"/>
        <w:gridCol w:w="1680"/>
        <w:gridCol w:w="560"/>
        <w:gridCol w:w="1680"/>
        <w:gridCol w:w="700"/>
        <w:gridCol w:w="280"/>
        <w:gridCol w:w="4220"/>
      </w:tblGrid>
      <w:tr w:rsidR="00481E58" w:rsidRPr="00E853E5" w:rsidTr="00CB1874">
        <w:trPr>
          <w:cantSplit/>
        </w:trPr>
        <w:tc>
          <w:tcPr>
            <w:tcW w:w="1960" w:type="dxa"/>
            <w:gridSpan w:val="2"/>
          </w:tcPr>
          <w:p w:rsidR="00481E58" w:rsidRPr="00AA3D00" w:rsidRDefault="00481E58" w:rsidP="00CB1874">
            <w:pPr>
              <w:spacing w:line="360" w:lineRule="auto"/>
              <w:jc w:val="center"/>
              <w:rPr>
                <w:rFonts w:ascii="Myriad Pro" w:hAnsi="Myriad Pro"/>
                <w:color w:val="FF0000"/>
                <w:sz w:val="22"/>
                <w:szCs w:val="22"/>
              </w:rPr>
            </w:pPr>
            <w:r w:rsidRPr="00AA3D00">
              <w:rPr>
                <w:rFonts w:ascii="Myriad Pro" w:hAnsi="Myriad Pro"/>
                <w:color w:val="FF0000"/>
                <w:sz w:val="22"/>
                <w:szCs w:val="22"/>
              </w:rPr>
              <w:t xml:space="preserve">дата заявки  </w:t>
            </w:r>
          </w:p>
        </w:tc>
        <w:tc>
          <w:tcPr>
            <w:tcW w:w="560" w:type="dxa"/>
          </w:tcPr>
          <w:p w:rsidR="00481E58" w:rsidRPr="00E853E5" w:rsidRDefault="00481E58" w:rsidP="00CB1874">
            <w:pPr>
              <w:spacing w:line="360" w:lineRule="auto"/>
              <w:jc w:val="center"/>
              <w:rPr>
                <w:rFonts w:ascii="Myriad Pro" w:hAnsi="Myriad Pro"/>
                <w:color w:val="000000"/>
              </w:rPr>
            </w:pPr>
            <w:r w:rsidRPr="00E853E5">
              <w:rPr>
                <w:rFonts w:ascii="Myriad Pro" w:hAnsi="Myriad Pro"/>
                <w:color w:val="000000"/>
              </w:rPr>
              <w:t>№</w:t>
            </w:r>
          </w:p>
        </w:tc>
        <w:tc>
          <w:tcPr>
            <w:tcW w:w="1680" w:type="dxa"/>
          </w:tcPr>
          <w:p w:rsidR="00481E58" w:rsidRPr="00E853E5" w:rsidRDefault="00481E58" w:rsidP="00CB1874">
            <w:pPr>
              <w:spacing w:line="360" w:lineRule="auto"/>
              <w:jc w:val="center"/>
              <w:rPr>
                <w:rFonts w:ascii="Myriad Pro" w:hAnsi="Myriad Pro"/>
                <w:color w:val="000000"/>
              </w:rPr>
            </w:pPr>
            <w:r>
              <w:rPr>
                <w:rFonts w:ascii="Myriad Pro" w:hAnsi="Myriad Pro"/>
                <w:color w:val="000000"/>
              </w:rPr>
              <w:t>__________</w:t>
            </w:r>
          </w:p>
        </w:tc>
        <w:tc>
          <w:tcPr>
            <w:tcW w:w="980" w:type="dxa"/>
            <w:gridSpan w:val="2"/>
          </w:tcPr>
          <w:p w:rsidR="00481E58" w:rsidRPr="00E853E5" w:rsidRDefault="00481E58" w:rsidP="00CB1874">
            <w:pPr>
              <w:spacing w:line="360" w:lineRule="auto"/>
              <w:jc w:val="center"/>
              <w:rPr>
                <w:rFonts w:ascii="Myriad Pro" w:hAnsi="Myriad Pro"/>
                <w:color w:val="000000"/>
              </w:rPr>
            </w:pPr>
          </w:p>
        </w:tc>
        <w:tc>
          <w:tcPr>
            <w:tcW w:w="4220" w:type="dxa"/>
            <w:vMerge w:val="restart"/>
          </w:tcPr>
          <w:p w:rsidR="00481E58" w:rsidRPr="00AA3D00" w:rsidRDefault="00481E58" w:rsidP="00CB1874">
            <w:pPr>
              <w:adjustRightInd w:val="0"/>
              <w:spacing w:line="240" w:lineRule="atLeast"/>
              <w:rPr>
                <w:rFonts w:ascii="Myriad Pro" w:hAnsi="Myriad Pro"/>
                <w:b/>
                <w:color w:val="FF0000"/>
              </w:rPr>
            </w:pPr>
            <w:r w:rsidRPr="00AA3D00">
              <w:rPr>
                <w:b/>
                <w:color w:val="FF0000"/>
              </w:rPr>
              <w:t>НАИМЕНОВАНИЕ БАНКА</w:t>
            </w:r>
          </w:p>
        </w:tc>
      </w:tr>
      <w:tr w:rsidR="00481E58" w:rsidRPr="00E853E5" w:rsidTr="00CB1874">
        <w:trPr>
          <w:cantSplit/>
          <w:trHeight w:val="623"/>
        </w:trPr>
        <w:tc>
          <w:tcPr>
            <w:tcW w:w="1960" w:type="dxa"/>
            <w:gridSpan w:val="2"/>
          </w:tcPr>
          <w:p w:rsidR="00481E58" w:rsidRPr="00E853E5" w:rsidRDefault="00481E58" w:rsidP="00CB1874">
            <w:pPr>
              <w:spacing w:line="360" w:lineRule="auto"/>
              <w:jc w:val="center"/>
              <w:rPr>
                <w:rFonts w:ascii="Myriad Pro" w:hAnsi="Myriad Pro"/>
                <w:color w:val="000000"/>
              </w:rPr>
            </w:pPr>
            <w:r w:rsidRPr="00E853E5">
              <w:rPr>
                <w:rFonts w:ascii="Myriad Pro" w:hAnsi="Myriad Pro"/>
                <w:color w:val="000000"/>
              </w:rPr>
              <w:t>На №  _______</w:t>
            </w:r>
          </w:p>
        </w:tc>
        <w:tc>
          <w:tcPr>
            <w:tcW w:w="560" w:type="dxa"/>
          </w:tcPr>
          <w:p w:rsidR="00481E58" w:rsidRPr="00E853E5" w:rsidRDefault="00481E58" w:rsidP="00CB1874">
            <w:pPr>
              <w:spacing w:line="360" w:lineRule="auto"/>
              <w:jc w:val="center"/>
              <w:rPr>
                <w:rFonts w:ascii="Myriad Pro" w:hAnsi="Myriad Pro"/>
                <w:color w:val="000000"/>
              </w:rPr>
            </w:pPr>
            <w:r w:rsidRPr="00E853E5">
              <w:rPr>
                <w:rFonts w:ascii="Myriad Pro" w:hAnsi="Myriad Pro"/>
                <w:color w:val="000000"/>
              </w:rPr>
              <w:t>от</w:t>
            </w:r>
          </w:p>
        </w:tc>
        <w:tc>
          <w:tcPr>
            <w:tcW w:w="1680" w:type="dxa"/>
          </w:tcPr>
          <w:p w:rsidR="00481E58" w:rsidRPr="00E853E5" w:rsidRDefault="00481E58" w:rsidP="00CB1874">
            <w:pPr>
              <w:spacing w:line="360" w:lineRule="auto"/>
              <w:jc w:val="center"/>
              <w:rPr>
                <w:rFonts w:ascii="Myriad Pro" w:hAnsi="Myriad Pro"/>
                <w:color w:val="000000"/>
              </w:rPr>
            </w:pPr>
            <w:r>
              <w:rPr>
                <w:rFonts w:ascii="Myriad Pro" w:hAnsi="Myriad Pro"/>
                <w:color w:val="000000"/>
              </w:rPr>
              <w:t>__________</w:t>
            </w:r>
          </w:p>
        </w:tc>
        <w:tc>
          <w:tcPr>
            <w:tcW w:w="980" w:type="dxa"/>
            <w:gridSpan w:val="2"/>
          </w:tcPr>
          <w:p w:rsidR="00481E58" w:rsidRPr="00E853E5" w:rsidRDefault="00481E58" w:rsidP="00CB1874">
            <w:pPr>
              <w:spacing w:line="360" w:lineRule="auto"/>
              <w:jc w:val="center"/>
              <w:rPr>
                <w:rFonts w:ascii="Myriad Pro" w:hAnsi="Myriad Pro"/>
                <w:color w:val="000000"/>
              </w:rPr>
            </w:pPr>
          </w:p>
        </w:tc>
        <w:tc>
          <w:tcPr>
            <w:tcW w:w="4220" w:type="dxa"/>
            <w:vMerge/>
          </w:tcPr>
          <w:p w:rsidR="00481E58" w:rsidRPr="00E853E5" w:rsidRDefault="00481E58" w:rsidP="00CB1874">
            <w:pPr>
              <w:spacing w:line="360" w:lineRule="auto"/>
              <w:jc w:val="center"/>
              <w:rPr>
                <w:rFonts w:ascii="Myriad Pro" w:hAnsi="Myriad Pro"/>
                <w:color w:val="000000"/>
              </w:rPr>
            </w:pPr>
          </w:p>
        </w:tc>
      </w:tr>
      <w:tr w:rsidR="00481E58" w:rsidRPr="00E853E5" w:rsidTr="00CB1874">
        <w:trPr>
          <w:cantSplit/>
        </w:trPr>
        <w:tc>
          <w:tcPr>
            <w:tcW w:w="280" w:type="dxa"/>
          </w:tcPr>
          <w:p w:rsidR="00481E58" w:rsidRPr="00B10A30" w:rsidRDefault="00481E58" w:rsidP="00CB1874">
            <w:pPr>
              <w:jc w:val="center"/>
              <w:rPr>
                <w:rFonts w:ascii="Myriad Pro" w:hAnsi="Myriad Pro"/>
              </w:rPr>
            </w:pPr>
          </w:p>
        </w:tc>
        <w:tc>
          <w:tcPr>
            <w:tcW w:w="4620" w:type="dxa"/>
            <w:gridSpan w:val="4"/>
          </w:tcPr>
          <w:p w:rsidR="00481E58" w:rsidRPr="009C044F" w:rsidRDefault="00481E58" w:rsidP="00CB1874">
            <w:pPr>
              <w:rPr>
                <w:rFonts w:ascii="Myriad Pro" w:hAnsi="Myriad Pro"/>
              </w:rPr>
            </w:pPr>
          </w:p>
        </w:tc>
        <w:tc>
          <w:tcPr>
            <w:tcW w:w="280" w:type="dxa"/>
          </w:tcPr>
          <w:p w:rsidR="00481E58" w:rsidRPr="00E853E5" w:rsidRDefault="00481E58" w:rsidP="00CB1874">
            <w:pPr>
              <w:jc w:val="center"/>
              <w:rPr>
                <w:rFonts w:ascii="Myriad Pro" w:hAnsi="Myriad Pro"/>
              </w:rPr>
            </w:pPr>
          </w:p>
        </w:tc>
        <w:tc>
          <w:tcPr>
            <w:tcW w:w="4220" w:type="dxa"/>
          </w:tcPr>
          <w:p w:rsidR="00481E58" w:rsidRPr="00E853E5" w:rsidRDefault="00481E58" w:rsidP="00CB1874">
            <w:pPr>
              <w:jc w:val="center"/>
              <w:rPr>
                <w:rFonts w:ascii="Myriad Pro" w:hAnsi="Myriad Pro"/>
              </w:rPr>
            </w:pPr>
          </w:p>
        </w:tc>
      </w:tr>
    </w:tbl>
    <w:p w:rsidR="00481E58" w:rsidRDefault="00481E58" w:rsidP="00481E58"/>
    <w:p w:rsidR="00481E58" w:rsidRDefault="00481E58" w:rsidP="00481E58"/>
    <w:p w:rsidR="00481E58" w:rsidRDefault="00481E58" w:rsidP="00481E58">
      <w:pPr>
        <w:jc w:val="center"/>
        <w:rPr>
          <w:b/>
        </w:rPr>
      </w:pPr>
    </w:p>
    <w:p w:rsidR="00481E58" w:rsidRPr="009C044F" w:rsidRDefault="00481E58" w:rsidP="00481E58">
      <w:pPr>
        <w:widowControl w:val="0"/>
        <w:jc w:val="center"/>
        <w:rPr>
          <w:b/>
          <w:sz w:val="22"/>
          <w:szCs w:val="22"/>
        </w:rPr>
      </w:pPr>
      <w:r w:rsidRPr="009C044F">
        <w:rPr>
          <w:b/>
          <w:sz w:val="22"/>
          <w:szCs w:val="22"/>
        </w:rPr>
        <w:t>ЗАЯВЛЕНИЕ НА ИСПОЛЬЗОВАНИЕ КРЕДИТНОЙ ЛИНИИ</w:t>
      </w:r>
    </w:p>
    <w:p w:rsidR="00481E58" w:rsidRPr="00C01FBD" w:rsidRDefault="00481E58" w:rsidP="00481E58">
      <w:pPr>
        <w:widowControl w:val="0"/>
      </w:pPr>
    </w:p>
    <w:p w:rsidR="00481E58" w:rsidRPr="006A2452" w:rsidRDefault="00481E58" w:rsidP="00481E58">
      <w:pPr>
        <w:pStyle w:val="a5"/>
        <w:widowControl w:val="0"/>
        <w:ind w:firstLine="567"/>
        <w:jc w:val="both"/>
        <w:rPr>
          <w:b/>
          <w:i/>
        </w:rPr>
      </w:pPr>
      <w:r w:rsidRPr="00B339EB">
        <w:t xml:space="preserve">В соответствии с Кредитным соглашением об открытии кредитной линии </w:t>
      </w:r>
      <w:r w:rsidRPr="00AA3D00">
        <w:rPr>
          <w:b/>
          <w:color w:val="FF0000"/>
        </w:rPr>
        <w:t xml:space="preserve">от «___» ___________ _________г. </w:t>
      </w:r>
      <w:r w:rsidRPr="00B339EB">
        <w:t xml:space="preserve">№ </w:t>
      </w:r>
      <w:r>
        <w:rPr>
          <w:color w:val="FF0000"/>
        </w:rPr>
        <w:t>________</w:t>
      </w:r>
      <w:r w:rsidRPr="00AA3D00">
        <w:rPr>
          <w:color w:val="FF0000"/>
        </w:rPr>
        <w:t xml:space="preserve"> </w:t>
      </w:r>
      <w:r w:rsidRPr="00B339EB">
        <w:t xml:space="preserve">(далее - Соглашение) просим предоставить </w:t>
      </w:r>
      <w:r>
        <w:t>Закрытому акционерному обществу «</w:t>
      </w:r>
      <w:proofErr w:type="spellStart"/>
      <w:r>
        <w:t>Волгаэнергосбыт</w:t>
      </w:r>
      <w:proofErr w:type="spellEnd"/>
      <w:r w:rsidRPr="00AA3D00">
        <w:rPr>
          <w:b/>
          <w:color w:val="FF0000"/>
        </w:rPr>
        <w:t>» «_____» __________ 2013г</w:t>
      </w:r>
      <w:r w:rsidRPr="00E640E1">
        <w:rPr>
          <w:color w:val="0000CC"/>
        </w:rPr>
        <w:t>.</w:t>
      </w:r>
      <w:r w:rsidRPr="00B339EB">
        <w:t xml:space="preserve"> денежные средства (Транш Кредита)</w:t>
      </w:r>
      <w:r>
        <w:t xml:space="preserve"> </w:t>
      </w:r>
      <w:r w:rsidRPr="00B339EB">
        <w:t xml:space="preserve">в </w:t>
      </w:r>
      <w:r w:rsidRPr="00776557">
        <w:t xml:space="preserve">размере </w:t>
      </w:r>
      <w:r w:rsidRPr="00AA3D00">
        <w:rPr>
          <w:b/>
          <w:color w:val="FF0000"/>
        </w:rPr>
        <w:t>___________  (</w:t>
      </w:r>
      <w:r>
        <w:rPr>
          <w:b/>
          <w:color w:val="FF0000"/>
        </w:rPr>
        <w:t>СУММА ПРОПИСЬЮ</w:t>
      </w:r>
      <w:r w:rsidRPr="00AA3D00">
        <w:rPr>
          <w:b/>
          <w:color w:val="FF0000"/>
        </w:rPr>
        <w:t>) рублей 00 коп</w:t>
      </w:r>
      <w:proofErr w:type="gramStart"/>
      <w:r w:rsidRPr="00AA3D00">
        <w:rPr>
          <w:b/>
          <w:color w:val="FF0000"/>
        </w:rPr>
        <w:t>.</w:t>
      </w:r>
      <w:proofErr w:type="gramEnd"/>
      <w:r w:rsidRPr="00AA3D00">
        <w:rPr>
          <w:color w:val="FF0000"/>
        </w:rPr>
        <w:t xml:space="preserve"> </w:t>
      </w:r>
      <w:proofErr w:type="gramStart"/>
      <w:r w:rsidRPr="00776557">
        <w:t>п</w:t>
      </w:r>
      <w:proofErr w:type="gramEnd"/>
      <w:r w:rsidRPr="00776557">
        <w:t xml:space="preserve">о ставке </w:t>
      </w:r>
      <w:r>
        <w:rPr>
          <w:b/>
          <w:color w:val="FF0000"/>
        </w:rPr>
        <w:t>________</w:t>
      </w:r>
      <w:r w:rsidRPr="00AA3D00">
        <w:rPr>
          <w:b/>
          <w:color w:val="FF0000"/>
        </w:rPr>
        <w:t xml:space="preserve"> годовых</w:t>
      </w:r>
      <w:r w:rsidRPr="00776557">
        <w:rPr>
          <w:b/>
          <w:i/>
        </w:rPr>
        <w:t xml:space="preserve"> </w:t>
      </w:r>
      <w:r w:rsidRPr="00776557">
        <w:t>сроком пользования</w:t>
      </w:r>
      <w:r w:rsidRPr="00776557">
        <w:rPr>
          <w:b/>
          <w:i/>
        </w:rPr>
        <w:t xml:space="preserve"> </w:t>
      </w:r>
      <w:r>
        <w:t>по</w:t>
      </w:r>
      <w:r w:rsidRPr="00776557">
        <w:t xml:space="preserve"> </w:t>
      </w:r>
      <w:r w:rsidRPr="00E640E1">
        <w:rPr>
          <w:color w:val="0000CC"/>
        </w:rPr>
        <w:t>«</w:t>
      </w:r>
      <w:r>
        <w:rPr>
          <w:color w:val="0000CC"/>
        </w:rPr>
        <w:t>______</w:t>
      </w:r>
      <w:r w:rsidRPr="00E640E1">
        <w:rPr>
          <w:color w:val="0000CC"/>
        </w:rPr>
        <w:t xml:space="preserve">» </w:t>
      </w:r>
      <w:r>
        <w:rPr>
          <w:color w:val="0000CC"/>
        </w:rPr>
        <w:t>___________ _______г.</w:t>
      </w:r>
      <w:r w:rsidRPr="00776557">
        <w:t xml:space="preserve"> (включительно) и зачислить указанные средства </w:t>
      </w:r>
      <w:r w:rsidRPr="00776557">
        <w:rPr>
          <w:bCs/>
        </w:rPr>
        <w:t>на наш Расчетный счет  </w:t>
      </w:r>
      <w:r>
        <w:rPr>
          <w:bCs/>
        </w:rPr>
        <w:t>_____________________</w:t>
      </w:r>
      <w:r w:rsidRPr="00776557">
        <w:t xml:space="preserve"> в </w:t>
      </w:r>
      <w:r w:rsidRPr="006A2452">
        <w:rPr>
          <w:b/>
          <w:color w:val="FF0000"/>
        </w:rPr>
        <w:t>НАИМЕНОВАНИЕ БАНКА</w:t>
      </w:r>
    </w:p>
    <w:p w:rsidR="00481E58" w:rsidRPr="00C01FBD" w:rsidRDefault="00481E58" w:rsidP="00481E58">
      <w:pPr>
        <w:pStyle w:val="32"/>
        <w:widowControl w:val="0"/>
        <w:ind w:firstLine="426"/>
        <w:rPr>
          <w:sz w:val="24"/>
          <w:szCs w:val="24"/>
        </w:rPr>
      </w:pPr>
      <w:r w:rsidRPr="00C01FBD">
        <w:rPr>
          <w:sz w:val="24"/>
          <w:szCs w:val="24"/>
        </w:rPr>
        <w:t xml:space="preserve">Сумма полученных денежных средств (Транша Кредита) будет использована нами на цели, указанные </w:t>
      </w:r>
      <w:r w:rsidRPr="006A2452">
        <w:rPr>
          <w:b/>
          <w:color w:val="FF0000"/>
          <w:sz w:val="24"/>
          <w:szCs w:val="24"/>
        </w:rPr>
        <w:t>в п. ______Соглашения</w:t>
      </w:r>
      <w:r w:rsidRPr="00C01FBD">
        <w:rPr>
          <w:sz w:val="24"/>
          <w:szCs w:val="24"/>
        </w:rPr>
        <w:t>, что подтверждается прилагаемыми документами</w:t>
      </w:r>
      <w:r>
        <w:rPr>
          <w:sz w:val="24"/>
          <w:szCs w:val="24"/>
        </w:rPr>
        <w:t xml:space="preserve"> в случае использования денежных средств на пополнение счетов в других банках</w:t>
      </w:r>
      <w:r w:rsidRPr="00C01FBD">
        <w:rPr>
          <w:sz w:val="24"/>
          <w:szCs w:val="24"/>
        </w:rPr>
        <w:t>.</w:t>
      </w:r>
    </w:p>
    <w:p w:rsidR="00481E58" w:rsidRPr="00C01FBD" w:rsidRDefault="00481E58" w:rsidP="00481E58">
      <w:pPr>
        <w:pStyle w:val="32"/>
        <w:widowControl w:val="0"/>
        <w:ind w:firstLine="426"/>
        <w:rPr>
          <w:sz w:val="24"/>
          <w:szCs w:val="24"/>
        </w:rPr>
      </w:pPr>
      <w:r w:rsidRPr="00C01FBD">
        <w:rPr>
          <w:sz w:val="24"/>
          <w:szCs w:val="24"/>
        </w:rPr>
        <w:t>Понятия и термины, используемые в настоящем Заявлении, имеют те же значения, что и в Соглашении, если иное прямо не следует из контекста настоящего Заявления.</w:t>
      </w:r>
    </w:p>
    <w:p w:rsidR="00481E58" w:rsidRPr="00C01FBD" w:rsidRDefault="00481E58" w:rsidP="00481E58">
      <w:pPr>
        <w:pStyle w:val="32"/>
        <w:widowControl w:val="0"/>
        <w:ind w:firstLine="426"/>
        <w:rPr>
          <w:sz w:val="24"/>
          <w:szCs w:val="24"/>
        </w:rPr>
      </w:pPr>
      <w:r w:rsidRPr="00C01FBD">
        <w:rPr>
          <w:sz w:val="24"/>
          <w:szCs w:val="24"/>
        </w:rPr>
        <w:t>Настоящее Заявление на получение Кредита является неотъемлемой частью Соглашения.</w:t>
      </w:r>
    </w:p>
    <w:p w:rsidR="00481E58" w:rsidRPr="00C01FBD" w:rsidRDefault="00481E58" w:rsidP="00481E58">
      <w:pPr>
        <w:pStyle w:val="32"/>
        <w:widowControl w:val="0"/>
        <w:ind w:firstLine="425"/>
        <w:rPr>
          <w:sz w:val="24"/>
          <w:szCs w:val="24"/>
          <w:highlight w:val="green"/>
        </w:rPr>
      </w:pPr>
      <w:r w:rsidRPr="00C01FBD">
        <w:rPr>
          <w:sz w:val="24"/>
          <w:szCs w:val="24"/>
        </w:rPr>
        <w:t xml:space="preserve">Настоящим также подтверждаем, что по состоянию </w:t>
      </w:r>
      <w:proofErr w:type="gramStart"/>
      <w:r w:rsidRPr="00C01FBD">
        <w:rPr>
          <w:sz w:val="24"/>
          <w:szCs w:val="24"/>
        </w:rPr>
        <w:t>на</w:t>
      </w:r>
      <w:proofErr w:type="gramEnd"/>
      <w:r w:rsidRPr="00C01FBD">
        <w:rPr>
          <w:sz w:val="24"/>
          <w:szCs w:val="24"/>
        </w:rPr>
        <w:t xml:space="preserve"> </w:t>
      </w:r>
      <w:r w:rsidRPr="00A16574">
        <w:rPr>
          <w:color w:val="FF0000"/>
          <w:sz w:val="24"/>
          <w:szCs w:val="24"/>
        </w:rPr>
        <w:t>(</w:t>
      </w:r>
      <w:proofErr w:type="gramStart"/>
      <w:r w:rsidRPr="00A16574">
        <w:rPr>
          <w:color w:val="FF0000"/>
          <w:sz w:val="24"/>
          <w:szCs w:val="24"/>
        </w:rPr>
        <w:t>дата</w:t>
      </w:r>
      <w:proofErr w:type="gramEnd"/>
      <w:r w:rsidRPr="00A16574">
        <w:rPr>
          <w:color w:val="FF0000"/>
          <w:sz w:val="24"/>
          <w:szCs w:val="24"/>
        </w:rPr>
        <w:t xml:space="preserve"> получения транша кредита)</w:t>
      </w:r>
      <w:r>
        <w:rPr>
          <w:sz w:val="24"/>
          <w:szCs w:val="24"/>
        </w:rPr>
        <w:t xml:space="preserve"> </w:t>
      </w:r>
      <w:r w:rsidRPr="006A2452">
        <w:rPr>
          <w:b/>
          <w:color w:val="FF0000"/>
          <w:sz w:val="24"/>
          <w:szCs w:val="24"/>
        </w:rPr>
        <w:t>«</w:t>
      </w:r>
      <w:r>
        <w:rPr>
          <w:b/>
          <w:color w:val="FF0000"/>
          <w:sz w:val="24"/>
          <w:szCs w:val="24"/>
        </w:rPr>
        <w:t>______</w:t>
      </w:r>
      <w:r w:rsidRPr="006A2452">
        <w:rPr>
          <w:b/>
          <w:color w:val="FF0000"/>
          <w:sz w:val="24"/>
          <w:szCs w:val="24"/>
        </w:rPr>
        <w:t xml:space="preserve">» </w:t>
      </w:r>
      <w:r>
        <w:rPr>
          <w:b/>
          <w:color w:val="FF0000"/>
          <w:sz w:val="24"/>
          <w:szCs w:val="24"/>
        </w:rPr>
        <w:t>____________</w:t>
      </w:r>
      <w:r w:rsidRPr="006A2452">
        <w:rPr>
          <w:b/>
          <w:color w:val="FF0000"/>
          <w:sz w:val="24"/>
          <w:szCs w:val="24"/>
        </w:rPr>
        <w:t xml:space="preserve"> </w:t>
      </w:r>
      <w:r w:rsidRPr="00037DDB">
        <w:rPr>
          <w:color w:val="FF0000"/>
          <w:sz w:val="24"/>
          <w:szCs w:val="24"/>
        </w:rPr>
        <w:t>________г</w:t>
      </w:r>
      <w:r w:rsidRPr="00037DDB">
        <w:rPr>
          <w:sz w:val="24"/>
          <w:szCs w:val="24"/>
        </w:rPr>
        <w:t>.</w:t>
      </w:r>
      <w:r w:rsidRPr="00C01FBD">
        <w:rPr>
          <w:sz w:val="24"/>
          <w:szCs w:val="24"/>
        </w:rPr>
        <w:t xml:space="preserve"> все заявления, заверения и обязательства, содержащиеся в </w:t>
      </w:r>
      <w:r w:rsidRPr="00C01FBD">
        <w:rPr>
          <w:iCs/>
          <w:sz w:val="24"/>
          <w:szCs w:val="24"/>
        </w:rPr>
        <w:t>Соглашении</w:t>
      </w:r>
      <w:r w:rsidRPr="00C01FBD">
        <w:rPr>
          <w:sz w:val="24"/>
          <w:szCs w:val="24"/>
        </w:rPr>
        <w:t>, выполняются.</w:t>
      </w:r>
    </w:p>
    <w:p w:rsidR="00481E58" w:rsidRPr="009C044F" w:rsidRDefault="00481E58" w:rsidP="00481E58">
      <w:pPr>
        <w:pStyle w:val="32"/>
        <w:widowControl w:val="0"/>
        <w:ind w:firstLine="426"/>
        <w:rPr>
          <w:sz w:val="24"/>
          <w:szCs w:val="24"/>
        </w:rPr>
      </w:pPr>
      <w:r w:rsidRPr="009C044F">
        <w:rPr>
          <w:sz w:val="24"/>
          <w:szCs w:val="24"/>
        </w:rPr>
        <w:t>Приложение: на</w:t>
      </w:r>
      <w:proofErr w:type="gramStart"/>
      <w:r>
        <w:rPr>
          <w:sz w:val="24"/>
          <w:szCs w:val="24"/>
        </w:rPr>
        <w:t>1</w:t>
      </w:r>
      <w:proofErr w:type="gramEnd"/>
      <w:r w:rsidRPr="009C044F">
        <w:rPr>
          <w:sz w:val="24"/>
          <w:szCs w:val="24"/>
        </w:rPr>
        <w:t xml:space="preserve"> л. в 1_экз. </w:t>
      </w:r>
    </w:p>
    <w:p w:rsidR="00481E58" w:rsidRDefault="00481E58" w:rsidP="00481E58">
      <w:pPr>
        <w:pStyle w:val="a5"/>
        <w:widowControl w:val="0"/>
        <w:ind w:left="2127" w:right="-285" w:hanging="2127"/>
        <w:rPr>
          <w:b/>
          <w:bCs/>
        </w:rPr>
      </w:pPr>
    </w:p>
    <w:p w:rsidR="00481E58" w:rsidRDefault="00481E58" w:rsidP="00481E58">
      <w:pPr>
        <w:pStyle w:val="a5"/>
        <w:widowControl w:val="0"/>
        <w:ind w:left="2127" w:right="-285" w:hanging="2127"/>
        <w:rPr>
          <w:b/>
          <w:bCs/>
        </w:rPr>
      </w:pPr>
    </w:p>
    <w:p w:rsidR="00481E58" w:rsidRPr="00C01FBD" w:rsidRDefault="00481E58" w:rsidP="00481E58">
      <w:pPr>
        <w:pStyle w:val="a5"/>
        <w:widowControl w:val="0"/>
        <w:ind w:left="2127" w:right="-285" w:hanging="2127"/>
        <w:rPr>
          <w:b/>
          <w:bCs/>
          <w:i/>
        </w:rPr>
      </w:pPr>
      <w:r w:rsidRPr="00C01FBD">
        <w:rPr>
          <w:b/>
          <w:bCs/>
        </w:rPr>
        <w:t>От имени Заемщика</w:t>
      </w:r>
    </w:p>
    <w:tbl>
      <w:tblPr>
        <w:tblW w:w="9923" w:type="dxa"/>
        <w:tblInd w:w="-34" w:type="dxa"/>
        <w:tblLayout w:type="fixed"/>
        <w:tblLook w:val="01E0"/>
      </w:tblPr>
      <w:tblGrid>
        <w:gridCol w:w="4820"/>
        <w:gridCol w:w="5103"/>
      </w:tblGrid>
      <w:tr w:rsidR="00481E58" w:rsidTr="00CB1874">
        <w:trPr>
          <w:trHeight w:val="1493"/>
        </w:trPr>
        <w:tc>
          <w:tcPr>
            <w:tcW w:w="4820" w:type="dxa"/>
          </w:tcPr>
          <w:p w:rsidR="00481E58" w:rsidRPr="00294E89" w:rsidRDefault="00481E58" w:rsidP="00CB1874">
            <w:pPr>
              <w:pStyle w:val="a5"/>
              <w:widowControl w:val="0"/>
              <w:ind w:right="-109"/>
              <w:rPr>
                <w:b/>
              </w:rPr>
            </w:pPr>
            <w:r w:rsidRPr="00294E89">
              <w:rPr>
                <w:b/>
              </w:rPr>
              <w:t>Генеральный директор</w:t>
            </w:r>
          </w:p>
          <w:p w:rsidR="00481E58" w:rsidRPr="00294E89" w:rsidRDefault="00481E58" w:rsidP="00CB1874">
            <w:pPr>
              <w:pStyle w:val="a5"/>
              <w:widowControl w:val="0"/>
              <w:ind w:right="-109"/>
              <w:rPr>
                <w:b/>
              </w:rPr>
            </w:pPr>
          </w:p>
        </w:tc>
        <w:tc>
          <w:tcPr>
            <w:tcW w:w="5103" w:type="dxa"/>
          </w:tcPr>
          <w:p w:rsidR="00481E58" w:rsidRPr="00294E89" w:rsidRDefault="00481E58" w:rsidP="00CB1874">
            <w:pPr>
              <w:pStyle w:val="a5"/>
              <w:widowControl w:val="0"/>
              <w:ind w:right="-143"/>
              <w:rPr>
                <w:b/>
              </w:rPr>
            </w:pPr>
            <w:r w:rsidRPr="00294E89">
              <w:rPr>
                <w:b/>
              </w:rPr>
              <w:t xml:space="preserve">Главный бухгалтер: </w:t>
            </w:r>
          </w:p>
          <w:p w:rsidR="00481E58" w:rsidRPr="00294E89" w:rsidRDefault="00481E58" w:rsidP="00CB1874">
            <w:pPr>
              <w:tabs>
                <w:tab w:val="left" w:pos="4200"/>
              </w:tabs>
              <w:rPr>
                <w:b/>
              </w:rPr>
            </w:pPr>
            <w:r w:rsidRPr="00294E89">
              <w:rPr>
                <w:b/>
              </w:rPr>
              <w:tab/>
            </w:r>
          </w:p>
        </w:tc>
      </w:tr>
      <w:tr w:rsidR="00481E58" w:rsidTr="00CB1874">
        <w:tc>
          <w:tcPr>
            <w:tcW w:w="4820" w:type="dxa"/>
          </w:tcPr>
          <w:p w:rsidR="00481E58" w:rsidRPr="00294E89" w:rsidRDefault="00481E58" w:rsidP="00CB1874">
            <w:pPr>
              <w:pStyle w:val="a5"/>
              <w:widowControl w:val="0"/>
              <w:ind w:right="-109"/>
              <w:rPr>
                <w:sz w:val="22"/>
              </w:rPr>
            </w:pPr>
            <w:r w:rsidRPr="00294E89">
              <w:rPr>
                <w:sz w:val="22"/>
              </w:rPr>
              <w:t>Ф.И.О. _______________________</w:t>
            </w:r>
          </w:p>
          <w:p w:rsidR="00481E58" w:rsidRPr="00294E89" w:rsidRDefault="00481E58" w:rsidP="00CB1874">
            <w:pPr>
              <w:pStyle w:val="a5"/>
              <w:widowControl w:val="0"/>
              <w:ind w:right="-109"/>
              <w:rPr>
                <w:sz w:val="22"/>
              </w:rPr>
            </w:pPr>
          </w:p>
          <w:p w:rsidR="00481E58" w:rsidRPr="00294E89" w:rsidRDefault="00481E58" w:rsidP="00CB1874">
            <w:pPr>
              <w:pStyle w:val="a5"/>
              <w:widowControl w:val="0"/>
              <w:ind w:right="-109"/>
              <w:rPr>
                <w:sz w:val="22"/>
              </w:rPr>
            </w:pPr>
            <w:r w:rsidRPr="00294E89">
              <w:rPr>
                <w:sz w:val="22"/>
              </w:rPr>
              <w:t>Подпись ……………………………..</w:t>
            </w:r>
          </w:p>
        </w:tc>
        <w:tc>
          <w:tcPr>
            <w:tcW w:w="5103" w:type="dxa"/>
          </w:tcPr>
          <w:p w:rsidR="00481E58" w:rsidRPr="00294E89" w:rsidRDefault="00481E58" w:rsidP="00CB1874">
            <w:pPr>
              <w:pStyle w:val="a5"/>
              <w:widowControl w:val="0"/>
              <w:ind w:right="-143"/>
              <w:rPr>
                <w:sz w:val="22"/>
              </w:rPr>
            </w:pPr>
            <w:r w:rsidRPr="00294E89">
              <w:rPr>
                <w:sz w:val="22"/>
              </w:rPr>
              <w:t>Ф.И.О. ___________________________</w:t>
            </w:r>
          </w:p>
          <w:p w:rsidR="00481E58" w:rsidRPr="00294E89" w:rsidRDefault="00481E58" w:rsidP="00CB1874">
            <w:pPr>
              <w:pStyle w:val="a5"/>
              <w:widowControl w:val="0"/>
              <w:ind w:right="-143"/>
              <w:rPr>
                <w:sz w:val="22"/>
              </w:rPr>
            </w:pPr>
          </w:p>
          <w:p w:rsidR="00481E58" w:rsidRPr="00294E89" w:rsidRDefault="00481E58" w:rsidP="00CB1874">
            <w:pPr>
              <w:pStyle w:val="a5"/>
              <w:widowControl w:val="0"/>
              <w:ind w:right="-143"/>
              <w:rPr>
                <w:sz w:val="22"/>
              </w:rPr>
            </w:pPr>
            <w:r w:rsidRPr="00294E89">
              <w:rPr>
                <w:sz w:val="22"/>
              </w:rPr>
              <w:t>Подпись ……………………………...</w:t>
            </w:r>
          </w:p>
        </w:tc>
      </w:tr>
    </w:tbl>
    <w:p w:rsidR="00481E58" w:rsidRDefault="00481E58" w:rsidP="00481E58">
      <w:pPr>
        <w:spacing w:line="360" w:lineRule="auto"/>
        <w:ind w:firstLine="700"/>
        <w:jc w:val="both"/>
      </w:pPr>
    </w:p>
    <w:p w:rsidR="00481E58" w:rsidRDefault="00481E58" w:rsidP="00481E58">
      <w:pPr>
        <w:spacing w:line="360" w:lineRule="auto"/>
        <w:ind w:firstLine="700"/>
        <w:jc w:val="both"/>
      </w:pPr>
    </w:p>
    <w:p w:rsidR="00481E58" w:rsidRDefault="00481E58" w:rsidP="00481E58">
      <w:pPr>
        <w:spacing w:line="360" w:lineRule="auto"/>
        <w:ind w:firstLine="700"/>
        <w:jc w:val="both"/>
      </w:pPr>
    </w:p>
    <w:p w:rsidR="00481E58" w:rsidRDefault="00481E58" w:rsidP="00481E58">
      <w:pPr>
        <w:spacing w:line="360" w:lineRule="auto"/>
        <w:ind w:firstLine="700"/>
        <w:jc w:val="both"/>
      </w:pPr>
    </w:p>
    <w:p w:rsidR="00481E58" w:rsidRPr="00481E58" w:rsidRDefault="00D570DF" w:rsidP="00C00282">
      <w:pPr>
        <w:keepNext/>
        <w:numPr>
          <w:ilvl w:val="0"/>
          <w:numId w:val="41"/>
        </w:numPr>
        <w:spacing w:before="120" w:after="120"/>
        <w:ind w:left="714" w:hanging="357"/>
        <w:rPr>
          <w:rFonts w:ascii="Book Antiqua" w:hAnsi="Book Antiqua"/>
          <w:b/>
        </w:rPr>
      </w:pPr>
      <w:r w:rsidRPr="004E5ADB">
        <w:rPr>
          <w:rFonts w:ascii="Book Antiqua" w:hAnsi="Book Antiqua"/>
          <w:b/>
        </w:rPr>
        <w:t xml:space="preserve">Печатная </w:t>
      </w:r>
      <w:r>
        <w:rPr>
          <w:rFonts w:ascii="Book Antiqua" w:hAnsi="Book Antiqua"/>
          <w:b/>
        </w:rPr>
        <w:t>форма р</w:t>
      </w:r>
      <w:r w:rsidR="00481E58" w:rsidRPr="00481E58">
        <w:rPr>
          <w:rFonts w:ascii="Book Antiqua" w:hAnsi="Book Antiqua"/>
          <w:b/>
        </w:rPr>
        <w:t>еестр</w:t>
      </w:r>
      <w:r>
        <w:rPr>
          <w:rFonts w:ascii="Book Antiqua" w:hAnsi="Book Antiqua"/>
          <w:b/>
        </w:rPr>
        <w:t>а</w:t>
      </w:r>
      <w:r w:rsidR="00481E58" w:rsidRPr="00481E58">
        <w:rPr>
          <w:rFonts w:ascii="Book Antiqua" w:hAnsi="Book Antiqua"/>
          <w:b/>
        </w:rPr>
        <w:t xml:space="preserve"> целевого использования Кредита</w:t>
      </w:r>
    </w:p>
    <w:p w:rsidR="00481E58" w:rsidRPr="00481E58" w:rsidRDefault="00481E58" w:rsidP="00481E58">
      <w:pPr>
        <w:keepNext/>
        <w:spacing w:before="120" w:after="120"/>
        <w:rPr>
          <w:rFonts w:ascii="Book Antiqua" w:hAnsi="Book Antiqua"/>
          <w:b/>
        </w:rPr>
      </w:pPr>
    </w:p>
    <w:p w:rsidR="00481E58" w:rsidRDefault="00481E58" w:rsidP="00481E58">
      <w:pPr>
        <w:spacing w:line="360" w:lineRule="auto"/>
        <w:ind w:firstLine="700"/>
        <w:jc w:val="both"/>
      </w:pPr>
      <w:r>
        <w:rPr>
          <w:noProof/>
        </w:rPr>
        <w:drawing>
          <wp:inline distT="0" distB="0" distL="0" distR="0">
            <wp:extent cx="5934075" cy="238125"/>
            <wp:effectExtent l="0" t="0" r="9525" b="9525"/>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38125"/>
                    </a:xfrm>
                    <a:prstGeom prst="rect">
                      <a:avLst/>
                    </a:prstGeom>
                    <a:noFill/>
                    <a:ln>
                      <a:noFill/>
                    </a:ln>
                  </pic:spPr>
                </pic:pic>
              </a:graphicData>
            </a:graphic>
          </wp:inline>
        </w:drawing>
      </w:r>
    </w:p>
    <w:p w:rsidR="00481E58" w:rsidRDefault="00481E58" w:rsidP="00481E58">
      <w:pPr>
        <w:pStyle w:val="af6"/>
        <w:jc w:val="center"/>
        <w:rPr>
          <w:b/>
        </w:rPr>
      </w:pPr>
      <w:r w:rsidRPr="007D2A80">
        <w:rPr>
          <w:rFonts w:ascii="Myriad Pro" w:hAnsi="Myriad Pro"/>
        </w:rPr>
        <w:t>603004, Россия, г.Н.Новгород, ул</w:t>
      </w:r>
      <w:proofErr w:type="gramStart"/>
      <w:r w:rsidRPr="007D2A80">
        <w:rPr>
          <w:rFonts w:ascii="Myriad Pro" w:hAnsi="Myriad Pro"/>
        </w:rPr>
        <w:t>.Л</w:t>
      </w:r>
      <w:proofErr w:type="gramEnd"/>
      <w:r w:rsidRPr="007D2A80">
        <w:rPr>
          <w:rFonts w:ascii="Myriad Pro" w:hAnsi="Myriad Pro"/>
        </w:rPr>
        <w:t>оскутова,1</w:t>
      </w:r>
      <w:r>
        <w:rPr>
          <w:rFonts w:ascii="Myriad Pro" w:hAnsi="Myriad Pro"/>
        </w:rPr>
        <w:t>,</w:t>
      </w:r>
      <w:r w:rsidRPr="007D2A80">
        <w:rPr>
          <w:rFonts w:ascii="Myriad Pro" w:hAnsi="Myriad Pro"/>
        </w:rPr>
        <w:t xml:space="preserve"> тел. (831)</w:t>
      </w:r>
      <w:r>
        <w:rPr>
          <w:rFonts w:ascii="Myriad Pro" w:hAnsi="Myriad Pro"/>
        </w:rPr>
        <w:t xml:space="preserve"> </w:t>
      </w:r>
      <w:r w:rsidRPr="007D2A80">
        <w:rPr>
          <w:rFonts w:ascii="Myriad Pro" w:hAnsi="Myriad Pro"/>
        </w:rPr>
        <w:t>243-01-21, факс. (831)</w:t>
      </w:r>
      <w:r>
        <w:rPr>
          <w:rFonts w:ascii="Myriad Pro" w:hAnsi="Myriad Pro"/>
        </w:rPr>
        <w:t xml:space="preserve"> </w:t>
      </w:r>
      <w:r w:rsidRPr="007D2A80">
        <w:rPr>
          <w:rFonts w:ascii="Myriad Pro" w:hAnsi="Myriad Pro"/>
        </w:rPr>
        <w:t xml:space="preserve">295-17-80, </w:t>
      </w:r>
      <w:r w:rsidRPr="007D2A80">
        <w:rPr>
          <w:rFonts w:ascii="Myriad Pro" w:hAnsi="Myriad Pro"/>
          <w:lang w:val="en-US"/>
        </w:rPr>
        <w:t>www</w:t>
      </w:r>
      <w:r w:rsidRPr="00F64BDD">
        <w:rPr>
          <w:rFonts w:ascii="Myriad Pro" w:hAnsi="Myriad Pro"/>
        </w:rPr>
        <w:t>.</w:t>
      </w:r>
      <w:proofErr w:type="spellStart"/>
      <w:r w:rsidRPr="007D2A80">
        <w:rPr>
          <w:rFonts w:ascii="Myriad Pro" w:hAnsi="Myriad Pro"/>
          <w:lang w:val="en-US"/>
        </w:rPr>
        <w:t>volgaenergo</w:t>
      </w:r>
      <w:proofErr w:type="spellEnd"/>
      <w:r w:rsidRPr="00F64BDD">
        <w:rPr>
          <w:rFonts w:ascii="Myriad Pro" w:hAnsi="Myriad Pro"/>
        </w:rPr>
        <w:t>.</w:t>
      </w:r>
      <w:proofErr w:type="spellStart"/>
      <w:r w:rsidRPr="007D2A80">
        <w:rPr>
          <w:rFonts w:ascii="Myriad Pro" w:hAnsi="Myriad Pro"/>
          <w:lang w:val="en-US"/>
        </w:rPr>
        <w:t>ru</w:t>
      </w:r>
      <w:proofErr w:type="spellEnd"/>
    </w:p>
    <w:p w:rsidR="00481E58" w:rsidRDefault="00481E58" w:rsidP="00481E58">
      <w:pPr>
        <w:spacing w:line="360" w:lineRule="auto"/>
        <w:ind w:firstLine="700"/>
        <w:jc w:val="both"/>
        <w:rPr>
          <w:b/>
        </w:rPr>
      </w:pPr>
    </w:p>
    <w:p w:rsidR="00481E58" w:rsidRPr="003775FA" w:rsidRDefault="00481E58" w:rsidP="003775FA">
      <w:pPr>
        <w:jc w:val="right"/>
        <w:rPr>
          <w:b/>
        </w:rPr>
      </w:pPr>
      <w:r w:rsidRPr="003775FA">
        <w:rPr>
          <w:b/>
        </w:rPr>
        <w:t>Приложение № 1</w:t>
      </w:r>
    </w:p>
    <w:p w:rsidR="00481E58" w:rsidRPr="003775FA" w:rsidRDefault="00481E58" w:rsidP="003775FA">
      <w:pPr>
        <w:jc w:val="right"/>
        <w:rPr>
          <w:b/>
        </w:rPr>
      </w:pPr>
      <w:r w:rsidRPr="003775FA">
        <w:rPr>
          <w:b/>
        </w:rPr>
        <w:t>к Кредитному соглашению</w:t>
      </w:r>
    </w:p>
    <w:p w:rsidR="00481E58" w:rsidRPr="003775FA" w:rsidRDefault="00481E58" w:rsidP="003775FA">
      <w:pPr>
        <w:jc w:val="right"/>
        <w:rPr>
          <w:b/>
        </w:rPr>
      </w:pPr>
      <w:r w:rsidRPr="003775FA">
        <w:rPr>
          <w:b/>
        </w:rPr>
        <w:t>от __________ №_________</w:t>
      </w:r>
    </w:p>
    <w:p w:rsidR="00481E58" w:rsidRPr="00481E58" w:rsidRDefault="00481E58" w:rsidP="00481E58"/>
    <w:p w:rsidR="00481E58" w:rsidRPr="00343E20" w:rsidRDefault="00481E58" w:rsidP="00481E58">
      <w:pPr>
        <w:widowControl w:val="0"/>
        <w:jc w:val="center"/>
        <w:rPr>
          <w:sz w:val="22"/>
          <w:szCs w:val="22"/>
        </w:rPr>
      </w:pPr>
      <w:r>
        <w:rPr>
          <w:b/>
          <w:sz w:val="22"/>
          <w:szCs w:val="22"/>
        </w:rPr>
        <w:t xml:space="preserve">Реестр </w:t>
      </w:r>
      <w:r w:rsidRPr="00343E20">
        <w:rPr>
          <w:b/>
          <w:sz w:val="22"/>
          <w:szCs w:val="22"/>
        </w:rPr>
        <w:t>целевого использования Кредита</w:t>
      </w:r>
    </w:p>
    <w:p w:rsidR="00481E58" w:rsidRPr="000D67CA" w:rsidRDefault="00481E58" w:rsidP="00481E58">
      <w:pPr>
        <w:widowControl w:val="0"/>
        <w:jc w:val="center"/>
        <w:rPr>
          <w:color w:val="0000FF"/>
        </w:rPr>
      </w:pPr>
      <w:r w:rsidRPr="000D67CA">
        <w:t xml:space="preserve">предоставляемого  </w:t>
      </w:r>
      <w:r>
        <w:t>Закрытому акционерному обществу «</w:t>
      </w:r>
      <w:proofErr w:type="spellStart"/>
      <w:r>
        <w:t>Волгаэнергосбыт</w:t>
      </w:r>
      <w:proofErr w:type="spellEnd"/>
      <w:proofErr w:type="gramStart"/>
      <w:r>
        <w:t>»</w:t>
      </w:r>
      <w:r w:rsidRPr="000D67CA">
        <w:t>н</w:t>
      </w:r>
      <w:proofErr w:type="gramEnd"/>
      <w:r w:rsidRPr="000D67CA">
        <w:t>а основании Заявления на получение кредита от</w:t>
      </w:r>
      <w:r w:rsidRPr="000D67CA">
        <w:rPr>
          <w:color w:val="0000FF"/>
        </w:rPr>
        <w:t xml:space="preserve"> </w:t>
      </w:r>
      <w:r w:rsidRPr="006A2452">
        <w:rPr>
          <w:color w:val="FF0000"/>
        </w:rPr>
        <w:t>_____________ г.</w:t>
      </w:r>
    </w:p>
    <w:p w:rsidR="00481E58" w:rsidRPr="000D67CA" w:rsidRDefault="00481E58" w:rsidP="00481E58">
      <w:pPr>
        <w:widowControl w:val="0"/>
        <w:jc w:val="center"/>
      </w:pPr>
      <w:r w:rsidRPr="000D67CA">
        <w:t xml:space="preserve">в соответствии с Кредитным соглашением </w:t>
      </w:r>
      <w:r>
        <w:rPr>
          <w:bCs/>
        </w:rPr>
        <w:t>________________</w:t>
      </w:r>
      <w:r>
        <w:t>. №_____________________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5"/>
        <w:gridCol w:w="2124"/>
        <w:gridCol w:w="2041"/>
        <w:gridCol w:w="3242"/>
        <w:gridCol w:w="718"/>
        <w:gridCol w:w="836"/>
        <w:gridCol w:w="1276"/>
      </w:tblGrid>
      <w:tr w:rsidR="00481E58" w:rsidRPr="0058482E" w:rsidTr="00CB1874">
        <w:trPr>
          <w:cantSplit/>
          <w:trHeight w:val="1455"/>
        </w:trPr>
        <w:tc>
          <w:tcPr>
            <w:tcW w:w="187" w:type="pct"/>
            <w:shd w:val="clear" w:color="auto" w:fill="D8D8D8"/>
          </w:tcPr>
          <w:p w:rsidR="00481E58" w:rsidRPr="0058482E" w:rsidRDefault="00481E58" w:rsidP="00CB1874">
            <w:pPr>
              <w:widowControl w:val="0"/>
              <w:snapToGrid w:val="0"/>
              <w:spacing w:before="120"/>
              <w:jc w:val="center"/>
              <w:rPr>
                <w:b/>
                <w:sz w:val="16"/>
                <w:szCs w:val="16"/>
              </w:rPr>
            </w:pPr>
            <w:r w:rsidRPr="0058482E">
              <w:rPr>
                <w:b/>
                <w:sz w:val="16"/>
                <w:szCs w:val="16"/>
              </w:rPr>
              <w:t xml:space="preserve">№ </w:t>
            </w:r>
            <w:proofErr w:type="gramStart"/>
            <w:r w:rsidRPr="0058482E">
              <w:rPr>
                <w:b/>
                <w:sz w:val="16"/>
                <w:szCs w:val="16"/>
              </w:rPr>
              <w:t>п</w:t>
            </w:r>
            <w:proofErr w:type="gramEnd"/>
            <w:r w:rsidRPr="0058482E">
              <w:rPr>
                <w:b/>
                <w:sz w:val="16"/>
                <w:szCs w:val="16"/>
              </w:rPr>
              <w:t>/п</w:t>
            </w:r>
          </w:p>
        </w:tc>
        <w:tc>
          <w:tcPr>
            <w:tcW w:w="1064" w:type="pct"/>
            <w:shd w:val="clear" w:color="auto" w:fill="D8D8D8"/>
          </w:tcPr>
          <w:p w:rsidR="00481E58" w:rsidRPr="0058482E" w:rsidRDefault="00481E58" w:rsidP="00CB1874">
            <w:pPr>
              <w:widowControl w:val="0"/>
              <w:snapToGrid w:val="0"/>
              <w:spacing w:before="120"/>
              <w:jc w:val="center"/>
              <w:rPr>
                <w:b/>
                <w:sz w:val="16"/>
                <w:szCs w:val="16"/>
              </w:rPr>
            </w:pPr>
            <w:r w:rsidRPr="0058482E">
              <w:rPr>
                <w:b/>
                <w:sz w:val="16"/>
                <w:szCs w:val="16"/>
              </w:rPr>
              <w:t xml:space="preserve">Наименование продавца </w:t>
            </w:r>
            <w:proofErr w:type="gramStart"/>
            <w:r w:rsidRPr="0058482E">
              <w:rPr>
                <w:b/>
                <w:sz w:val="16"/>
                <w:szCs w:val="16"/>
              </w:rPr>
              <w:t>по</w:t>
            </w:r>
            <w:proofErr w:type="gramEnd"/>
          </w:p>
          <w:p w:rsidR="00481E58" w:rsidRPr="0058482E" w:rsidRDefault="00481E58" w:rsidP="00CB1874">
            <w:pPr>
              <w:widowControl w:val="0"/>
              <w:spacing w:after="120"/>
              <w:jc w:val="center"/>
              <w:rPr>
                <w:b/>
                <w:i/>
                <w:sz w:val="16"/>
                <w:szCs w:val="16"/>
              </w:rPr>
            </w:pPr>
            <w:r w:rsidRPr="0058482E">
              <w:rPr>
                <w:b/>
                <w:i/>
                <w:sz w:val="16"/>
                <w:szCs w:val="16"/>
              </w:rPr>
              <w:t>Договору купли – продажи/поставки или импортному/экспортному контракту</w:t>
            </w:r>
          </w:p>
        </w:tc>
        <w:tc>
          <w:tcPr>
            <w:tcW w:w="626" w:type="pct"/>
            <w:shd w:val="clear" w:color="auto" w:fill="D8D8D8"/>
          </w:tcPr>
          <w:p w:rsidR="00481E58" w:rsidRPr="0058482E" w:rsidRDefault="00481E58" w:rsidP="00CB1874">
            <w:pPr>
              <w:widowControl w:val="0"/>
              <w:snapToGrid w:val="0"/>
              <w:spacing w:before="120"/>
              <w:jc w:val="center"/>
              <w:rPr>
                <w:b/>
                <w:sz w:val="16"/>
                <w:szCs w:val="16"/>
              </w:rPr>
            </w:pPr>
            <w:r w:rsidRPr="0058482E">
              <w:rPr>
                <w:b/>
                <w:sz w:val="16"/>
                <w:szCs w:val="16"/>
              </w:rPr>
              <w:t>Номер и дата</w:t>
            </w:r>
          </w:p>
          <w:p w:rsidR="00481E58" w:rsidRPr="0058482E" w:rsidRDefault="00481E58" w:rsidP="00CB1874">
            <w:pPr>
              <w:widowControl w:val="0"/>
              <w:spacing w:after="120"/>
              <w:jc w:val="center"/>
              <w:rPr>
                <w:b/>
                <w:i/>
                <w:sz w:val="16"/>
                <w:szCs w:val="16"/>
              </w:rPr>
            </w:pPr>
            <w:r w:rsidRPr="0058482E">
              <w:rPr>
                <w:b/>
                <w:i/>
                <w:sz w:val="16"/>
                <w:szCs w:val="16"/>
              </w:rPr>
              <w:t>Договора купли – продажи/поставки или импортного/экспортного контракта</w:t>
            </w:r>
          </w:p>
        </w:tc>
        <w:tc>
          <w:tcPr>
            <w:tcW w:w="1588" w:type="pct"/>
            <w:shd w:val="clear" w:color="auto" w:fill="D8D8D8"/>
          </w:tcPr>
          <w:p w:rsidR="00481E58" w:rsidRPr="0058482E" w:rsidRDefault="00481E58" w:rsidP="00CB1874">
            <w:pPr>
              <w:widowControl w:val="0"/>
              <w:snapToGrid w:val="0"/>
              <w:spacing w:before="120"/>
              <w:jc w:val="center"/>
              <w:rPr>
                <w:b/>
                <w:sz w:val="16"/>
                <w:szCs w:val="16"/>
              </w:rPr>
            </w:pPr>
            <w:r w:rsidRPr="0058482E">
              <w:rPr>
                <w:b/>
                <w:sz w:val="16"/>
                <w:szCs w:val="16"/>
              </w:rPr>
              <w:t>Назначение</w:t>
            </w:r>
          </w:p>
          <w:p w:rsidR="00481E58" w:rsidRPr="0058482E" w:rsidRDefault="00481E58" w:rsidP="00CB1874">
            <w:pPr>
              <w:widowControl w:val="0"/>
              <w:jc w:val="center"/>
              <w:rPr>
                <w:b/>
                <w:sz w:val="16"/>
                <w:szCs w:val="16"/>
              </w:rPr>
            </w:pPr>
            <w:r w:rsidRPr="0058482E">
              <w:rPr>
                <w:b/>
                <w:sz w:val="16"/>
                <w:szCs w:val="16"/>
              </w:rPr>
              <w:t>платежа</w:t>
            </w:r>
          </w:p>
        </w:tc>
        <w:tc>
          <w:tcPr>
            <w:tcW w:w="406" w:type="pct"/>
            <w:shd w:val="clear" w:color="auto" w:fill="D8D8D8"/>
          </w:tcPr>
          <w:p w:rsidR="00481E58" w:rsidRPr="0058482E" w:rsidRDefault="00481E58" w:rsidP="00CB1874">
            <w:pPr>
              <w:widowControl w:val="0"/>
              <w:snapToGrid w:val="0"/>
              <w:spacing w:before="120"/>
              <w:jc w:val="center"/>
              <w:rPr>
                <w:b/>
                <w:sz w:val="16"/>
                <w:szCs w:val="16"/>
              </w:rPr>
            </w:pPr>
            <w:r w:rsidRPr="0058482E">
              <w:rPr>
                <w:b/>
                <w:sz w:val="16"/>
                <w:szCs w:val="16"/>
              </w:rPr>
              <w:t>Номер и дата</w:t>
            </w:r>
          </w:p>
          <w:p w:rsidR="00481E58" w:rsidRPr="0058482E" w:rsidRDefault="00481E58" w:rsidP="00CB1874">
            <w:pPr>
              <w:widowControl w:val="0"/>
              <w:jc w:val="center"/>
              <w:rPr>
                <w:b/>
                <w:sz w:val="16"/>
                <w:szCs w:val="16"/>
              </w:rPr>
            </w:pPr>
            <w:r w:rsidRPr="0058482E">
              <w:rPr>
                <w:b/>
                <w:sz w:val="16"/>
                <w:szCs w:val="16"/>
              </w:rPr>
              <w:t>счета</w:t>
            </w:r>
          </w:p>
        </w:tc>
        <w:tc>
          <w:tcPr>
            <w:tcW w:w="461" w:type="pct"/>
            <w:shd w:val="clear" w:color="auto" w:fill="D8D8D8"/>
          </w:tcPr>
          <w:p w:rsidR="00481E58" w:rsidRPr="0058482E" w:rsidRDefault="00481E58" w:rsidP="00CB1874">
            <w:pPr>
              <w:widowControl w:val="0"/>
              <w:snapToGrid w:val="0"/>
              <w:spacing w:before="120"/>
              <w:jc w:val="center"/>
              <w:rPr>
                <w:b/>
                <w:sz w:val="16"/>
                <w:szCs w:val="16"/>
              </w:rPr>
            </w:pPr>
            <w:r w:rsidRPr="0058482E">
              <w:rPr>
                <w:b/>
                <w:sz w:val="16"/>
                <w:szCs w:val="16"/>
              </w:rPr>
              <w:t xml:space="preserve">Срок </w:t>
            </w:r>
          </w:p>
          <w:p w:rsidR="00481E58" w:rsidRPr="0058482E" w:rsidRDefault="00481E58" w:rsidP="00CB1874">
            <w:pPr>
              <w:widowControl w:val="0"/>
              <w:jc w:val="center"/>
              <w:rPr>
                <w:b/>
                <w:sz w:val="16"/>
                <w:szCs w:val="16"/>
              </w:rPr>
            </w:pPr>
            <w:r w:rsidRPr="0058482E">
              <w:rPr>
                <w:b/>
                <w:sz w:val="16"/>
                <w:szCs w:val="16"/>
              </w:rPr>
              <w:t>платежа</w:t>
            </w:r>
          </w:p>
        </w:tc>
        <w:tc>
          <w:tcPr>
            <w:tcW w:w="667" w:type="pct"/>
            <w:shd w:val="clear" w:color="auto" w:fill="D8D8D8"/>
          </w:tcPr>
          <w:p w:rsidR="00481E58" w:rsidRPr="0058482E" w:rsidRDefault="00481E58" w:rsidP="00CB1874">
            <w:pPr>
              <w:widowControl w:val="0"/>
              <w:snapToGrid w:val="0"/>
              <w:spacing w:before="120"/>
              <w:jc w:val="center"/>
              <w:rPr>
                <w:b/>
                <w:sz w:val="16"/>
                <w:szCs w:val="16"/>
              </w:rPr>
            </w:pPr>
            <w:r w:rsidRPr="0058482E">
              <w:rPr>
                <w:b/>
                <w:sz w:val="16"/>
                <w:szCs w:val="16"/>
              </w:rPr>
              <w:t xml:space="preserve">Сумма </w:t>
            </w:r>
          </w:p>
          <w:p w:rsidR="00481E58" w:rsidRPr="0058482E" w:rsidRDefault="00481E58" w:rsidP="00CB1874">
            <w:pPr>
              <w:widowControl w:val="0"/>
              <w:jc w:val="center"/>
              <w:rPr>
                <w:b/>
                <w:i/>
                <w:sz w:val="16"/>
                <w:szCs w:val="16"/>
              </w:rPr>
            </w:pPr>
            <w:r w:rsidRPr="0058482E">
              <w:rPr>
                <w:b/>
                <w:sz w:val="16"/>
                <w:szCs w:val="16"/>
              </w:rPr>
              <w:t xml:space="preserve"> </w:t>
            </w:r>
            <w:proofErr w:type="gramStart"/>
            <w:r w:rsidRPr="0058482E">
              <w:rPr>
                <w:b/>
                <w:i/>
                <w:sz w:val="16"/>
                <w:szCs w:val="16"/>
              </w:rPr>
              <w:t>(в рублях или</w:t>
            </w:r>
            <w:proofErr w:type="gramEnd"/>
          </w:p>
          <w:p w:rsidR="00481E58" w:rsidRPr="0058482E" w:rsidRDefault="00481E58" w:rsidP="00CB1874">
            <w:pPr>
              <w:widowControl w:val="0"/>
              <w:spacing w:after="120"/>
              <w:jc w:val="center"/>
              <w:rPr>
                <w:b/>
                <w:i/>
                <w:sz w:val="16"/>
                <w:szCs w:val="16"/>
              </w:rPr>
            </w:pPr>
            <w:r w:rsidRPr="0058482E">
              <w:rPr>
                <w:b/>
                <w:i/>
                <w:sz w:val="16"/>
                <w:szCs w:val="16"/>
              </w:rPr>
              <w:t>иностранной валюте)</w:t>
            </w:r>
          </w:p>
          <w:p w:rsidR="00481E58" w:rsidRPr="0058482E" w:rsidRDefault="00481E58" w:rsidP="00CB1874">
            <w:pPr>
              <w:widowControl w:val="0"/>
              <w:spacing w:after="120"/>
              <w:jc w:val="center"/>
              <w:rPr>
                <w:b/>
                <w:i/>
                <w:sz w:val="16"/>
                <w:szCs w:val="16"/>
              </w:rPr>
            </w:pPr>
            <w:r w:rsidRPr="0058482E">
              <w:rPr>
                <w:b/>
                <w:i/>
                <w:sz w:val="16"/>
                <w:szCs w:val="16"/>
              </w:rPr>
              <w:t>тыс. руб.</w:t>
            </w:r>
          </w:p>
        </w:tc>
      </w:tr>
      <w:tr w:rsidR="00481E58" w:rsidRPr="0058482E" w:rsidTr="00CB1874">
        <w:trPr>
          <w:cantSplit/>
          <w:trHeight w:val="303"/>
        </w:trPr>
        <w:tc>
          <w:tcPr>
            <w:tcW w:w="187" w:type="pct"/>
          </w:tcPr>
          <w:p w:rsidR="00481E58" w:rsidRPr="0058482E" w:rsidRDefault="00481E58" w:rsidP="00CB1874">
            <w:pPr>
              <w:widowControl w:val="0"/>
              <w:snapToGrid w:val="0"/>
              <w:spacing w:after="120"/>
              <w:jc w:val="center"/>
              <w:rPr>
                <w:b/>
                <w:bCs/>
                <w:sz w:val="16"/>
                <w:szCs w:val="16"/>
              </w:rPr>
            </w:pPr>
            <w:r w:rsidRPr="0058482E">
              <w:rPr>
                <w:b/>
                <w:bCs/>
                <w:sz w:val="16"/>
                <w:szCs w:val="16"/>
              </w:rPr>
              <w:t>1</w:t>
            </w:r>
          </w:p>
        </w:tc>
        <w:tc>
          <w:tcPr>
            <w:tcW w:w="1064" w:type="pct"/>
          </w:tcPr>
          <w:p w:rsidR="00481E58" w:rsidRPr="0058482E" w:rsidRDefault="00481E58" w:rsidP="00CB1874">
            <w:pPr>
              <w:widowControl w:val="0"/>
              <w:snapToGrid w:val="0"/>
              <w:spacing w:after="120"/>
              <w:jc w:val="center"/>
              <w:rPr>
                <w:b/>
                <w:bCs/>
                <w:sz w:val="16"/>
                <w:szCs w:val="16"/>
              </w:rPr>
            </w:pPr>
            <w:r w:rsidRPr="0058482E">
              <w:rPr>
                <w:b/>
                <w:bCs/>
                <w:sz w:val="16"/>
                <w:szCs w:val="16"/>
              </w:rPr>
              <w:t>2</w:t>
            </w:r>
          </w:p>
        </w:tc>
        <w:tc>
          <w:tcPr>
            <w:tcW w:w="626" w:type="pct"/>
          </w:tcPr>
          <w:p w:rsidR="00481E58" w:rsidRPr="0058482E" w:rsidRDefault="00481E58" w:rsidP="00CB1874">
            <w:pPr>
              <w:widowControl w:val="0"/>
              <w:snapToGrid w:val="0"/>
              <w:spacing w:after="120"/>
              <w:jc w:val="center"/>
              <w:rPr>
                <w:b/>
                <w:bCs/>
                <w:sz w:val="16"/>
                <w:szCs w:val="16"/>
              </w:rPr>
            </w:pPr>
            <w:r w:rsidRPr="0058482E">
              <w:rPr>
                <w:b/>
                <w:bCs/>
                <w:sz w:val="16"/>
                <w:szCs w:val="16"/>
              </w:rPr>
              <w:t>3</w:t>
            </w:r>
          </w:p>
        </w:tc>
        <w:tc>
          <w:tcPr>
            <w:tcW w:w="1588" w:type="pct"/>
          </w:tcPr>
          <w:p w:rsidR="00481E58" w:rsidRPr="0058482E" w:rsidRDefault="00481E58" w:rsidP="00CB1874">
            <w:pPr>
              <w:widowControl w:val="0"/>
              <w:snapToGrid w:val="0"/>
              <w:spacing w:after="120"/>
              <w:jc w:val="center"/>
              <w:rPr>
                <w:b/>
                <w:bCs/>
                <w:sz w:val="16"/>
                <w:szCs w:val="16"/>
              </w:rPr>
            </w:pPr>
            <w:r w:rsidRPr="0058482E">
              <w:rPr>
                <w:b/>
                <w:bCs/>
                <w:sz w:val="16"/>
                <w:szCs w:val="16"/>
              </w:rPr>
              <w:t>4</w:t>
            </w:r>
          </w:p>
        </w:tc>
        <w:tc>
          <w:tcPr>
            <w:tcW w:w="406" w:type="pct"/>
          </w:tcPr>
          <w:p w:rsidR="00481E58" w:rsidRPr="0058482E" w:rsidRDefault="00481E58" w:rsidP="00CB1874">
            <w:pPr>
              <w:widowControl w:val="0"/>
              <w:snapToGrid w:val="0"/>
              <w:spacing w:after="120"/>
              <w:jc w:val="center"/>
              <w:rPr>
                <w:b/>
                <w:bCs/>
                <w:sz w:val="16"/>
                <w:szCs w:val="16"/>
              </w:rPr>
            </w:pPr>
            <w:r w:rsidRPr="0058482E">
              <w:rPr>
                <w:b/>
                <w:bCs/>
                <w:sz w:val="16"/>
                <w:szCs w:val="16"/>
              </w:rPr>
              <w:t>5</w:t>
            </w:r>
          </w:p>
        </w:tc>
        <w:tc>
          <w:tcPr>
            <w:tcW w:w="461" w:type="pct"/>
          </w:tcPr>
          <w:p w:rsidR="00481E58" w:rsidRPr="0058482E" w:rsidRDefault="00481E58" w:rsidP="00CB1874">
            <w:pPr>
              <w:widowControl w:val="0"/>
              <w:snapToGrid w:val="0"/>
              <w:spacing w:after="120"/>
              <w:jc w:val="center"/>
              <w:rPr>
                <w:b/>
                <w:bCs/>
                <w:sz w:val="16"/>
                <w:szCs w:val="16"/>
              </w:rPr>
            </w:pPr>
            <w:r w:rsidRPr="0058482E">
              <w:rPr>
                <w:b/>
                <w:bCs/>
                <w:sz w:val="16"/>
                <w:szCs w:val="16"/>
              </w:rPr>
              <w:t>6</w:t>
            </w:r>
          </w:p>
        </w:tc>
        <w:tc>
          <w:tcPr>
            <w:tcW w:w="667" w:type="pct"/>
          </w:tcPr>
          <w:p w:rsidR="00481E58" w:rsidRPr="0058482E" w:rsidRDefault="00481E58" w:rsidP="00CB1874">
            <w:pPr>
              <w:widowControl w:val="0"/>
              <w:snapToGrid w:val="0"/>
              <w:spacing w:after="120"/>
              <w:jc w:val="center"/>
              <w:rPr>
                <w:b/>
                <w:bCs/>
                <w:sz w:val="16"/>
                <w:szCs w:val="16"/>
              </w:rPr>
            </w:pPr>
            <w:r w:rsidRPr="0058482E">
              <w:rPr>
                <w:b/>
                <w:bCs/>
                <w:sz w:val="16"/>
                <w:szCs w:val="16"/>
              </w:rPr>
              <w:t>7</w:t>
            </w:r>
          </w:p>
        </w:tc>
      </w:tr>
      <w:tr w:rsidR="00481E58" w:rsidRPr="00450DA6" w:rsidTr="00CB1874">
        <w:trPr>
          <w:cantSplit/>
          <w:trHeight w:val="303"/>
        </w:trPr>
        <w:tc>
          <w:tcPr>
            <w:tcW w:w="187" w:type="pct"/>
          </w:tcPr>
          <w:p w:rsidR="00481E58" w:rsidRPr="00E640E1" w:rsidRDefault="00481E58" w:rsidP="00CB1874">
            <w:pPr>
              <w:widowControl w:val="0"/>
              <w:snapToGrid w:val="0"/>
              <w:spacing w:after="120"/>
              <w:jc w:val="center"/>
              <w:rPr>
                <w:bCs/>
                <w:sz w:val="22"/>
                <w:szCs w:val="22"/>
              </w:rPr>
            </w:pPr>
            <w:r>
              <w:rPr>
                <w:bCs/>
                <w:sz w:val="22"/>
                <w:szCs w:val="22"/>
              </w:rPr>
              <w:t>1</w:t>
            </w:r>
          </w:p>
        </w:tc>
        <w:tc>
          <w:tcPr>
            <w:tcW w:w="1064" w:type="pct"/>
            <w:vAlign w:val="center"/>
          </w:tcPr>
          <w:p w:rsidR="00481E58" w:rsidRDefault="00481E58" w:rsidP="00CB1874">
            <w:pPr>
              <w:rPr>
                <w:rFonts w:ascii="Arial" w:hAnsi="Arial" w:cs="Arial"/>
              </w:rPr>
            </w:pPr>
          </w:p>
        </w:tc>
        <w:tc>
          <w:tcPr>
            <w:tcW w:w="626" w:type="pct"/>
          </w:tcPr>
          <w:p w:rsidR="00481E58" w:rsidRPr="0058482E" w:rsidRDefault="00481E58" w:rsidP="00CB1874">
            <w:pPr>
              <w:widowControl w:val="0"/>
              <w:snapToGrid w:val="0"/>
              <w:spacing w:after="120"/>
              <w:jc w:val="center"/>
              <w:rPr>
                <w:b/>
                <w:bCs/>
                <w:sz w:val="16"/>
                <w:szCs w:val="16"/>
              </w:rPr>
            </w:pPr>
          </w:p>
        </w:tc>
        <w:tc>
          <w:tcPr>
            <w:tcW w:w="1588" w:type="pct"/>
            <w:vAlign w:val="center"/>
          </w:tcPr>
          <w:p w:rsidR="00481E58" w:rsidRDefault="00481E58" w:rsidP="00CB1874">
            <w:pPr>
              <w:rPr>
                <w:rFonts w:ascii="Arial" w:hAnsi="Arial" w:cs="Arial"/>
              </w:rPr>
            </w:pPr>
          </w:p>
        </w:tc>
        <w:tc>
          <w:tcPr>
            <w:tcW w:w="406" w:type="pct"/>
          </w:tcPr>
          <w:p w:rsidR="00481E58" w:rsidRPr="00B2743D" w:rsidRDefault="00481E58" w:rsidP="00CB1874">
            <w:pPr>
              <w:rPr>
                <w:rFonts w:ascii="Arial" w:hAnsi="Arial" w:cs="Arial"/>
              </w:rPr>
            </w:pPr>
          </w:p>
        </w:tc>
        <w:tc>
          <w:tcPr>
            <w:tcW w:w="461" w:type="pct"/>
          </w:tcPr>
          <w:p w:rsidR="00481E58" w:rsidRDefault="00481E58" w:rsidP="00CB1874">
            <w:pPr>
              <w:jc w:val="center"/>
              <w:rPr>
                <w:rFonts w:ascii="Arial" w:hAnsi="Arial" w:cs="Arial"/>
              </w:rPr>
            </w:pPr>
          </w:p>
        </w:tc>
        <w:tc>
          <w:tcPr>
            <w:tcW w:w="667" w:type="pct"/>
            <w:vAlign w:val="center"/>
          </w:tcPr>
          <w:p w:rsidR="00481E58" w:rsidRDefault="00481E58" w:rsidP="00CB1874">
            <w:pPr>
              <w:jc w:val="right"/>
              <w:rPr>
                <w:rFonts w:ascii="Arial" w:hAnsi="Arial" w:cs="Arial"/>
                <w:sz w:val="18"/>
                <w:szCs w:val="18"/>
              </w:rPr>
            </w:pPr>
          </w:p>
        </w:tc>
      </w:tr>
      <w:tr w:rsidR="00481E58" w:rsidRPr="00450DA6" w:rsidTr="00CB1874">
        <w:trPr>
          <w:cantSplit/>
          <w:trHeight w:val="303"/>
        </w:trPr>
        <w:tc>
          <w:tcPr>
            <w:tcW w:w="187" w:type="pct"/>
          </w:tcPr>
          <w:p w:rsidR="00481E58" w:rsidRDefault="00481E58" w:rsidP="00CB1874">
            <w:pPr>
              <w:widowControl w:val="0"/>
              <w:snapToGrid w:val="0"/>
              <w:spacing w:after="120"/>
              <w:jc w:val="center"/>
              <w:rPr>
                <w:bCs/>
                <w:sz w:val="22"/>
                <w:szCs w:val="22"/>
              </w:rPr>
            </w:pPr>
            <w:r>
              <w:rPr>
                <w:bCs/>
                <w:sz w:val="22"/>
                <w:szCs w:val="22"/>
              </w:rPr>
              <w:t>2</w:t>
            </w:r>
          </w:p>
        </w:tc>
        <w:tc>
          <w:tcPr>
            <w:tcW w:w="1064" w:type="pct"/>
            <w:vAlign w:val="center"/>
          </w:tcPr>
          <w:p w:rsidR="00481E58" w:rsidRDefault="00481E58" w:rsidP="00CB1874">
            <w:pPr>
              <w:rPr>
                <w:rFonts w:ascii="Arial" w:hAnsi="Arial" w:cs="Arial"/>
              </w:rPr>
            </w:pPr>
          </w:p>
        </w:tc>
        <w:tc>
          <w:tcPr>
            <w:tcW w:w="626" w:type="pct"/>
          </w:tcPr>
          <w:p w:rsidR="00481E58" w:rsidRPr="0058482E" w:rsidRDefault="00481E58" w:rsidP="00CB1874">
            <w:pPr>
              <w:widowControl w:val="0"/>
              <w:snapToGrid w:val="0"/>
              <w:spacing w:after="120"/>
              <w:jc w:val="center"/>
              <w:rPr>
                <w:b/>
                <w:bCs/>
                <w:sz w:val="16"/>
                <w:szCs w:val="16"/>
              </w:rPr>
            </w:pPr>
          </w:p>
        </w:tc>
        <w:tc>
          <w:tcPr>
            <w:tcW w:w="1588" w:type="pct"/>
            <w:vAlign w:val="center"/>
          </w:tcPr>
          <w:p w:rsidR="00481E58" w:rsidRDefault="00481E58" w:rsidP="00CB1874">
            <w:pPr>
              <w:rPr>
                <w:rFonts w:ascii="Arial" w:hAnsi="Arial" w:cs="Arial"/>
              </w:rPr>
            </w:pPr>
          </w:p>
        </w:tc>
        <w:tc>
          <w:tcPr>
            <w:tcW w:w="406" w:type="pct"/>
          </w:tcPr>
          <w:p w:rsidR="00481E58" w:rsidRPr="00B2743D" w:rsidRDefault="00481E58" w:rsidP="00CB1874">
            <w:pPr>
              <w:rPr>
                <w:rFonts w:ascii="Arial" w:hAnsi="Arial" w:cs="Arial"/>
              </w:rPr>
            </w:pPr>
          </w:p>
        </w:tc>
        <w:tc>
          <w:tcPr>
            <w:tcW w:w="461" w:type="pct"/>
          </w:tcPr>
          <w:p w:rsidR="00481E58" w:rsidRDefault="00481E58" w:rsidP="00CB1874"/>
        </w:tc>
        <w:tc>
          <w:tcPr>
            <w:tcW w:w="667" w:type="pct"/>
            <w:vAlign w:val="center"/>
          </w:tcPr>
          <w:p w:rsidR="00481E58" w:rsidRDefault="00481E58" w:rsidP="00CB1874">
            <w:pPr>
              <w:jc w:val="right"/>
              <w:rPr>
                <w:rFonts w:ascii="Arial" w:hAnsi="Arial" w:cs="Arial"/>
                <w:sz w:val="18"/>
                <w:szCs w:val="18"/>
              </w:rPr>
            </w:pPr>
          </w:p>
        </w:tc>
      </w:tr>
      <w:tr w:rsidR="00481E58" w:rsidRPr="00450DA6" w:rsidTr="00CB1874">
        <w:trPr>
          <w:cantSplit/>
          <w:trHeight w:val="303"/>
        </w:trPr>
        <w:tc>
          <w:tcPr>
            <w:tcW w:w="187" w:type="pct"/>
          </w:tcPr>
          <w:p w:rsidR="00481E58" w:rsidRDefault="00481E58" w:rsidP="00CB1874">
            <w:pPr>
              <w:widowControl w:val="0"/>
              <w:snapToGrid w:val="0"/>
              <w:spacing w:after="120"/>
              <w:jc w:val="center"/>
              <w:rPr>
                <w:bCs/>
                <w:sz w:val="22"/>
                <w:szCs w:val="22"/>
              </w:rPr>
            </w:pPr>
            <w:r>
              <w:rPr>
                <w:bCs/>
                <w:sz w:val="22"/>
                <w:szCs w:val="22"/>
              </w:rPr>
              <w:t>3</w:t>
            </w:r>
          </w:p>
        </w:tc>
        <w:tc>
          <w:tcPr>
            <w:tcW w:w="1064" w:type="pct"/>
            <w:vAlign w:val="center"/>
          </w:tcPr>
          <w:p w:rsidR="00481E58" w:rsidRDefault="00481E58" w:rsidP="00CB1874">
            <w:pPr>
              <w:rPr>
                <w:rFonts w:ascii="Arial" w:hAnsi="Arial" w:cs="Arial"/>
              </w:rPr>
            </w:pPr>
          </w:p>
        </w:tc>
        <w:tc>
          <w:tcPr>
            <w:tcW w:w="626" w:type="pct"/>
          </w:tcPr>
          <w:p w:rsidR="00481E58" w:rsidRPr="0058482E" w:rsidRDefault="00481E58" w:rsidP="00CB1874">
            <w:pPr>
              <w:widowControl w:val="0"/>
              <w:snapToGrid w:val="0"/>
              <w:spacing w:after="120"/>
              <w:jc w:val="center"/>
              <w:rPr>
                <w:b/>
                <w:bCs/>
                <w:sz w:val="16"/>
                <w:szCs w:val="16"/>
              </w:rPr>
            </w:pPr>
          </w:p>
        </w:tc>
        <w:tc>
          <w:tcPr>
            <w:tcW w:w="1588" w:type="pct"/>
            <w:vAlign w:val="center"/>
          </w:tcPr>
          <w:p w:rsidR="00481E58" w:rsidRDefault="00481E58" w:rsidP="00CB1874">
            <w:pPr>
              <w:rPr>
                <w:rFonts w:ascii="Arial" w:hAnsi="Arial" w:cs="Arial"/>
              </w:rPr>
            </w:pPr>
          </w:p>
        </w:tc>
        <w:tc>
          <w:tcPr>
            <w:tcW w:w="406" w:type="pct"/>
          </w:tcPr>
          <w:p w:rsidR="00481E58" w:rsidRPr="00B2743D" w:rsidRDefault="00481E58" w:rsidP="00CB1874">
            <w:pPr>
              <w:rPr>
                <w:rFonts w:ascii="Arial" w:hAnsi="Arial" w:cs="Arial"/>
              </w:rPr>
            </w:pPr>
          </w:p>
        </w:tc>
        <w:tc>
          <w:tcPr>
            <w:tcW w:w="461" w:type="pct"/>
          </w:tcPr>
          <w:p w:rsidR="00481E58" w:rsidRDefault="00481E58" w:rsidP="00CB1874"/>
        </w:tc>
        <w:tc>
          <w:tcPr>
            <w:tcW w:w="667" w:type="pct"/>
            <w:vAlign w:val="center"/>
          </w:tcPr>
          <w:p w:rsidR="00481E58" w:rsidRDefault="00481E58" w:rsidP="00CB1874">
            <w:pPr>
              <w:jc w:val="right"/>
              <w:rPr>
                <w:rFonts w:ascii="Arial" w:hAnsi="Arial" w:cs="Arial"/>
                <w:sz w:val="18"/>
                <w:szCs w:val="18"/>
              </w:rPr>
            </w:pPr>
          </w:p>
        </w:tc>
      </w:tr>
      <w:tr w:rsidR="00481E58" w:rsidRPr="00450DA6" w:rsidTr="00CB1874">
        <w:trPr>
          <w:cantSplit/>
          <w:trHeight w:val="303"/>
        </w:trPr>
        <w:tc>
          <w:tcPr>
            <w:tcW w:w="187" w:type="pct"/>
          </w:tcPr>
          <w:p w:rsidR="00481E58" w:rsidRPr="009F484E" w:rsidRDefault="00481E58" w:rsidP="00CB1874">
            <w:pPr>
              <w:widowControl w:val="0"/>
              <w:snapToGrid w:val="0"/>
              <w:spacing w:after="120"/>
              <w:jc w:val="center"/>
              <w:rPr>
                <w:b/>
                <w:bCs/>
                <w:sz w:val="22"/>
                <w:szCs w:val="22"/>
              </w:rPr>
            </w:pPr>
          </w:p>
        </w:tc>
        <w:tc>
          <w:tcPr>
            <w:tcW w:w="1064" w:type="pct"/>
            <w:vAlign w:val="center"/>
          </w:tcPr>
          <w:p w:rsidR="00481E58" w:rsidRPr="009F484E" w:rsidRDefault="00481E58" w:rsidP="00CB1874">
            <w:pPr>
              <w:rPr>
                <w:rFonts w:ascii="Arial" w:hAnsi="Arial" w:cs="Arial"/>
                <w:sz w:val="22"/>
                <w:szCs w:val="22"/>
              </w:rPr>
            </w:pPr>
            <w:r w:rsidRPr="009F484E">
              <w:rPr>
                <w:rFonts w:ascii="Arial" w:hAnsi="Arial" w:cs="Arial"/>
                <w:b/>
                <w:sz w:val="22"/>
                <w:szCs w:val="22"/>
              </w:rPr>
              <w:t>Итого</w:t>
            </w:r>
          </w:p>
        </w:tc>
        <w:tc>
          <w:tcPr>
            <w:tcW w:w="626" w:type="pct"/>
          </w:tcPr>
          <w:p w:rsidR="00481E58" w:rsidRPr="00450DA6" w:rsidRDefault="00481E58" w:rsidP="00CB1874">
            <w:pPr>
              <w:widowControl w:val="0"/>
              <w:snapToGrid w:val="0"/>
              <w:spacing w:after="120"/>
              <w:jc w:val="center"/>
              <w:rPr>
                <w:b/>
                <w:bCs/>
                <w:sz w:val="22"/>
                <w:szCs w:val="22"/>
              </w:rPr>
            </w:pPr>
          </w:p>
        </w:tc>
        <w:tc>
          <w:tcPr>
            <w:tcW w:w="1588" w:type="pct"/>
            <w:vAlign w:val="center"/>
          </w:tcPr>
          <w:p w:rsidR="00481E58" w:rsidRPr="00450DA6" w:rsidRDefault="00481E58" w:rsidP="00CB1874">
            <w:pPr>
              <w:rPr>
                <w:rFonts w:ascii="Arial" w:hAnsi="Arial" w:cs="Arial"/>
                <w:sz w:val="22"/>
                <w:szCs w:val="22"/>
              </w:rPr>
            </w:pPr>
          </w:p>
        </w:tc>
        <w:tc>
          <w:tcPr>
            <w:tcW w:w="406" w:type="pct"/>
          </w:tcPr>
          <w:p w:rsidR="00481E58" w:rsidRPr="00450DA6" w:rsidRDefault="00481E58" w:rsidP="00CB1874">
            <w:pPr>
              <w:widowControl w:val="0"/>
              <w:snapToGrid w:val="0"/>
              <w:spacing w:after="120"/>
              <w:jc w:val="center"/>
              <w:rPr>
                <w:b/>
                <w:bCs/>
                <w:sz w:val="22"/>
                <w:szCs w:val="22"/>
              </w:rPr>
            </w:pPr>
          </w:p>
        </w:tc>
        <w:tc>
          <w:tcPr>
            <w:tcW w:w="461" w:type="pct"/>
          </w:tcPr>
          <w:p w:rsidR="00481E58" w:rsidRPr="00450DA6" w:rsidRDefault="00481E58" w:rsidP="00CB1874">
            <w:pPr>
              <w:widowControl w:val="0"/>
              <w:snapToGrid w:val="0"/>
              <w:spacing w:after="120"/>
              <w:jc w:val="center"/>
              <w:rPr>
                <w:b/>
                <w:bCs/>
                <w:sz w:val="22"/>
                <w:szCs w:val="22"/>
              </w:rPr>
            </w:pPr>
          </w:p>
        </w:tc>
        <w:tc>
          <w:tcPr>
            <w:tcW w:w="667" w:type="pct"/>
            <w:vAlign w:val="bottom"/>
          </w:tcPr>
          <w:p w:rsidR="00481E58" w:rsidRPr="006A2452" w:rsidRDefault="00481E58" w:rsidP="00CB1874">
            <w:pPr>
              <w:jc w:val="right"/>
              <w:rPr>
                <w:rFonts w:ascii="Arial" w:hAnsi="Arial" w:cs="Arial"/>
                <w:b/>
                <w:bCs/>
                <w:color w:val="FF0000"/>
                <w:sz w:val="22"/>
                <w:szCs w:val="22"/>
              </w:rPr>
            </w:pPr>
          </w:p>
        </w:tc>
      </w:tr>
    </w:tbl>
    <w:p w:rsidR="00481E58" w:rsidRPr="0058482E" w:rsidRDefault="00481E58" w:rsidP="00481E58">
      <w:pPr>
        <w:pStyle w:val="210"/>
        <w:widowControl w:val="0"/>
        <w:rPr>
          <w:sz w:val="16"/>
          <w:szCs w:val="16"/>
        </w:rPr>
      </w:pPr>
    </w:p>
    <w:p w:rsidR="00481E58" w:rsidRPr="0058482E" w:rsidRDefault="00481E58" w:rsidP="00481E58">
      <w:pPr>
        <w:pStyle w:val="210"/>
        <w:widowControl w:val="0"/>
        <w:rPr>
          <w:sz w:val="16"/>
          <w:szCs w:val="16"/>
        </w:rPr>
      </w:pPr>
      <w:r w:rsidRPr="0058482E">
        <w:rPr>
          <w:sz w:val="16"/>
          <w:szCs w:val="16"/>
        </w:rPr>
        <w:t>Понятия и термины, используемые в Реестре, имеют те же значения, что и в Соглашении, если иное прямо не следует из контекста Реестра.</w:t>
      </w:r>
    </w:p>
    <w:p w:rsidR="00481E58" w:rsidRDefault="00481E58" w:rsidP="00481E58">
      <w:pPr>
        <w:widowControl w:val="0"/>
        <w:rPr>
          <w:i/>
          <w:iCs/>
          <w:sz w:val="16"/>
          <w:szCs w:val="16"/>
        </w:rPr>
      </w:pPr>
      <w:r w:rsidRPr="0058482E">
        <w:rPr>
          <w:sz w:val="16"/>
          <w:szCs w:val="16"/>
        </w:rPr>
        <w:t>Настоящий Реестр является неотъемлемой частью Соглашения</w:t>
      </w:r>
      <w:r w:rsidRPr="0058482E">
        <w:rPr>
          <w:i/>
          <w:iCs/>
          <w:sz w:val="16"/>
          <w:szCs w:val="16"/>
        </w:rPr>
        <w:t>.</w:t>
      </w:r>
    </w:p>
    <w:p w:rsidR="00481E58" w:rsidRDefault="00481E58" w:rsidP="00481E58">
      <w:pPr>
        <w:widowControl w:val="0"/>
        <w:rPr>
          <w:i/>
          <w:iCs/>
          <w:sz w:val="16"/>
          <w:szCs w:val="16"/>
        </w:rPr>
      </w:pPr>
    </w:p>
    <w:p w:rsidR="00481E58" w:rsidRDefault="00481E58" w:rsidP="00481E58">
      <w:pPr>
        <w:widowControl w:val="0"/>
        <w:rPr>
          <w:i/>
          <w:iCs/>
          <w:sz w:val="16"/>
          <w:szCs w:val="16"/>
        </w:rPr>
      </w:pPr>
    </w:p>
    <w:p w:rsidR="00481E58" w:rsidRDefault="00481E58" w:rsidP="00481E58">
      <w:pPr>
        <w:widowControl w:val="0"/>
        <w:rPr>
          <w:i/>
          <w:iCs/>
          <w:sz w:val="16"/>
          <w:szCs w:val="16"/>
        </w:rPr>
      </w:pPr>
    </w:p>
    <w:p w:rsidR="00481E58" w:rsidRDefault="00481E58" w:rsidP="00481E58">
      <w:pPr>
        <w:widowControl w:val="0"/>
        <w:rPr>
          <w:i/>
          <w:iCs/>
          <w:sz w:val="16"/>
          <w:szCs w:val="16"/>
        </w:rPr>
      </w:pPr>
    </w:p>
    <w:p w:rsidR="00481E58" w:rsidRPr="0058482E" w:rsidRDefault="00481E58" w:rsidP="00481E58">
      <w:pPr>
        <w:widowControl w:val="0"/>
        <w:rPr>
          <w:i/>
          <w:iCs/>
          <w:sz w:val="16"/>
          <w:szCs w:val="16"/>
        </w:rPr>
      </w:pPr>
    </w:p>
    <w:tbl>
      <w:tblPr>
        <w:tblW w:w="5000" w:type="pct"/>
        <w:tblLook w:val="0000"/>
      </w:tblPr>
      <w:tblGrid>
        <w:gridCol w:w="5328"/>
        <w:gridCol w:w="5354"/>
      </w:tblGrid>
      <w:tr w:rsidR="00481E58" w:rsidRPr="009F484E" w:rsidTr="00CB1874">
        <w:trPr>
          <w:trHeight w:val="70"/>
        </w:trPr>
        <w:tc>
          <w:tcPr>
            <w:tcW w:w="2494" w:type="pct"/>
          </w:tcPr>
          <w:p w:rsidR="00481E58" w:rsidRPr="009F484E" w:rsidRDefault="00481E58" w:rsidP="00CB1874">
            <w:pPr>
              <w:pStyle w:val="a5"/>
              <w:widowControl w:val="0"/>
              <w:ind w:right="-109"/>
              <w:rPr>
                <w:b/>
              </w:rPr>
            </w:pPr>
            <w:r w:rsidRPr="009F484E">
              <w:rPr>
                <w:b/>
              </w:rPr>
              <w:t>Генеральный директор</w:t>
            </w:r>
          </w:p>
          <w:p w:rsidR="00481E58" w:rsidRPr="009F484E" w:rsidRDefault="00481E58" w:rsidP="00CB1874">
            <w:pPr>
              <w:pStyle w:val="a5"/>
              <w:widowControl w:val="0"/>
              <w:ind w:right="-109"/>
              <w:rPr>
                <w:b/>
              </w:rPr>
            </w:pPr>
          </w:p>
        </w:tc>
        <w:tc>
          <w:tcPr>
            <w:tcW w:w="2506" w:type="pct"/>
          </w:tcPr>
          <w:p w:rsidR="00481E58" w:rsidRPr="009F484E" w:rsidRDefault="00481E58" w:rsidP="00CB1874">
            <w:pPr>
              <w:pStyle w:val="a5"/>
              <w:widowControl w:val="0"/>
              <w:ind w:right="-143"/>
              <w:rPr>
                <w:b/>
              </w:rPr>
            </w:pPr>
            <w:r w:rsidRPr="009F484E">
              <w:rPr>
                <w:b/>
              </w:rPr>
              <w:t xml:space="preserve">Главный бухгалтер: </w:t>
            </w:r>
          </w:p>
          <w:p w:rsidR="00481E58" w:rsidRPr="009F484E" w:rsidRDefault="00481E58" w:rsidP="00CB1874">
            <w:pPr>
              <w:tabs>
                <w:tab w:val="left" w:pos="4200"/>
              </w:tabs>
              <w:rPr>
                <w:b/>
              </w:rPr>
            </w:pPr>
          </w:p>
        </w:tc>
      </w:tr>
      <w:tr w:rsidR="00481E58" w:rsidRPr="009F484E" w:rsidTr="00CB1874">
        <w:trPr>
          <w:trHeight w:val="70"/>
        </w:trPr>
        <w:tc>
          <w:tcPr>
            <w:tcW w:w="2494" w:type="pct"/>
          </w:tcPr>
          <w:p w:rsidR="00481E58" w:rsidRPr="009F484E" w:rsidRDefault="00481E58" w:rsidP="00CB1874">
            <w:pPr>
              <w:pStyle w:val="a5"/>
              <w:widowControl w:val="0"/>
              <w:ind w:right="-109"/>
              <w:rPr>
                <w:b/>
                <w:sz w:val="22"/>
              </w:rPr>
            </w:pPr>
            <w:r w:rsidRPr="009F484E">
              <w:rPr>
                <w:b/>
                <w:sz w:val="22"/>
              </w:rPr>
              <w:t>Ф.И.О. _________________________</w:t>
            </w:r>
          </w:p>
          <w:p w:rsidR="00481E58" w:rsidRPr="009F484E" w:rsidRDefault="00481E58" w:rsidP="00CB1874">
            <w:pPr>
              <w:pStyle w:val="a5"/>
              <w:widowControl w:val="0"/>
              <w:ind w:right="-109"/>
              <w:rPr>
                <w:b/>
                <w:sz w:val="22"/>
              </w:rPr>
            </w:pPr>
          </w:p>
          <w:p w:rsidR="00481E58" w:rsidRPr="009F484E" w:rsidRDefault="00481E58" w:rsidP="00CB1874">
            <w:pPr>
              <w:pStyle w:val="a5"/>
              <w:widowControl w:val="0"/>
              <w:ind w:right="-109"/>
              <w:rPr>
                <w:b/>
                <w:sz w:val="22"/>
              </w:rPr>
            </w:pPr>
            <w:r w:rsidRPr="009F484E">
              <w:rPr>
                <w:b/>
                <w:sz w:val="22"/>
              </w:rPr>
              <w:t>Подпись ……………………………..</w:t>
            </w:r>
          </w:p>
        </w:tc>
        <w:tc>
          <w:tcPr>
            <w:tcW w:w="2506" w:type="pct"/>
          </w:tcPr>
          <w:p w:rsidR="00481E58" w:rsidRPr="009F484E" w:rsidRDefault="00481E58" w:rsidP="00CB1874">
            <w:pPr>
              <w:pStyle w:val="a5"/>
              <w:widowControl w:val="0"/>
              <w:ind w:right="-143"/>
              <w:rPr>
                <w:b/>
                <w:sz w:val="22"/>
              </w:rPr>
            </w:pPr>
            <w:r w:rsidRPr="009F484E">
              <w:rPr>
                <w:b/>
                <w:sz w:val="22"/>
              </w:rPr>
              <w:t>Ф.И.О. __________________________</w:t>
            </w:r>
          </w:p>
          <w:p w:rsidR="00481E58" w:rsidRPr="009F484E" w:rsidRDefault="00481E58" w:rsidP="00CB1874">
            <w:pPr>
              <w:pStyle w:val="a5"/>
              <w:widowControl w:val="0"/>
              <w:ind w:right="-143"/>
              <w:rPr>
                <w:b/>
                <w:sz w:val="22"/>
              </w:rPr>
            </w:pPr>
          </w:p>
          <w:p w:rsidR="00481E58" w:rsidRPr="009F484E" w:rsidRDefault="00481E58" w:rsidP="00CB1874">
            <w:pPr>
              <w:pStyle w:val="a5"/>
              <w:widowControl w:val="0"/>
              <w:ind w:right="-143"/>
              <w:rPr>
                <w:b/>
                <w:sz w:val="22"/>
              </w:rPr>
            </w:pPr>
            <w:r w:rsidRPr="009F484E">
              <w:rPr>
                <w:b/>
                <w:sz w:val="22"/>
              </w:rPr>
              <w:t>Подпись ……………………………...</w:t>
            </w:r>
          </w:p>
        </w:tc>
      </w:tr>
    </w:tbl>
    <w:p w:rsidR="00481E58" w:rsidRPr="009F484E" w:rsidRDefault="00481E58" w:rsidP="00481E58"/>
    <w:p w:rsidR="00481E58" w:rsidRDefault="00481E58" w:rsidP="00481E58"/>
    <w:p w:rsidR="00481E58" w:rsidRDefault="00481E58" w:rsidP="00481E58"/>
    <w:p w:rsidR="00481E58" w:rsidRDefault="00481E58" w:rsidP="00481E58"/>
    <w:p w:rsidR="00481E58" w:rsidRDefault="00481E58" w:rsidP="00481E58"/>
    <w:p w:rsidR="00481E58" w:rsidRDefault="00481E58" w:rsidP="00481E58"/>
    <w:p w:rsidR="00481E58" w:rsidRDefault="00481E58" w:rsidP="00481E58"/>
    <w:p w:rsidR="00481E58" w:rsidRDefault="00481E58" w:rsidP="00481E58"/>
    <w:p w:rsidR="00481E58" w:rsidRDefault="00481E58" w:rsidP="00481E58">
      <w:pPr>
        <w:sectPr w:rsidR="00481E58" w:rsidSect="00481E58">
          <w:pgSz w:w="11906" w:h="16838"/>
          <w:pgMar w:top="720" w:right="720" w:bottom="720" w:left="720" w:header="708" w:footer="708" w:gutter="0"/>
          <w:cols w:space="708"/>
          <w:docGrid w:linePitch="360"/>
        </w:sectPr>
      </w:pPr>
    </w:p>
    <w:p w:rsidR="00CB1874" w:rsidRDefault="00CB1874" w:rsidP="00CB1874">
      <w:pPr>
        <w:rPr>
          <w:rFonts w:ascii="Book Antiqua" w:hAnsi="Book Antiqua"/>
          <w:sz w:val="20"/>
          <w:szCs w:val="20"/>
        </w:rPr>
      </w:pPr>
    </w:p>
    <w:p w:rsidR="00CB1874" w:rsidRPr="00CB1874" w:rsidRDefault="00D570DF" w:rsidP="00C00282">
      <w:pPr>
        <w:pStyle w:val="aff3"/>
        <w:keepNext/>
        <w:numPr>
          <w:ilvl w:val="0"/>
          <w:numId w:val="41"/>
        </w:numPr>
        <w:spacing w:before="120" w:after="120"/>
        <w:rPr>
          <w:rFonts w:ascii="Book Antiqua" w:hAnsi="Book Antiqua"/>
          <w:b/>
        </w:rPr>
      </w:pPr>
      <w:r w:rsidRPr="004E5ADB">
        <w:rPr>
          <w:rFonts w:ascii="Book Antiqua" w:hAnsi="Book Antiqua"/>
          <w:b/>
        </w:rPr>
        <w:t xml:space="preserve">Печатная </w:t>
      </w:r>
      <w:r>
        <w:rPr>
          <w:rFonts w:ascii="Book Antiqua" w:hAnsi="Book Antiqua"/>
          <w:b/>
        </w:rPr>
        <w:t>форма а</w:t>
      </w:r>
      <w:r w:rsidR="00CB1874" w:rsidRPr="00CB1874">
        <w:rPr>
          <w:rFonts w:ascii="Book Antiqua" w:hAnsi="Book Antiqua"/>
          <w:b/>
        </w:rPr>
        <w:t>кт</w:t>
      </w:r>
      <w:r>
        <w:rPr>
          <w:rFonts w:ascii="Book Antiqua" w:hAnsi="Book Antiqua"/>
          <w:b/>
        </w:rPr>
        <w:t>а</w:t>
      </w:r>
      <w:r w:rsidR="00CB1874" w:rsidRPr="00CB1874">
        <w:rPr>
          <w:rFonts w:ascii="Book Antiqua" w:hAnsi="Book Antiqua"/>
          <w:b/>
        </w:rPr>
        <w:t xml:space="preserve"> приема-передачи векселей</w:t>
      </w:r>
    </w:p>
    <w:tbl>
      <w:tblPr>
        <w:tblW w:w="4961" w:type="pct"/>
        <w:tblLayout w:type="fixed"/>
        <w:tblLook w:val="04A0"/>
      </w:tblPr>
      <w:tblGrid>
        <w:gridCol w:w="612"/>
        <w:gridCol w:w="883"/>
        <w:gridCol w:w="172"/>
        <w:gridCol w:w="708"/>
        <w:gridCol w:w="83"/>
        <w:gridCol w:w="1149"/>
        <w:gridCol w:w="967"/>
        <w:gridCol w:w="1206"/>
        <w:gridCol w:w="263"/>
        <w:gridCol w:w="1327"/>
        <w:gridCol w:w="1109"/>
        <w:gridCol w:w="13"/>
        <w:gridCol w:w="837"/>
        <w:gridCol w:w="223"/>
        <w:gridCol w:w="1047"/>
      </w:tblGrid>
      <w:tr w:rsidR="00CB1874" w:rsidRPr="006D16A8" w:rsidTr="004431DA">
        <w:trPr>
          <w:trHeight w:val="315"/>
        </w:trPr>
        <w:tc>
          <w:tcPr>
            <w:tcW w:w="289" w:type="pct"/>
            <w:tcBorders>
              <w:top w:val="nil"/>
              <w:left w:val="nil"/>
              <w:bottom w:val="nil"/>
              <w:right w:val="nil"/>
            </w:tcBorders>
            <w:shd w:val="clear" w:color="auto" w:fill="auto"/>
            <w:noWrap/>
            <w:vAlign w:val="bottom"/>
            <w:hideMark/>
          </w:tcPr>
          <w:p w:rsidR="00CB1874" w:rsidRPr="006D16A8" w:rsidRDefault="00CB1874" w:rsidP="00CB1874"/>
        </w:tc>
        <w:tc>
          <w:tcPr>
            <w:tcW w:w="417"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4" w:type="pct"/>
            <w:gridSpan w:val="3"/>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1691" w:type="pct"/>
            <w:gridSpan w:val="4"/>
            <w:tcBorders>
              <w:top w:val="nil"/>
              <w:left w:val="nil"/>
              <w:bottom w:val="nil"/>
              <w:right w:val="nil"/>
            </w:tcBorders>
            <w:shd w:val="clear" w:color="auto" w:fill="auto"/>
            <w:noWrap/>
            <w:vAlign w:val="bottom"/>
            <w:hideMark/>
          </w:tcPr>
          <w:p w:rsidR="00CB1874" w:rsidRPr="006D16A8" w:rsidRDefault="00CB1874" w:rsidP="00CB1874">
            <w:pPr>
              <w:jc w:val="center"/>
              <w:rPr>
                <w:b/>
                <w:bCs/>
              </w:rPr>
            </w:pPr>
            <w:r w:rsidRPr="006D16A8">
              <w:rPr>
                <w:b/>
                <w:bCs/>
              </w:rPr>
              <w:t>Акт № 50</w:t>
            </w:r>
          </w:p>
        </w:tc>
        <w:tc>
          <w:tcPr>
            <w:tcW w:w="626" w:type="pct"/>
            <w:tcBorders>
              <w:top w:val="nil"/>
              <w:left w:val="nil"/>
              <w:bottom w:val="nil"/>
              <w:right w:val="nil"/>
            </w:tcBorders>
            <w:shd w:val="clear" w:color="auto" w:fill="auto"/>
            <w:noWrap/>
            <w:vAlign w:val="bottom"/>
            <w:hideMark/>
          </w:tcPr>
          <w:p w:rsidR="00CB1874" w:rsidRPr="006D16A8" w:rsidRDefault="00CB1874" w:rsidP="00CB1874">
            <w:pPr>
              <w:jc w:val="center"/>
              <w:rPr>
                <w:b/>
                <w:bCs/>
              </w:rPr>
            </w:pPr>
          </w:p>
        </w:tc>
        <w:tc>
          <w:tcPr>
            <w:tcW w:w="529"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00"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4431DA">
        <w:trPr>
          <w:trHeight w:val="315"/>
        </w:trPr>
        <w:tc>
          <w:tcPr>
            <w:tcW w:w="289"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17"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2771" w:type="pct"/>
            <w:gridSpan w:val="8"/>
            <w:tcBorders>
              <w:top w:val="nil"/>
              <w:left w:val="nil"/>
              <w:bottom w:val="nil"/>
              <w:right w:val="nil"/>
            </w:tcBorders>
            <w:shd w:val="clear" w:color="auto" w:fill="auto"/>
            <w:noWrap/>
            <w:vAlign w:val="center"/>
            <w:hideMark/>
          </w:tcPr>
          <w:p w:rsidR="00CB1874" w:rsidRPr="006D16A8" w:rsidRDefault="00CB1874" w:rsidP="00CB1874">
            <w:pPr>
              <w:jc w:val="center"/>
              <w:rPr>
                <w:b/>
                <w:bCs/>
              </w:rPr>
            </w:pPr>
            <w:r w:rsidRPr="006D16A8">
              <w:rPr>
                <w:b/>
                <w:bCs/>
              </w:rPr>
              <w:t>приема-передачи векселей</w:t>
            </w:r>
          </w:p>
        </w:tc>
        <w:tc>
          <w:tcPr>
            <w:tcW w:w="529" w:type="pct"/>
            <w:gridSpan w:val="2"/>
            <w:tcBorders>
              <w:top w:val="nil"/>
              <w:left w:val="nil"/>
              <w:bottom w:val="nil"/>
              <w:right w:val="nil"/>
            </w:tcBorders>
            <w:shd w:val="clear" w:color="auto" w:fill="auto"/>
            <w:noWrap/>
            <w:vAlign w:val="bottom"/>
            <w:hideMark/>
          </w:tcPr>
          <w:p w:rsidR="00CB1874" w:rsidRPr="006D16A8" w:rsidRDefault="00CB1874" w:rsidP="00CB1874">
            <w:pPr>
              <w:jc w:val="center"/>
              <w:rPr>
                <w:b/>
                <w:bCs/>
              </w:rPr>
            </w:pPr>
          </w:p>
        </w:tc>
        <w:tc>
          <w:tcPr>
            <w:tcW w:w="500"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CB1874">
        <w:trPr>
          <w:trHeight w:val="285"/>
        </w:trPr>
        <w:tc>
          <w:tcPr>
            <w:tcW w:w="1160" w:type="pct"/>
            <w:gridSpan w:val="5"/>
            <w:tcBorders>
              <w:top w:val="nil"/>
              <w:left w:val="nil"/>
              <w:bottom w:val="nil"/>
              <w:right w:val="nil"/>
            </w:tcBorders>
            <w:shd w:val="clear" w:color="auto" w:fill="auto"/>
            <w:noWrap/>
            <w:vAlign w:val="bottom"/>
            <w:hideMark/>
          </w:tcPr>
          <w:p w:rsidR="00CB1874" w:rsidRPr="006D16A8" w:rsidRDefault="00CB1874" w:rsidP="00CB1874">
            <w:pPr>
              <w:rPr>
                <w:b/>
                <w:bCs/>
              </w:rPr>
            </w:pPr>
            <w:r w:rsidRPr="006D16A8">
              <w:rPr>
                <w:b/>
                <w:bCs/>
              </w:rPr>
              <w:t>г.</w:t>
            </w:r>
            <w:r>
              <w:rPr>
                <w:b/>
                <w:bCs/>
              </w:rPr>
              <w:t xml:space="preserve"> </w:t>
            </w:r>
            <w:r w:rsidRPr="006D16A8">
              <w:rPr>
                <w:b/>
                <w:bCs/>
              </w:rPr>
              <w:t>Нижний Новгород</w:t>
            </w:r>
          </w:p>
        </w:tc>
        <w:tc>
          <w:tcPr>
            <w:tcW w:w="542" w:type="pct"/>
            <w:tcBorders>
              <w:top w:val="nil"/>
              <w:left w:val="nil"/>
              <w:bottom w:val="nil"/>
              <w:right w:val="nil"/>
            </w:tcBorders>
            <w:shd w:val="clear" w:color="auto" w:fill="auto"/>
            <w:noWrap/>
            <w:vAlign w:val="bottom"/>
            <w:hideMark/>
          </w:tcPr>
          <w:p w:rsidR="00CB1874" w:rsidRPr="006D16A8" w:rsidRDefault="00CB1874" w:rsidP="00CB1874">
            <w:pPr>
              <w:rPr>
                <w:b/>
                <w:bCs/>
              </w:rPr>
            </w:pPr>
          </w:p>
        </w:tc>
        <w:tc>
          <w:tcPr>
            <w:tcW w:w="45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93"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2149" w:type="pct"/>
            <w:gridSpan w:val="6"/>
            <w:tcBorders>
              <w:top w:val="nil"/>
              <w:left w:val="nil"/>
              <w:bottom w:val="nil"/>
              <w:right w:val="nil"/>
            </w:tcBorders>
            <w:shd w:val="clear" w:color="auto" w:fill="auto"/>
            <w:noWrap/>
            <w:vAlign w:val="bottom"/>
            <w:hideMark/>
          </w:tcPr>
          <w:p w:rsidR="00CB1874" w:rsidRPr="006D16A8" w:rsidRDefault="00CB1874" w:rsidP="00D570DF">
            <w:pPr>
              <w:rPr>
                <w:b/>
                <w:bCs/>
              </w:rPr>
            </w:pPr>
            <w:r w:rsidRPr="006D16A8">
              <w:rPr>
                <w:b/>
                <w:bCs/>
              </w:rPr>
              <w:t xml:space="preserve">                               </w:t>
            </w:r>
            <w:r>
              <w:rPr>
                <w:b/>
                <w:bCs/>
              </w:rPr>
              <w:t>____________</w:t>
            </w:r>
            <w:r w:rsidRPr="006D16A8">
              <w:rPr>
                <w:b/>
                <w:bCs/>
              </w:rPr>
              <w:t xml:space="preserve">    20</w:t>
            </w:r>
            <w:r>
              <w:rPr>
                <w:b/>
                <w:bCs/>
              </w:rPr>
              <w:t>__</w:t>
            </w:r>
            <w:r w:rsidRPr="006D16A8">
              <w:rPr>
                <w:b/>
                <w:bCs/>
              </w:rPr>
              <w:t xml:space="preserve"> г.</w:t>
            </w:r>
          </w:p>
        </w:tc>
      </w:tr>
      <w:tr w:rsidR="00CB1874" w:rsidRPr="006D16A8" w:rsidTr="004431DA">
        <w:trPr>
          <w:trHeight w:val="225"/>
        </w:trPr>
        <w:tc>
          <w:tcPr>
            <w:tcW w:w="289" w:type="pct"/>
            <w:tcBorders>
              <w:top w:val="nil"/>
              <w:left w:val="nil"/>
              <w:bottom w:val="nil"/>
              <w:right w:val="nil"/>
            </w:tcBorders>
            <w:shd w:val="clear" w:color="auto" w:fill="auto"/>
            <w:noWrap/>
            <w:vAlign w:val="bottom"/>
            <w:hideMark/>
          </w:tcPr>
          <w:p w:rsidR="00CB1874" w:rsidRPr="006D16A8" w:rsidRDefault="00CB1874" w:rsidP="00CB1874">
            <w:pPr>
              <w:rPr>
                <w:b/>
                <w:bCs/>
              </w:rPr>
            </w:pPr>
          </w:p>
        </w:tc>
        <w:tc>
          <w:tcPr>
            <w:tcW w:w="417"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4" w:type="pct"/>
            <w:gridSpan w:val="3"/>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42"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93"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2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29"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00"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4431DA">
        <w:trPr>
          <w:trHeight w:val="285"/>
        </w:trPr>
        <w:tc>
          <w:tcPr>
            <w:tcW w:w="3477" w:type="pct"/>
            <w:gridSpan w:val="10"/>
            <w:tcBorders>
              <w:top w:val="nil"/>
              <w:left w:val="nil"/>
              <w:bottom w:val="nil"/>
              <w:right w:val="nil"/>
            </w:tcBorders>
            <w:shd w:val="clear" w:color="auto" w:fill="auto"/>
            <w:noWrap/>
            <w:vAlign w:val="bottom"/>
            <w:hideMark/>
          </w:tcPr>
          <w:p w:rsidR="00CB1874" w:rsidRPr="006D16A8" w:rsidRDefault="00CB1874" w:rsidP="00CB1874">
            <w:pPr>
              <w:rPr>
                <w:b/>
                <w:bCs/>
              </w:rPr>
            </w:pPr>
            <w:r w:rsidRPr="006D16A8">
              <w:rPr>
                <w:b/>
                <w:bCs/>
              </w:rPr>
              <w:t>1. Наименование и банковские реквизиты организации, передающей вексель:</w:t>
            </w:r>
          </w:p>
        </w:tc>
        <w:tc>
          <w:tcPr>
            <w:tcW w:w="529" w:type="pct"/>
            <w:gridSpan w:val="2"/>
            <w:tcBorders>
              <w:top w:val="nil"/>
              <w:left w:val="nil"/>
              <w:bottom w:val="nil"/>
              <w:right w:val="nil"/>
            </w:tcBorders>
            <w:shd w:val="clear" w:color="auto" w:fill="auto"/>
            <w:noWrap/>
            <w:vAlign w:val="bottom"/>
            <w:hideMark/>
          </w:tcPr>
          <w:p w:rsidR="00CB1874" w:rsidRPr="006D16A8" w:rsidRDefault="00CB1874" w:rsidP="00CB1874">
            <w:pPr>
              <w:rPr>
                <w:b/>
                <w:bCs/>
              </w:rPr>
            </w:pPr>
          </w:p>
        </w:tc>
        <w:tc>
          <w:tcPr>
            <w:tcW w:w="500"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CB1874">
        <w:trPr>
          <w:trHeight w:val="276"/>
        </w:trPr>
        <w:tc>
          <w:tcPr>
            <w:tcW w:w="5000" w:type="pct"/>
            <w:gridSpan w:val="15"/>
            <w:vMerge w:val="restart"/>
            <w:tcBorders>
              <w:top w:val="nil"/>
              <w:left w:val="nil"/>
              <w:bottom w:val="nil"/>
              <w:right w:val="nil"/>
            </w:tcBorders>
            <w:shd w:val="clear" w:color="auto" w:fill="auto"/>
            <w:vAlign w:val="center"/>
            <w:hideMark/>
          </w:tcPr>
          <w:p w:rsidR="00CB1874" w:rsidRPr="006D16A8" w:rsidRDefault="00CB1874" w:rsidP="00CB1874">
            <w:r>
              <w:t>___________________________________</w:t>
            </w:r>
            <w:r w:rsidRPr="006D16A8">
              <w:t xml:space="preserve"> , ИНН </w:t>
            </w:r>
            <w:r>
              <w:t>__________</w:t>
            </w:r>
            <w:r w:rsidRPr="006D16A8">
              <w:t>\</w:t>
            </w:r>
            <w:r>
              <w:t>_____________</w:t>
            </w:r>
            <w:proofErr w:type="gramStart"/>
            <w:r w:rsidRPr="006D16A8">
              <w:t xml:space="preserve"> ,</w:t>
            </w:r>
            <w:proofErr w:type="gramEnd"/>
            <w:r w:rsidRPr="006D16A8">
              <w:t xml:space="preserve"> юридический адрес:</w:t>
            </w:r>
            <w:r>
              <w:t>___________________</w:t>
            </w:r>
            <w:r w:rsidRPr="006D16A8">
              <w:t xml:space="preserve"> </w:t>
            </w:r>
            <w:proofErr w:type="spellStart"/>
            <w:r w:rsidRPr="006D16A8">
              <w:t>банк:</w:t>
            </w:r>
            <w:r>
              <w:t>______________________________</w:t>
            </w:r>
            <w:r w:rsidRPr="006D16A8">
              <w:t>,р</w:t>
            </w:r>
            <w:proofErr w:type="spellEnd"/>
            <w:r w:rsidRPr="006D16A8">
              <w:t>/</w:t>
            </w:r>
            <w:proofErr w:type="spellStart"/>
            <w:r w:rsidRPr="006D16A8">
              <w:t>сч</w:t>
            </w:r>
            <w:proofErr w:type="spellEnd"/>
            <w:r w:rsidRPr="006D16A8">
              <w:t xml:space="preserve"> </w:t>
            </w:r>
            <w:proofErr w:type="spellStart"/>
            <w:r>
              <w:t>____________________________</w:t>
            </w:r>
            <w:r w:rsidRPr="006D16A8">
              <w:t>,к</w:t>
            </w:r>
            <w:proofErr w:type="spellEnd"/>
            <w:r w:rsidRPr="006D16A8">
              <w:t>/</w:t>
            </w:r>
            <w:proofErr w:type="spellStart"/>
            <w:r w:rsidRPr="006D16A8">
              <w:t>сч</w:t>
            </w:r>
            <w:proofErr w:type="spellEnd"/>
            <w:r w:rsidRPr="006D16A8">
              <w:t xml:space="preserve"> </w:t>
            </w:r>
            <w:r>
              <w:t>______________________________</w:t>
            </w:r>
            <w:r w:rsidRPr="006D16A8">
              <w:t xml:space="preserve">,БИК </w:t>
            </w:r>
            <w:r>
              <w:t>___________________________</w:t>
            </w:r>
          </w:p>
        </w:tc>
      </w:tr>
      <w:tr w:rsidR="00CB1874" w:rsidRPr="006D16A8" w:rsidTr="00CB1874">
        <w:trPr>
          <w:trHeight w:val="276"/>
        </w:trPr>
        <w:tc>
          <w:tcPr>
            <w:tcW w:w="5000" w:type="pct"/>
            <w:gridSpan w:val="15"/>
            <w:vMerge/>
            <w:tcBorders>
              <w:top w:val="nil"/>
              <w:left w:val="nil"/>
              <w:bottom w:val="nil"/>
              <w:right w:val="nil"/>
            </w:tcBorders>
            <w:vAlign w:val="center"/>
            <w:hideMark/>
          </w:tcPr>
          <w:p w:rsidR="00CB1874" w:rsidRPr="006D16A8" w:rsidRDefault="00CB1874" w:rsidP="00CB1874"/>
        </w:tc>
      </w:tr>
      <w:tr w:rsidR="00CB1874" w:rsidRPr="006D16A8" w:rsidTr="00CB1874">
        <w:trPr>
          <w:trHeight w:val="276"/>
        </w:trPr>
        <w:tc>
          <w:tcPr>
            <w:tcW w:w="5000" w:type="pct"/>
            <w:gridSpan w:val="15"/>
            <w:vMerge/>
            <w:tcBorders>
              <w:top w:val="nil"/>
              <w:left w:val="nil"/>
              <w:bottom w:val="nil"/>
              <w:right w:val="nil"/>
            </w:tcBorders>
            <w:vAlign w:val="center"/>
            <w:hideMark/>
          </w:tcPr>
          <w:p w:rsidR="00CB1874" w:rsidRPr="006D16A8" w:rsidRDefault="00CB1874" w:rsidP="00CB1874"/>
        </w:tc>
      </w:tr>
      <w:tr w:rsidR="00CB1874" w:rsidRPr="006D16A8" w:rsidTr="00CB1874">
        <w:trPr>
          <w:trHeight w:val="276"/>
        </w:trPr>
        <w:tc>
          <w:tcPr>
            <w:tcW w:w="5000" w:type="pct"/>
            <w:gridSpan w:val="15"/>
            <w:vMerge/>
            <w:tcBorders>
              <w:top w:val="nil"/>
              <w:left w:val="nil"/>
              <w:bottom w:val="nil"/>
              <w:right w:val="nil"/>
            </w:tcBorders>
            <w:vAlign w:val="center"/>
            <w:hideMark/>
          </w:tcPr>
          <w:p w:rsidR="00CB1874" w:rsidRPr="006D16A8" w:rsidRDefault="00CB1874" w:rsidP="00CB1874"/>
        </w:tc>
      </w:tr>
      <w:tr w:rsidR="00CB1874" w:rsidRPr="006D16A8" w:rsidTr="004431DA">
        <w:trPr>
          <w:trHeight w:val="225"/>
        </w:trPr>
        <w:tc>
          <w:tcPr>
            <w:tcW w:w="289" w:type="pct"/>
            <w:tcBorders>
              <w:top w:val="nil"/>
              <w:left w:val="nil"/>
              <w:bottom w:val="nil"/>
              <w:right w:val="nil"/>
            </w:tcBorders>
            <w:shd w:val="clear" w:color="auto" w:fill="auto"/>
            <w:noWrap/>
            <w:vAlign w:val="bottom"/>
            <w:hideMark/>
          </w:tcPr>
          <w:p w:rsidR="00CB1874" w:rsidRPr="006D16A8" w:rsidRDefault="00CB1874" w:rsidP="00CB1874"/>
        </w:tc>
        <w:tc>
          <w:tcPr>
            <w:tcW w:w="417"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4" w:type="pct"/>
            <w:gridSpan w:val="3"/>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42"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93"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2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29"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00"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4431DA">
        <w:trPr>
          <w:trHeight w:val="285"/>
        </w:trPr>
        <w:tc>
          <w:tcPr>
            <w:tcW w:w="4006" w:type="pct"/>
            <w:gridSpan w:val="12"/>
            <w:tcBorders>
              <w:top w:val="nil"/>
              <w:left w:val="nil"/>
              <w:bottom w:val="nil"/>
              <w:right w:val="nil"/>
            </w:tcBorders>
            <w:shd w:val="clear" w:color="auto" w:fill="auto"/>
            <w:noWrap/>
            <w:vAlign w:val="bottom"/>
            <w:hideMark/>
          </w:tcPr>
          <w:p w:rsidR="00CB1874" w:rsidRPr="006D16A8" w:rsidRDefault="00CB1874" w:rsidP="00CB1874">
            <w:pPr>
              <w:rPr>
                <w:b/>
                <w:bCs/>
              </w:rPr>
            </w:pPr>
            <w:r w:rsidRPr="006D16A8">
              <w:rPr>
                <w:b/>
                <w:bCs/>
              </w:rPr>
              <w:t>2. Наименование и банковские реквизиты организации, принимающей вексель:</w:t>
            </w:r>
          </w:p>
        </w:tc>
        <w:tc>
          <w:tcPr>
            <w:tcW w:w="500" w:type="pct"/>
            <w:gridSpan w:val="2"/>
            <w:tcBorders>
              <w:top w:val="nil"/>
              <w:left w:val="nil"/>
              <w:bottom w:val="nil"/>
              <w:right w:val="nil"/>
            </w:tcBorders>
            <w:shd w:val="clear" w:color="auto" w:fill="auto"/>
            <w:noWrap/>
            <w:vAlign w:val="bottom"/>
            <w:hideMark/>
          </w:tcPr>
          <w:p w:rsidR="00CB1874" w:rsidRPr="006D16A8" w:rsidRDefault="00CB1874" w:rsidP="00CB1874">
            <w:pPr>
              <w:rPr>
                <w:b/>
                <w:bCs/>
              </w:rPr>
            </w:pP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CB1874">
        <w:trPr>
          <w:trHeight w:val="276"/>
        </w:trPr>
        <w:tc>
          <w:tcPr>
            <w:tcW w:w="5000" w:type="pct"/>
            <w:gridSpan w:val="15"/>
            <w:vMerge w:val="restart"/>
            <w:tcBorders>
              <w:top w:val="nil"/>
              <w:left w:val="nil"/>
              <w:bottom w:val="nil"/>
              <w:right w:val="nil"/>
            </w:tcBorders>
            <w:shd w:val="clear" w:color="auto" w:fill="auto"/>
            <w:vAlign w:val="center"/>
            <w:hideMark/>
          </w:tcPr>
          <w:p w:rsidR="00CB1874" w:rsidRPr="006D16A8" w:rsidRDefault="00CB1874" w:rsidP="00CB1874">
            <w:r>
              <w:t>______________________________</w:t>
            </w:r>
            <w:r w:rsidRPr="006D16A8">
              <w:t xml:space="preserve"> , ИНН </w:t>
            </w:r>
            <w:r>
              <w:t>___________________</w:t>
            </w:r>
            <w:r w:rsidRPr="006D16A8">
              <w:t>/</w:t>
            </w:r>
            <w:r>
              <w:t>______________</w:t>
            </w:r>
            <w:r w:rsidRPr="006D16A8">
              <w:t xml:space="preserve">, юридический </w:t>
            </w:r>
            <w:proofErr w:type="spellStart"/>
            <w:r w:rsidRPr="006D16A8">
              <w:t>адрес:</w:t>
            </w:r>
            <w:r>
              <w:t>________________________</w:t>
            </w:r>
            <w:proofErr w:type="spellEnd"/>
            <w:r w:rsidRPr="006D16A8">
              <w:t xml:space="preserve">, банк: </w:t>
            </w:r>
            <w:r>
              <w:t xml:space="preserve">________________________, </w:t>
            </w:r>
            <w:r w:rsidRPr="006D16A8">
              <w:t xml:space="preserve"> </w:t>
            </w:r>
            <w:proofErr w:type="spellStart"/>
            <w:proofErr w:type="gramStart"/>
            <w:r w:rsidRPr="006D16A8">
              <w:t>р</w:t>
            </w:r>
            <w:proofErr w:type="spellEnd"/>
            <w:proofErr w:type="gramEnd"/>
            <w:r w:rsidRPr="006D16A8">
              <w:t>/</w:t>
            </w:r>
            <w:proofErr w:type="spellStart"/>
            <w:r w:rsidRPr="006D16A8">
              <w:t>сч</w:t>
            </w:r>
            <w:proofErr w:type="spellEnd"/>
            <w:r w:rsidRPr="006D16A8">
              <w:t xml:space="preserve"> </w:t>
            </w:r>
            <w:r>
              <w:t>____________________</w:t>
            </w:r>
            <w:r w:rsidRPr="006D16A8">
              <w:t>, к/</w:t>
            </w:r>
            <w:proofErr w:type="spellStart"/>
            <w:r w:rsidRPr="006D16A8">
              <w:t>сч</w:t>
            </w:r>
            <w:proofErr w:type="spellEnd"/>
            <w:r w:rsidRPr="006D16A8">
              <w:t xml:space="preserve"> </w:t>
            </w:r>
            <w:r>
              <w:t>__________________________</w:t>
            </w:r>
            <w:r w:rsidRPr="006D16A8">
              <w:t xml:space="preserve">,БИК </w:t>
            </w:r>
            <w:r>
              <w:t>___________________________</w:t>
            </w:r>
          </w:p>
        </w:tc>
      </w:tr>
      <w:tr w:rsidR="00CB1874" w:rsidRPr="006D16A8" w:rsidTr="00CB1874">
        <w:trPr>
          <w:trHeight w:val="276"/>
        </w:trPr>
        <w:tc>
          <w:tcPr>
            <w:tcW w:w="5000" w:type="pct"/>
            <w:gridSpan w:val="15"/>
            <w:vMerge/>
            <w:tcBorders>
              <w:top w:val="nil"/>
              <w:left w:val="nil"/>
              <w:bottom w:val="nil"/>
              <w:right w:val="nil"/>
            </w:tcBorders>
            <w:vAlign w:val="center"/>
            <w:hideMark/>
          </w:tcPr>
          <w:p w:rsidR="00CB1874" w:rsidRPr="006D16A8" w:rsidRDefault="00CB1874" w:rsidP="00CB1874"/>
        </w:tc>
      </w:tr>
      <w:tr w:rsidR="00CB1874" w:rsidRPr="006D16A8" w:rsidTr="00CB1874">
        <w:trPr>
          <w:trHeight w:val="276"/>
        </w:trPr>
        <w:tc>
          <w:tcPr>
            <w:tcW w:w="5000" w:type="pct"/>
            <w:gridSpan w:val="15"/>
            <w:vMerge/>
            <w:tcBorders>
              <w:top w:val="nil"/>
              <w:left w:val="nil"/>
              <w:bottom w:val="nil"/>
              <w:right w:val="nil"/>
            </w:tcBorders>
            <w:vAlign w:val="center"/>
            <w:hideMark/>
          </w:tcPr>
          <w:p w:rsidR="00CB1874" w:rsidRPr="006D16A8" w:rsidRDefault="00CB1874" w:rsidP="00CB1874"/>
        </w:tc>
      </w:tr>
      <w:tr w:rsidR="00CB1874" w:rsidRPr="006D16A8" w:rsidTr="00CB1874">
        <w:trPr>
          <w:trHeight w:val="276"/>
        </w:trPr>
        <w:tc>
          <w:tcPr>
            <w:tcW w:w="5000" w:type="pct"/>
            <w:gridSpan w:val="15"/>
            <w:vMerge/>
            <w:tcBorders>
              <w:top w:val="nil"/>
              <w:left w:val="nil"/>
              <w:bottom w:val="nil"/>
              <w:right w:val="nil"/>
            </w:tcBorders>
            <w:vAlign w:val="center"/>
            <w:hideMark/>
          </w:tcPr>
          <w:p w:rsidR="00CB1874" w:rsidRPr="006D16A8" w:rsidRDefault="00CB1874" w:rsidP="00CB1874"/>
        </w:tc>
      </w:tr>
      <w:tr w:rsidR="00CB1874" w:rsidRPr="006D16A8" w:rsidTr="004431DA">
        <w:trPr>
          <w:trHeight w:val="225"/>
        </w:trPr>
        <w:tc>
          <w:tcPr>
            <w:tcW w:w="289" w:type="pct"/>
            <w:tcBorders>
              <w:top w:val="nil"/>
              <w:left w:val="nil"/>
              <w:bottom w:val="nil"/>
              <w:right w:val="nil"/>
            </w:tcBorders>
            <w:shd w:val="clear" w:color="auto" w:fill="auto"/>
            <w:noWrap/>
            <w:vAlign w:val="bottom"/>
            <w:hideMark/>
          </w:tcPr>
          <w:p w:rsidR="00CB1874" w:rsidRPr="006D16A8" w:rsidRDefault="00CB1874" w:rsidP="00CB1874"/>
        </w:tc>
        <w:tc>
          <w:tcPr>
            <w:tcW w:w="498"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373"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42"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93"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2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29"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395"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99"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4431DA">
        <w:trPr>
          <w:trHeight w:val="285"/>
        </w:trPr>
        <w:tc>
          <w:tcPr>
            <w:tcW w:w="786" w:type="pct"/>
            <w:gridSpan w:val="3"/>
            <w:tcBorders>
              <w:top w:val="nil"/>
              <w:left w:val="nil"/>
              <w:bottom w:val="nil"/>
              <w:right w:val="nil"/>
            </w:tcBorders>
            <w:shd w:val="clear" w:color="auto" w:fill="auto"/>
            <w:noWrap/>
            <w:vAlign w:val="bottom"/>
            <w:hideMark/>
          </w:tcPr>
          <w:p w:rsidR="00CB1874" w:rsidRPr="006D16A8" w:rsidRDefault="00CB1874" w:rsidP="00CB1874">
            <w:pPr>
              <w:rPr>
                <w:b/>
                <w:bCs/>
              </w:rPr>
            </w:pPr>
            <w:r w:rsidRPr="006D16A8">
              <w:rPr>
                <w:b/>
                <w:bCs/>
              </w:rPr>
              <w:t>3.Основание:</w:t>
            </w:r>
          </w:p>
        </w:tc>
        <w:tc>
          <w:tcPr>
            <w:tcW w:w="3614" w:type="pct"/>
            <w:gridSpan w:val="10"/>
            <w:vMerge w:val="restart"/>
            <w:tcBorders>
              <w:top w:val="nil"/>
              <w:left w:val="nil"/>
              <w:bottom w:val="nil"/>
              <w:right w:val="nil"/>
            </w:tcBorders>
            <w:shd w:val="clear" w:color="auto" w:fill="auto"/>
            <w:hideMark/>
          </w:tcPr>
          <w:p w:rsidR="00CB1874" w:rsidRPr="006D16A8" w:rsidRDefault="00CB1874" w:rsidP="00CB1874">
            <w:r w:rsidRPr="006D16A8">
              <w:t xml:space="preserve">Оплата по договору № </w:t>
            </w:r>
            <w:r>
              <w:t>____________________</w:t>
            </w:r>
            <w:r w:rsidRPr="006D16A8">
              <w:t xml:space="preserve"> от </w:t>
            </w:r>
            <w:r>
              <w:t>_____________</w:t>
            </w:r>
            <w:r w:rsidRPr="006D16A8">
              <w:t>20</w:t>
            </w:r>
            <w:r>
              <w:t>__</w:t>
            </w:r>
            <w:r w:rsidRPr="006D16A8">
              <w:t xml:space="preserve">г. за </w:t>
            </w:r>
            <w:r>
              <w:t>____________________</w:t>
            </w:r>
            <w:r w:rsidRPr="006D16A8">
              <w:t xml:space="preserve"> / Предъявление к оплате/ Размен векселя</w:t>
            </w:r>
          </w:p>
        </w:tc>
        <w:tc>
          <w:tcPr>
            <w:tcW w:w="599" w:type="pct"/>
            <w:gridSpan w:val="2"/>
            <w:tcBorders>
              <w:top w:val="nil"/>
              <w:left w:val="nil"/>
              <w:bottom w:val="nil"/>
              <w:right w:val="nil"/>
            </w:tcBorders>
            <w:shd w:val="clear" w:color="auto" w:fill="auto"/>
            <w:noWrap/>
            <w:vAlign w:val="bottom"/>
            <w:hideMark/>
          </w:tcPr>
          <w:p w:rsidR="00CB1874" w:rsidRPr="006D16A8" w:rsidRDefault="00CB1874" w:rsidP="00CB1874"/>
        </w:tc>
      </w:tr>
      <w:tr w:rsidR="00CB1874" w:rsidRPr="006D16A8" w:rsidTr="004431DA">
        <w:trPr>
          <w:trHeight w:val="450"/>
        </w:trPr>
        <w:tc>
          <w:tcPr>
            <w:tcW w:w="289"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98"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3614" w:type="pct"/>
            <w:gridSpan w:val="10"/>
            <w:vMerge/>
            <w:tcBorders>
              <w:top w:val="nil"/>
              <w:left w:val="nil"/>
              <w:bottom w:val="nil"/>
              <w:right w:val="nil"/>
            </w:tcBorders>
            <w:vAlign w:val="center"/>
            <w:hideMark/>
          </w:tcPr>
          <w:p w:rsidR="00CB1874" w:rsidRPr="006D16A8" w:rsidRDefault="00CB1874" w:rsidP="00CB1874"/>
        </w:tc>
        <w:tc>
          <w:tcPr>
            <w:tcW w:w="599"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4431DA">
        <w:trPr>
          <w:trHeight w:val="285"/>
        </w:trPr>
        <w:tc>
          <w:tcPr>
            <w:tcW w:w="1120" w:type="pct"/>
            <w:gridSpan w:val="4"/>
            <w:tcBorders>
              <w:top w:val="nil"/>
              <w:left w:val="nil"/>
              <w:bottom w:val="nil"/>
              <w:right w:val="nil"/>
            </w:tcBorders>
            <w:shd w:val="clear" w:color="auto" w:fill="auto"/>
            <w:noWrap/>
            <w:vAlign w:val="bottom"/>
            <w:hideMark/>
          </w:tcPr>
          <w:p w:rsidR="00CB1874" w:rsidRPr="006D16A8" w:rsidRDefault="00CB1874" w:rsidP="00CB1874">
            <w:pPr>
              <w:rPr>
                <w:b/>
                <w:bCs/>
              </w:rPr>
            </w:pPr>
            <w:r w:rsidRPr="006D16A8">
              <w:rPr>
                <w:b/>
                <w:bCs/>
              </w:rPr>
              <w:t>4. Реквизиты векселей:</w:t>
            </w:r>
          </w:p>
        </w:tc>
        <w:tc>
          <w:tcPr>
            <w:tcW w:w="581" w:type="pct"/>
            <w:gridSpan w:val="2"/>
            <w:tcBorders>
              <w:top w:val="nil"/>
              <w:left w:val="nil"/>
              <w:bottom w:val="nil"/>
              <w:right w:val="nil"/>
            </w:tcBorders>
            <w:shd w:val="clear" w:color="auto" w:fill="auto"/>
            <w:noWrap/>
            <w:vAlign w:val="bottom"/>
            <w:hideMark/>
          </w:tcPr>
          <w:p w:rsidR="00CB1874" w:rsidRPr="006D16A8" w:rsidRDefault="00CB1874" w:rsidP="00CB1874">
            <w:pPr>
              <w:rPr>
                <w:b/>
                <w:bCs/>
              </w:rPr>
            </w:pPr>
          </w:p>
        </w:tc>
        <w:tc>
          <w:tcPr>
            <w:tcW w:w="45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69"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750"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23"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01"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99"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4431DA">
        <w:trPr>
          <w:trHeight w:val="765"/>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1874" w:rsidRPr="006D16A8" w:rsidRDefault="00CB1874" w:rsidP="00CB1874">
            <w:pPr>
              <w:jc w:val="center"/>
              <w:rPr>
                <w:b/>
                <w:bCs/>
                <w:sz w:val="20"/>
                <w:szCs w:val="20"/>
              </w:rPr>
            </w:pPr>
            <w:r w:rsidRPr="006D16A8">
              <w:rPr>
                <w:b/>
                <w:bCs/>
                <w:sz w:val="20"/>
                <w:szCs w:val="20"/>
              </w:rPr>
              <w:t xml:space="preserve">№ </w:t>
            </w:r>
            <w:proofErr w:type="gramStart"/>
            <w:r w:rsidRPr="006D16A8">
              <w:rPr>
                <w:b/>
                <w:bCs/>
                <w:sz w:val="20"/>
                <w:szCs w:val="20"/>
              </w:rPr>
              <w:t>п</w:t>
            </w:r>
            <w:proofErr w:type="gramEnd"/>
            <w:r w:rsidRPr="006D16A8">
              <w:rPr>
                <w:b/>
                <w:bCs/>
                <w:sz w:val="20"/>
                <w:szCs w:val="20"/>
              </w:rPr>
              <w:t>/п</w:t>
            </w:r>
          </w:p>
        </w:tc>
        <w:tc>
          <w:tcPr>
            <w:tcW w:w="832" w:type="pct"/>
            <w:gridSpan w:val="3"/>
            <w:tcBorders>
              <w:top w:val="single" w:sz="4" w:space="0" w:color="auto"/>
              <w:left w:val="nil"/>
              <w:bottom w:val="single" w:sz="4" w:space="0" w:color="auto"/>
              <w:right w:val="single" w:sz="4" w:space="0" w:color="auto"/>
            </w:tcBorders>
            <w:shd w:val="clear" w:color="auto" w:fill="auto"/>
            <w:vAlign w:val="center"/>
            <w:hideMark/>
          </w:tcPr>
          <w:p w:rsidR="00CB1874" w:rsidRPr="006D16A8" w:rsidRDefault="00CB1874" w:rsidP="00CB1874">
            <w:pPr>
              <w:jc w:val="center"/>
              <w:rPr>
                <w:b/>
                <w:bCs/>
                <w:sz w:val="20"/>
                <w:szCs w:val="20"/>
              </w:rPr>
            </w:pPr>
            <w:r w:rsidRPr="006D16A8">
              <w:rPr>
                <w:b/>
                <w:bCs/>
                <w:sz w:val="20"/>
                <w:szCs w:val="20"/>
              </w:rPr>
              <w:t>Эмитент</w:t>
            </w:r>
          </w:p>
        </w:tc>
        <w:tc>
          <w:tcPr>
            <w:tcW w:w="581" w:type="pct"/>
            <w:gridSpan w:val="2"/>
            <w:tcBorders>
              <w:top w:val="single" w:sz="4" w:space="0" w:color="auto"/>
              <w:left w:val="nil"/>
              <w:bottom w:val="single" w:sz="4" w:space="0" w:color="auto"/>
              <w:right w:val="single" w:sz="4" w:space="0" w:color="auto"/>
            </w:tcBorders>
            <w:shd w:val="clear" w:color="auto" w:fill="auto"/>
            <w:vAlign w:val="center"/>
            <w:hideMark/>
          </w:tcPr>
          <w:p w:rsidR="00CB1874" w:rsidRPr="006D16A8" w:rsidRDefault="00CB1874" w:rsidP="00CB1874">
            <w:pPr>
              <w:jc w:val="center"/>
              <w:rPr>
                <w:b/>
                <w:bCs/>
                <w:sz w:val="20"/>
                <w:szCs w:val="20"/>
              </w:rPr>
            </w:pPr>
            <w:r w:rsidRPr="006D16A8">
              <w:rPr>
                <w:b/>
                <w:bCs/>
                <w:sz w:val="20"/>
                <w:szCs w:val="20"/>
              </w:rPr>
              <w:t>Серия, номер</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CB1874" w:rsidRPr="006D16A8" w:rsidRDefault="00CB1874" w:rsidP="00CB1874">
            <w:pPr>
              <w:jc w:val="center"/>
              <w:rPr>
                <w:b/>
                <w:bCs/>
                <w:sz w:val="20"/>
                <w:szCs w:val="20"/>
              </w:rPr>
            </w:pPr>
            <w:r w:rsidRPr="006D16A8">
              <w:rPr>
                <w:b/>
                <w:bCs/>
                <w:sz w:val="20"/>
                <w:szCs w:val="20"/>
              </w:rPr>
              <w:t>Дата сост.</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CB1874" w:rsidRPr="006D16A8" w:rsidRDefault="00CB1874" w:rsidP="00CB1874">
            <w:pPr>
              <w:jc w:val="center"/>
              <w:rPr>
                <w:b/>
                <w:bCs/>
                <w:sz w:val="20"/>
                <w:szCs w:val="20"/>
              </w:rPr>
            </w:pPr>
            <w:r w:rsidRPr="006D16A8">
              <w:rPr>
                <w:b/>
                <w:bCs/>
                <w:sz w:val="20"/>
                <w:szCs w:val="20"/>
              </w:rPr>
              <w:t>Срок платежа</w:t>
            </w:r>
          </w:p>
        </w:tc>
        <w:tc>
          <w:tcPr>
            <w:tcW w:w="750" w:type="pct"/>
            <w:gridSpan w:val="2"/>
            <w:tcBorders>
              <w:top w:val="single" w:sz="4" w:space="0" w:color="auto"/>
              <w:left w:val="nil"/>
              <w:bottom w:val="single" w:sz="4" w:space="0" w:color="auto"/>
              <w:right w:val="single" w:sz="4" w:space="0" w:color="auto"/>
            </w:tcBorders>
            <w:shd w:val="clear" w:color="auto" w:fill="auto"/>
            <w:vAlign w:val="center"/>
            <w:hideMark/>
          </w:tcPr>
          <w:p w:rsidR="00CB1874" w:rsidRPr="006D16A8" w:rsidRDefault="00CB1874" w:rsidP="00CB1874">
            <w:pPr>
              <w:jc w:val="center"/>
              <w:rPr>
                <w:b/>
                <w:bCs/>
                <w:sz w:val="20"/>
                <w:szCs w:val="20"/>
              </w:rPr>
            </w:pPr>
            <w:proofErr w:type="spellStart"/>
            <w:r w:rsidRPr="006D16A8">
              <w:rPr>
                <w:b/>
                <w:bCs/>
                <w:sz w:val="20"/>
                <w:szCs w:val="20"/>
              </w:rPr>
              <w:t>Номинал</w:t>
            </w:r>
            <w:proofErr w:type="gramStart"/>
            <w:r w:rsidRPr="006D16A8">
              <w:rPr>
                <w:b/>
                <w:bCs/>
                <w:sz w:val="20"/>
                <w:szCs w:val="20"/>
              </w:rPr>
              <w:t>,р</w:t>
            </w:r>
            <w:proofErr w:type="gramEnd"/>
            <w:r w:rsidRPr="006D16A8">
              <w:rPr>
                <w:b/>
                <w:bCs/>
                <w:sz w:val="20"/>
                <w:szCs w:val="20"/>
              </w:rPr>
              <w:t>уб</w:t>
            </w:r>
            <w:proofErr w:type="spellEnd"/>
            <w:r w:rsidRPr="006D16A8">
              <w:rPr>
                <w:b/>
                <w:bCs/>
                <w:sz w:val="20"/>
                <w:szCs w:val="20"/>
              </w:rPr>
              <w:t>.</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CB1874" w:rsidRPr="006D16A8" w:rsidRDefault="00CB1874" w:rsidP="00CB1874">
            <w:pPr>
              <w:jc w:val="center"/>
              <w:rPr>
                <w:b/>
                <w:bCs/>
                <w:sz w:val="20"/>
                <w:szCs w:val="20"/>
              </w:rPr>
            </w:pPr>
            <w:r w:rsidRPr="006D16A8">
              <w:rPr>
                <w:b/>
                <w:bCs/>
                <w:sz w:val="20"/>
                <w:szCs w:val="20"/>
              </w:rPr>
              <w:t>Дисконт,%</w:t>
            </w:r>
          </w:p>
        </w:tc>
        <w:tc>
          <w:tcPr>
            <w:tcW w:w="401" w:type="pct"/>
            <w:gridSpan w:val="2"/>
            <w:tcBorders>
              <w:top w:val="single" w:sz="4" w:space="0" w:color="auto"/>
              <w:left w:val="nil"/>
              <w:bottom w:val="single" w:sz="4" w:space="0" w:color="auto"/>
              <w:right w:val="single" w:sz="4" w:space="0" w:color="auto"/>
            </w:tcBorders>
            <w:shd w:val="clear" w:color="auto" w:fill="auto"/>
            <w:vAlign w:val="center"/>
            <w:hideMark/>
          </w:tcPr>
          <w:p w:rsidR="00CB1874" w:rsidRPr="006D16A8" w:rsidRDefault="00CB1874" w:rsidP="00CB1874">
            <w:pPr>
              <w:jc w:val="center"/>
              <w:rPr>
                <w:b/>
                <w:bCs/>
                <w:sz w:val="20"/>
                <w:szCs w:val="20"/>
              </w:rPr>
            </w:pPr>
            <w:r w:rsidRPr="006D16A8">
              <w:rPr>
                <w:b/>
                <w:bCs/>
                <w:sz w:val="20"/>
                <w:szCs w:val="20"/>
              </w:rPr>
              <w:t>% ставка</w:t>
            </w:r>
          </w:p>
        </w:tc>
        <w:tc>
          <w:tcPr>
            <w:tcW w:w="599" w:type="pct"/>
            <w:gridSpan w:val="2"/>
            <w:tcBorders>
              <w:top w:val="single" w:sz="4" w:space="0" w:color="auto"/>
              <w:left w:val="nil"/>
              <w:bottom w:val="single" w:sz="4" w:space="0" w:color="auto"/>
              <w:right w:val="single" w:sz="4" w:space="0" w:color="auto"/>
            </w:tcBorders>
            <w:shd w:val="clear" w:color="auto" w:fill="auto"/>
            <w:vAlign w:val="center"/>
            <w:hideMark/>
          </w:tcPr>
          <w:p w:rsidR="00CB1874" w:rsidRPr="006D16A8" w:rsidRDefault="00CB1874" w:rsidP="00CB1874">
            <w:pPr>
              <w:jc w:val="center"/>
              <w:rPr>
                <w:b/>
                <w:bCs/>
                <w:sz w:val="20"/>
                <w:szCs w:val="20"/>
              </w:rPr>
            </w:pPr>
            <w:r w:rsidRPr="006D16A8">
              <w:rPr>
                <w:b/>
                <w:bCs/>
                <w:sz w:val="20"/>
                <w:szCs w:val="20"/>
              </w:rPr>
              <w:t>Оценочная стоимость, руб.</w:t>
            </w:r>
          </w:p>
        </w:tc>
      </w:tr>
      <w:tr w:rsidR="00CB1874" w:rsidRPr="006D16A8" w:rsidTr="004431DA">
        <w:trPr>
          <w:trHeight w:val="30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CB1874" w:rsidRPr="006D16A8" w:rsidRDefault="00CB1874" w:rsidP="00CB1874">
            <w:pPr>
              <w:jc w:val="center"/>
              <w:rPr>
                <w:sz w:val="20"/>
                <w:szCs w:val="20"/>
              </w:rPr>
            </w:pPr>
            <w:r w:rsidRPr="006D16A8">
              <w:rPr>
                <w:sz w:val="20"/>
                <w:szCs w:val="20"/>
              </w:rPr>
              <w:t>1</w:t>
            </w:r>
          </w:p>
        </w:tc>
        <w:tc>
          <w:tcPr>
            <w:tcW w:w="832" w:type="pct"/>
            <w:gridSpan w:val="3"/>
            <w:tcBorders>
              <w:top w:val="single" w:sz="4" w:space="0" w:color="auto"/>
              <w:left w:val="nil"/>
              <w:bottom w:val="single" w:sz="4" w:space="0" w:color="auto"/>
              <w:right w:val="single" w:sz="4" w:space="0" w:color="000000"/>
            </w:tcBorders>
            <w:shd w:val="clear" w:color="auto" w:fill="auto"/>
            <w:vAlign w:val="center"/>
            <w:hideMark/>
          </w:tcPr>
          <w:p w:rsidR="00CB1874" w:rsidRPr="006D16A8" w:rsidRDefault="00CB1874" w:rsidP="00CB1874">
            <w:pPr>
              <w:rPr>
                <w:sz w:val="20"/>
                <w:szCs w:val="20"/>
              </w:rPr>
            </w:pPr>
          </w:p>
        </w:tc>
        <w:tc>
          <w:tcPr>
            <w:tcW w:w="581" w:type="pct"/>
            <w:gridSpan w:val="2"/>
            <w:tcBorders>
              <w:top w:val="nil"/>
              <w:left w:val="nil"/>
              <w:bottom w:val="single" w:sz="4" w:space="0" w:color="auto"/>
              <w:right w:val="single" w:sz="4" w:space="0" w:color="auto"/>
            </w:tcBorders>
            <w:shd w:val="clear" w:color="000000" w:fill="FFFFFF"/>
            <w:vAlign w:val="center"/>
            <w:hideMark/>
          </w:tcPr>
          <w:p w:rsidR="00CB1874" w:rsidRPr="006D16A8" w:rsidRDefault="00CB1874" w:rsidP="00CB1874">
            <w:pPr>
              <w:jc w:val="center"/>
              <w:rPr>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CB1874" w:rsidRPr="006D16A8" w:rsidRDefault="00CB1874" w:rsidP="00CB1874">
            <w:pPr>
              <w:jc w:val="center"/>
              <w:rPr>
                <w:sz w:val="20"/>
                <w:szCs w:val="20"/>
              </w:rPr>
            </w:pPr>
          </w:p>
        </w:tc>
        <w:tc>
          <w:tcPr>
            <w:tcW w:w="569" w:type="pct"/>
            <w:tcBorders>
              <w:top w:val="nil"/>
              <w:left w:val="nil"/>
              <w:bottom w:val="single" w:sz="4" w:space="0" w:color="auto"/>
              <w:right w:val="single" w:sz="4" w:space="0" w:color="auto"/>
            </w:tcBorders>
            <w:shd w:val="clear" w:color="auto" w:fill="auto"/>
            <w:vAlign w:val="center"/>
            <w:hideMark/>
          </w:tcPr>
          <w:p w:rsidR="00CB1874" w:rsidRPr="006D16A8" w:rsidRDefault="00CB1874" w:rsidP="00CB1874">
            <w:pPr>
              <w:rPr>
                <w:sz w:val="20"/>
                <w:szCs w:val="20"/>
              </w:rPr>
            </w:pPr>
          </w:p>
        </w:tc>
        <w:tc>
          <w:tcPr>
            <w:tcW w:w="750" w:type="pct"/>
            <w:gridSpan w:val="2"/>
            <w:tcBorders>
              <w:top w:val="nil"/>
              <w:left w:val="nil"/>
              <w:bottom w:val="single" w:sz="4" w:space="0" w:color="auto"/>
              <w:right w:val="single" w:sz="4" w:space="0" w:color="auto"/>
            </w:tcBorders>
            <w:shd w:val="clear" w:color="auto" w:fill="auto"/>
            <w:noWrap/>
            <w:vAlign w:val="center"/>
            <w:hideMark/>
          </w:tcPr>
          <w:p w:rsidR="00CB1874" w:rsidRPr="006D16A8" w:rsidRDefault="00CB1874" w:rsidP="00CB1874">
            <w:pPr>
              <w:jc w:val="right"/>
              <w:rPr>
                <w:sz w:val="20"/>
                <w:szCs w:val="20"/>
              </w:rPr>
            </w:pPr>
          </w:p>
        </w:tc>
        <w:tc>
          <w:tcPr>
            <w:tcW w:w="523" w:type="pct"/>
            <w:tcBorders>
              <w:top w:val="nil"/>
              <w:left w:val="nil"/>
              <w:bottom w:val="single" w:sz="4" w:space="0" w:color="auto"/>
              <w:right w:val="single" w:sz="4" w:space="0" w:color="auto"/>
            </w:tcBorders>
            <w:shd w:val="clear" w:color="auto" w:fill="auto"/>
            <w:noWrap/>
            <w:vAlign w:val="center"/>
            <w:hideMark/>
          </w:tcPr>
          <w:p w:rsidR="00CB1874" w:rsidRPr="006D16A8" w:rsidRDefault="00CB1874" w:rsidP="00CB1874">
            <w:pPr>
              <w:jc w:val="center"/>
              <w:rPr>
                <w:sz w:val="20"/>
                <w:szCs w:val="20"/>
              </w:rPr>
            </w:pPr>
          </w:p>
        </w:tc>
        <w:tc>
          <w:tcPr>
            <w:tcW w:w="401" w:type="pct"/>
            <w:gridSpan w:val="2"/>
            <w:tcBorders>
              <w:top w:val="nil"/>
              <w:left w:val="nil"/>
              <w:bottom w:val="single" w:sz="4" w:space="0" w:color="auto"/>
              <w:right w:val="single" w:sz="4" w:space="0" w:color="auto"/>
            </w:tcBorders>
            <w:shd w:val="clear" w:color="auto" w:fill="auto"/>
            <w:noWrap/>
            <w:vAlign w:val="center"/>
            <w:hideMark/>
          </w:tcPr>
          <w:p w:rsidR="00CB1874" w:rsidRPr="006D16A8" w:rsidRDefault="00CB1874" w:rsidP="00CB1874">
            <w:pPr>
              <w:jc w:val="center"/>
              <w:rPr>
                <w:sz w:val="20"/>
                <w:szCs w:val="20"/>
              </w:rPr>
            </w:pPr>
          </w:p>
        </w:tc>
        <w:tc>
          <w:tcPr>
            <w:tcW w:w="599" w:type="pct"/>
            <w:gridSpan w:val="2"/>
            <w:tcBorders>
              <w:top w:val="nil"/>
              <w:left w:val="nil"/>
              <w:bottom w:val="single" w:sz="4" w:space="0" w:color="auto"/>
              <w:right w:val="single" w:sz="4" w:space="0" w:color="auto"/>
            </w:tcBorders>
            <w:shd w:val="clear" w:color="auto" w:fill="auto"/>
            <w:noWrap/>
            <w:vAlign w:val="center"/>
            <w:hideMark/>
          </w:tcPr>
          <w:p w:rsidR="00CB1874" w:rsidRPr="006D16A8" w:rsidRDefault="00CB1874" w:rsidP="00CB1874">
            <w:pPr>
              <w:jc w:val="right"/>
              <w:rPr>
                <w:sz w:val="20"/>
                <w:szCs w:val="20"/>
              </w:rPr>
            </w:pPr>
            <w:r w:rsidRPr="006D16A8">
              <w:rPr>
                <w:sz w:val="20"/>
                <w:szCs w:val="20"/>
              </w:rPr>
              <w:t> </w:t>
            </w:r>
          </w:p>
        </w:tc>
      </w:tr>
      <w:tr w:rsidR="00CB1874" w:rsidRPr="006D16A8" w:rsidTr="004431DA">
        <w:trPr>
          <w:trHeight w:val="255"/>
        </w:trPr>
        <w:tc>
          <w:tcPr>
            <w:tcW w:w="2727"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B1874" w:rsidRPr="006D16A8" w:rsidRDefault="00CB1874" w:rsidP="00CB1874">
            <w:pPr>
              <w:jc w:val="right"/>
              <w:rPr>
                <w:sz w:val="20"/>
                <w:szCs w:val="20"/>
              </w:rPr>
            </w:pPr>
            <w:r w:rsidRPr="006D16A8">
              <w:rPr>
                <w:sz w:val="20"/>
                <w:szCs w:val="20"/>
              </w:rPr>
              <w:t>Итого:</w:t>
            </w:r>
          </w:p>
        </w:tc>
        <w:tc>
          <w:tcPr>
            <w:tcW w:w="750" w:type="pct"/>
            <w:gridSpan w:val="2"/>
            <w:tcBorders>
              <w:top w:val="nil"/>
              <w:left w:val="nil"/>
              <w:bottom w:val="single" w:sz="4" w:space="0" w:color="auto"/>
              <w:right w:val="single" w:sz="4" w:space="0" w:color="auto"/>
            </w:tcBorders>
            <w:shd w:val="clear" w:color="auto" w:fill="auto"/>
            <w:noWrap/>
            <w:vAlign w:val="center"/>
            <w:hideMark/>
          </w:tcPr>
          <w:p w:rsidR="00CB1874" w:rsidRPr="006D16A8" w:rsidRDefault="00CB1874" w:rsidP="00CB1874">
            <w:pPr>
              <w:jc w:val="right"/>
              <w:rPr>
                <w:sz w:val="20"/>
                <w:szCs w:val="20"/>
              </w:rPr>
            </w:pPr>
            <w:r w:rsidRPr="006D16A8">
              <w:rPr>
                <w:sz w:val="20"/>
                <w:szCs w:val="20"/>
              </w:rPr>
              <w:t>0,00</w:t>
            </w:r>
          </w:p>
        </w:tc>
        <w:tc>
          <w:tcPr>
            <w:tcW w:w="523" w:type="pct"/>
            <w:tcBorders>
              <w:top w:val="nil"/>
              <w:left w:val="nil"/>
              <w:bottom w:val="single" w:sz="4" w:space="0" w:color="auto"/>
              <w:right w:val="single" w:sz="4" w:space="0" w:color="auto"/>
            </w:tcBorders>
            <w:shd w:val="clear" w:color="auto" w:fill="auto"/>
            <w:noWrap/>
            <w:vAlign w:val="bottom"/>
            <w:hideMark/>
          </w:tcPr>
          <w:p w:rsidR="00CB1874" w:rsidRPr="006D16A8" w:rsidRDefault="00CB1874" w:rsidP="00CB1874">
            <w:pPr>
              <w:rPr>
                <w:sz w:val="20"/>
                <w:szCs w:val="20"/>
              </w:rPr>
            </w:pPr>
            <w:r w:rsidRPr="006D16A8">
              <w:rPr>
                <w:sz w:val="20"/>
                <w:szCs w:val="20"/>
              </w:rPr>
              <w:t> </w:t>
            </w:r>
          </w:p>
        </w:tc>
        <w:tc>
          <w:tcPr>
            <w:tcW w:w="401" w:type="pct"/>
            <w:gridSpan w:val="2"/>
            <w:tcBorders>
              <w:top w:val="nil"/>
              <w:left w:val="nil"/>
              <w:bottom w:val="single" w:sz="4" w:space="0" w:color="auto"/>
              <w:right w:val="single" w:sz="4" w:space="0" w:color="auto"/>
            </w:tcBorders>
            <w:shd w:val="clear" w:color="auto" w:fill="auto"/>
            <w:noWrap/>
            <w:vAlign w:val="bottom"/>
            <w:hideMark/>
          </w:tcPr>
          <w:p w:rsidR="00CB1874" w:rsidRPr="006D16A8" w:rsidRDefault="00CB1874" w:rsidP="00CB1874">
            <w:pPr>
              <w:rPr>
                <w:sz w:val="20"/>
                <w:szCs w:val="20"/>
              </w:rPr>
            </w:pPr>
            <w:r w:rsidRPr="006D16A8">
              <w:rPr>
                <w:sz w:val="20"/>
                <w:szCs w:val="20"/>
              </w:rPr>
              <w:t> </w:t>
            </w:r>
          </w:p>
        </w:tc>
        <w:tc>
          <w:tcPr>
            <w:tcW w:w="599" w:type="pct"/>
            <w:gridSpan w:val="2"/>
            <w:tcBorders>
              <w:top w:val="nil"/>
              <w:left w:val="nil"/>
              <w:bottom w:val="single" w:sz="4" w:space="0" w:color="auto"/>
              <w:right w:val="single" w:sz="4" w:space="0" w:color="auto"/>
            </w:tcBorders>
            <w:shd w:val="clear" w:color="auto" w:fill="auto"/>
            <w:noWrap/>
            <w:vAlign w:val="center"/>
            <w:hideMark/>
          </w:tcPr>
          <w:p w:rsidR="00CB1874" w:rsidRPr="006D16A8" w:rsidRDefault="00CB1874" w:rsidP="00CB1874">
            <w:pPr>
              <w:jc w:val="right"/>
              <w:rPr>
                <w:sz w:val="20"/>
                <w:szCs w:val="20"/>
              </w:rPr>
            </w:pPr>
            <w:r w:rsidRPr="006D16A8">
              <w:rPr>
                <w:sz w:val="20"/>
                <w:szCs w:val="20"/>
              </w:rPr>
              <w:t>0,00</w:t>
            </w:r>
          </w:p>
        </w:tc>
      </w:tr>
      <w:tr w:rsidR="00CB1874" w:rsidRPr="006D16A8" w:rsidTr="004431DA">
        <w:trPr>
          <w:trHeight w:val="225"/>
        </w:trPr>
        <w:tc>
          <w:tcPr>
            <w:tcW w:w="289" w:type="pct"/>
            <w:tcBorders>
              <w:top w:val="nil"/>
              <w:left w:val="nil"/>
              <w:bottom w:val="nil"/>
              <w:right w:val="nil"/>
            </w:tcBorders>
            <w:shd w:val="clear" w:color="auto" w:fill="auto"/>
            <w:noWrap/>
            <w:vAlign w:val="bottom"/>
            <w:hideMark/>
          </w:tcPr>
          <w:p w:rsidR="00CB1874" w:rsidRPr="006D16A8" w:rsidRDefault="00CB1874" w:rsidP="00CB1874">
            <w:pPr>
              <w:jc w:val="right"/>
              <w:rPr>
                <w:sz w:val="20"/>
                <w:szCs w:val="20"/>
              </w:rPr>
            </w:pPr>
          </w:p>
        </w:tc>
        <w:tc>
          <w:tcPr>
            <w:tcW w:w="417"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4" w:type="pct"/>
            <w:gridSpan w:val="3"/>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42"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69"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750"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23"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01"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99"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CB1874">
        <w:trPr>
          <w:trHeight w:val="300"/>
        </w:trPr>
        <w:tc>
          <w:tcPr>
            <w:tcW w:w="5000" w:type="pct"/>
            <w:gridSpan w:val="15"/>
            <w:tcBorders>
              <w:top w:val="nil"/>
              <w:left w:val="nil"/>
              <w:bottom w:val="nil"/>
              <w:right w:val="nil"/>
            </w:tcBorders>
            <w:shd w:val="clear" w:color="auto" w:fill="auto"/>
            <w:noWrap/>
            <w:vAlign w:val="bottom"/>
            <w:hideMark/>
          </w:tcPr>
          <w:p w:rsidR="00CB1874" w:rsidRPr="006D16A8" w:rsidRDefault="00CB1874" w:rsidP="004431DA">
            <w:r w:rsidRPr="006D16A8">
              <w:t xml:space="preserve">Итого общая вексельная сумма: </w:t>
            </w:r>
            <w:r>
              <w:t>____________________________________</w:t>
            </w:r>
            <w:r w:rsidR="004431DA">
              <w:t>_</w:t>
            </w:r>
            <w:r>
              <w:t>___</w:t>
            </w:r>
            <w:r w:rsidRPr="006D16A8">
              <w:t xml:space="preserve"> рублей </w:t>
            </w:r>
            <w:r>
              <w:t>____</w:t>
            </w:r>
            <w:r w:rsidRPr="006D16A8">
              <w:t>копеек</w:t>
            </w:r>
          </w:p>
        </w:tc>
      </w:tr>
      <w:tr w:rsidR="00CB1874" w:rsidRPr="006D16A8" w:rsidTr="00CB1874">
        <w:trPr>
          <w:trHeight w:val="300"/>
        </w:trPr>
        <w:tc>
          <w:tcPr>
            <w:tcW w:w="5000" w:type="pct"/>
            <w:gridSpan w:val="15"/>
            <w:tcBorders>
              <w:top w:val="nil"/>
              <w:left w:val="nil"/>
              <w:bottom w:val="nil"/>
              <w:right w:val="nil"/>
            </w:tcBorders>
            <w:shd w:val="clear" w:color="auto" w:fill="auto"/>
            <w:noWrap/>
            <w:vAlign w:val="bottom"/>
            <w:hideMark/>
          </w:tcPr>
          <w:p w:rsidR="00CB1874" w:rsidRPr="006D16A8" w:rsidRDefault="00CB1874" w:rsidP="004431DA">
            <w:r w:rsidRPr="006D16A8">
              <w:t xml:space="preserve">Итого оценочная стоимость векселей: </w:t>
            </w:r>
            <w:r>
              <w:t>___________________________________</w:t>
            </w:r>
            <w:r w:rsidRPr="006D16A8">
              <w:t xml:space="preserve"> рубл</w:t>
            </w:r>
            <w:r>
              <w:t>ей</w:t>
            </w:r>
            <w:r w:rsidRPr="006D16A8">
              <w:t xml:space="preserve"> </w:t>
            </w:r>
            <w:r>
              <w:t>___</w:t>
            </w:r>
            <w:r w:rsidR="004431DA">
              <w:t>_</w:t>
            </w:r>
            <w:r w:rsidRPr="006D16A8">
              <w:t xml:space="preserve"> копеек.</w:t>
            </w:r>
          </w:p>
        </w:tc>
      </w:tr>
      <w:tr w:rsidR="00CB1874" w:rsidRPr="006D16A8" w:rsidTr="004431DA">
        <w:trPr>
          <w:trHeight w:val="300"/>
        </w:trPr>
        <w:tc>
          <w:tcPr>
            <w:tcW w:w="2158" w:type="pct"/>
            <w:gridSpan w:val="7"/>
            <w:tcBorders>
              <w:top w:val="nil"/>
              <w:left w:val="nil"/>
              <w:bottom w:val="nil"/>
              <w:right w:val="nil"/>
            </w:tcBorders>
            <w:shd w:val="clear" w:color="auto" w:fill="auto"/>
            <w:noWrap/>
            <w:vAlign w:val="bottom"/>
            <w:hideMark/>
          </w:tcPr>
          <w:p w:rsidR="00CB1874" w:rsidRPr="006D16A8" w:rsidRDefault="00CB1874" w:rsidP="00CB1874">
            <w:r w:rsidRPr="006D16A8">
              <w:t>Обще</w:t>
            </w:r>
            <w:r w:rsidR="004431DA">
              <w:t xml:space="preserve">е количество векселей: 1 (одна) </w:t>
            </w:r>
            <w:r w:rsidRPr="006D16A8">
              <w:t>штука</w:t>
            </w:r>
          </w:p>
        </w:tc>
        <w:tc>
          <w:tcPr>
            <w:tcW w:w="693" w:type="pct"/>
            <w:gridSpan w:val="2"/>
            <w:tcBorders>
              <w:top w:val="nil"/>
              <w:left w:val="nil"/>
              <w:bottom w:val="nil"/>
              <w:right w:val="nil"/>
            </w:tcBorders>
            <w:shd w:val="clear" w:color="auto" w:fill="auto"/>
            <w:noWrap/>
            <w:vAlign w:val="bottom"/>
            <w:hideMark/>
          </w:tcPr>
          <w:p w:rsidR="00CB1874" w:rsidRPr="006D16A8" w:rsidRDefault="00CB1874" w:rsidP="00CB1874"/>
        </w:tc>
        <w:tc>
          <w:tcPr>
            <w:tcW w:w="62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29"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00"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4431DA">
        <w:trPr>
          <w:trHeight w:val="225"/>
        </w:trPr>
        <w:tc>
          <w:tcPr>
            <w:tcW w:w="289"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17"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4" w:type="pct"/>
            <w:gridSpan w:val="3"/>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42"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93"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2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29"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00"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4431DA">
        <w:trPr>
          <w:trHeight w:val="390"/>
        </w:trPr>
        <w:tc>
          <w:tcPr>
            <w:tcW w:w="4506" w:type="pct"/>
            <w:gridSpan w:val="14"/>
            <w:tcBorders>
              <w:top w:val="nil"/>
              <w:left w:val="nil"/>
              <w:bottom w:val="nil"/>
              <w:right w:val="nil"/>
            </w:tcBorders>
            <w:shd w:val="clear" w:color="auto" w:fill="auto"/>
            <w:vAlign w:val="center"/>
            <w:hideMark/>
          </w:tcPr>
          <w:p w:rsidR="00CB1874" w:rsidRPr="006D16A8" w:rsidRDefault="00CB1874" w:rsidP="00CB1874">
            <w:pPr>
              <w:jc w:val="both"/>
              <w:rPr>
                <w:b/>
                <w:bCs/>
              </w:rPr>
            </w:pPr>
            <w:r w:rsidRPr="006D16A8">
              <w:rPr>
                <w:b/>
                <w:bCs/>
              </w:rPr>
              <w:t xml:space="preserve">Итого общая сумма по договору  </w:t>
            </w:r>
            <w:r>
              <w:rPr>
                <w:b/>
                <w:bCs/>
              </w:rPr>
              <w:t>_______________</w:t>
            </w:r>
            <w:r w:rsidRPr="006D16A8">
              <w:rPr>
                <w:b/>
                <w:bCs/>
              </w:rPr>
              <w:t xml:space="preserve"> от </w:t>
            </w:r>
            <w:r>
              <w:rPr>
                <w:b/>
                <w:bCs/>
              </w:rPr>
              <w:t>_________</w:t>
            </w:r>
            <w:r w:rsidRPr="006D16A8">
              <w:rPr>
                <w:b/>
                <w:bCs/>
              </w:rPr>
              <w:t>20</w:t>
            </w:r>
            <w:r>
              <w:rPr>
                <w:b/>
                <w:bCs/>
              </w:rPr>
              <w:t>___</w:t>
            </w:r>
            <w:r w:rsidRPr="006D16A8">
              <w:rPr>
                <w:b/>
                <w:bCs/>
              </w:rPr>
              <w:t>г.</w:t>
            </w:r>
          </w:p>
        </w:tc>
        <w:tc>
          <w:tcPr>
            <w:tcW w:w="494" w:type="pct"/>
            <w:tcBorders>
              <w:top w:val="nil"/>
              <w:left w:val="nil"/>
              <w:bottom w:val="nil"/>
              <w:right w:val="nil"/>
            </w:tcBorders>
            <w:shd w:val="clear" w:color="auto" w:fill="auto"/>
            <w:noWrap/>
            <w:vAlign w:val="bottom"/>
            <w:hideMark/>
          </w:tcPr>
          <w:p w:rsidR="00CB1874" w:rsidRPr="006D16A8" w:rsidRDefault="00CB1874" w:rsidP="00CB1874">
            <w:pPr>
              <w:jc w:val="both"/>
              <w:rPr>
                <w:b/>
                <w:bCs/>
              </w:rPr>
            </w:pPr>
          </w:p>
        </w:tc>
      </w:tr>
      <w:tr w:rsidR="00CB1874" w:rsidRPr="006D16A8" w:rsidTr="004431DA">
        <w:trPr>
          <w:trHeight w:val="375"/>
        </w:trPr>
        <w:tc>
          <w:tcPr>
            <w:tcW w:w="4506" w:type="pct"/>
            <w:gridSpan w:val="14"/>
            <w:tcBorders>
              <w:top w:val="nil"/>
              <w:left w:val="nil"/>
              <w:bottom w:val="nil"/>
              <w:right w:val="nil"/>
            </w:tcBorders>
            <w:shd w:val="clear" w:color="auto" w:fill="auto"/>
            <w:vAlign w:val="center"/>
            <w:hideMark/>
          </w:tcPr>
          <w:p w:rsidR="00CB1874" w:rsidRPr="006D16A8" w:rsidRDefault="00CB1874" w:rsidP="004431DA">
            <w:pPr>
              <w:rPr>
                <w:b/>
                <w:bCs/>
              </w:rPr>
            </w:pPr>
            <w:r>
              <w:rPr>
                <w:b/>
                <w:bCs/>
              </w:rPr>
              <w:t>_________________________________________________________</w:t>
            </w:r>
            <w:r w:rsidRPr="006D16A8">
              <w:rPr>
                <w:b/>
                <w:bCs/>
              </w:rPr>
              <w:t xml:space="preserve"> рубля </w:t>
            </w:r>
            <w:r>
              <w:rPr>
                <w:b/>
                <w:bCs/>
              </w:rPr>
              <w:t>______</w:t>
            </w:r>
            <w:r w:rsidRPr="006D16A8">
              <w:rPr>
                <w:b/>
                <w:bCs/>
              </w:rPr>
              <w:t>копеек.</w:t>
            </w: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b/>
                <w:bCs/>
              </w:rPr>
            </w:pPr>
          </w:p>
        </w:tc>
      </w:tr>
      <w:tr w:rsidR="00CB1874" w:rsidRPr="006D16A8" w:rsidTr="004431DA">
        <w:trPr>
          <w:trHeight w:val="225"/>
        </w:trPr>
        <w:tc>
          <w:tcPr>
            <w:tcW w:w="289"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17"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4" w:type="pct"/>
            <w:gridSpan w:val="3"/>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42"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93"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2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29"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00"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4431DA">
        <w:trPr>
          <w:trHeight w:val="240"/>
        </w:trPr>
        <w:tc>
          <w:tcPr>
            <w:tcW w:w="289"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17"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4" w:type="pct"/>
            <w:gridSpan w:val="3"/>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1691" w:type="pct"/>
            <w:gridSpan w:val="4"/>
            <w:tcBorders>
              <w:top w:val="nil"/>
              <w:left w:val="nil"/>
              <w:bottom w:val="nil"/>
              <w:right w:val="nil"/>
            </w:tcBorders>
            <w:shd w:val="clear" w:color="auto" w:fill="auto"/>
            <w:noWrap/>
            <w:vAlign w:val="center"/>
            <w:hideMark/>
          </w:tcPr>
          <w:p w:rsidR="00CB1874" w:rsidRPr="006D16A8" w:rsidRDefault="00CB1874" w:rsidP="00CB1874">
            <w:pPr>
              <w:jc w:val="center"/>
              <w:rPr>
                <w:b/>
                <w:bCs/>
              </w:rPr>
            </w:pPr>
            <w:r w:rsidRPr="006D16A8">
              <w:rPr>
                <w:b/>
                <w:bCs/>
              </w:rPr>
              <w:t>Подписи сторон:</w:t>
            </w:r>
          </w:p>
        </w:tc>
        <w:tc>
          <w:tcPr>
            <w:tcW w:w="626" w:type="pct"/>
            <w:tcBorders>
              <w:top w:val="nil"/>
              <w:left w:val="nil"/>
              <w:bottom w:val="nil"/>
              <w:right w:val="nil"/>
            </w:tcBorders>
            <w:shd w:val="clear" w:color="auto" w:fill="auto"/>
            <w:noWrap/>
            <w:vAlign w:val="bottom"/>
            <w:hideMark/>
          </w:tcPr>
          <w:p w:rsidR="00CB1874" w:rsidRPr="006D16A8" w:rsidRDefault="00CB1874" w:rsidP="00CB1874">
            <w:pPr>
              <w:jc w:val="center"/>
              <w:rPr>
                <w:b/>
                <w:bCs/>
              </w:rPr>
            </w:pPr>
          </w:p>
        </w:tc>
        <w:tc>
          <w:tcPr>
            <w:tcW w:w="529"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00"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4431DA">
        <w:trPr>
          <w:trHeight w:val="225"/>
        </w:trPr>
        <w:tc>
          <w:tcPr>
            <w:tcW w:w="289"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17"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4" w:type="pct"/>
            <w:gridSpan w:val="3"/>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42"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93"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2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29"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00"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4431DA">
        <w:trPr>
          <w:trHeight w:val="285"/>
        </w:trPr>
        <w:tc>
          <w:tcPr>
            <w:tcW w:w="289"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871" w:type="pct"/>
            <w:gridSpan w:val="4"/>
            <w:tcBorders>
              <w:top w:val="nil"/>
              <w:left w:val="nil"/>
              <w:bottom w:val="nil"/>
              <w:right w:val="nil"/>
            </w:tcBorders>
            <w:shd w:val="clear" w:color="auto" w:fill="auto"/>
            <w:noWrap/>
            <w:vAlign w:val="bottom"/>
            <w:hideMark/>
          </w:tcPr>
          <w:p w:rsidR="00CB1874" w:rsidRPr="006D16A8" w:rsidRDefault="00CB1874" w:rsidP="00CB1874">
            <w:pPr>
              <w:rPr>
                <w:b/>
                <w:bCs/>
              </w:rPr>
            </w:pPr>
            <w:r w:rsidRPr="006D16A8">
              <w:rPr>
                <w:b/>
                <w:bCs/>
              </w:rPr>
              <w:t>Передал:</w:t>
            </w:r>
          </w:p>
        </w:tc>
        <w:tc>
          <w:tcPr>
            <w:tcW w:w="542" w:type="pct"/>
            <w:tcBorders>
              <w:top w:val="nil"/>
              <w:left w:val="nil"/>
              <w:bottom w:val="nil"/>
              <w:right w:val="nil"/>
            </w:tcBorders>
            <w:shd w:val="clear" w:color="auto" w:fill="auto"/>
            <w:noWrap/>
            <w:vAlign w:val="bottom"/>
            <w:hideMark/>
          </w:tcPr>
          <w:p w:rsidR="00CB1874" w:rsidRPr="006D16A8" w:rsidRDefault="00CB1874" w:rsidP="00CB1874">
            <w:pPr>
              <w:rPr>
                <w:b/>
                <w:bCs/>
              </w:rPr>
            </w:pPr>
          </w:p>
        </w:tc>
        <w:tc>
          <w:tcPr>
            <w:tcW w:w="45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93"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26" w:type="pct"/>
            <w:tcBorders>
              <w:top w:val="nil"/>
              <w:left w:val="nil"/>
              <w:bottom w:val="nil"/>
              <w:right w:val="nil"/>
            </w:tcBorders>
            <w:shd w:val="clear" w:color="auto" w:fill="auto"/>
            <w:noWrap/>
            <w:vAlign w:val="bottom"/>
            <w:hideMark/>
          </w:tcPr>
          <w:p w:rsidR="00CB1874" w:rsidRPr="006D16A8" w:rsidRDefault="00CB1874" w:rsidP="00CB1874">
            <w:pPr>
              <w:rPr>
                <w:b/>
                <w:bCs/>
              </w:rPr>
            </w:pPr>
            <w:r w:rsidRPr="006D16A8">
              <w:rPr>
                <w:b/>
                <w:bCs/>
              </w:rPr>
              <w:t>Принял:</w:t>
            </w:r>
          </w:p>
        </w:tc>
        <w:tc>
          <w:tcPr>
            <w:tcW w:w="529" w:type="pct"/>
            <w:gridSpan w:val="2"/>
            <w:tcBorders>
              <w:top w:val="nil"/>
              <w:left w:val="nil"/>
              <w:bottom w:val="nil"/>
              <w:right w:val="nil"/>
            </w:tcBorders>
            <w:shd w:val="clear" w:color="auto" w:fill="auto"/>
            <w:noWrap/>
            <w:vAlign w:val="bottom"/>
            <w:hideMark/>
          </w:tcPr>
          <w:p w:rsidR="00CB1874" w:rsidRPr="006D16A8" w:rsidRDefault="00CB1874" w:rsidP="00CB1874">
            <w:pPr>
              <w:rPr>
                <w:b/>
                <w:bCs/>
              </w:rPr>
            </w:pPr>
          </w:p>
        </w:tc>
        <w:tc>
          <w:tcPr>
            <w:tcW w:w="500"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4431DA">
        <w:trPr>
          <w:trHeight w:val="225"/>
        </w:trPr>
        <w:tc>
          <w:tcPr>
            <w:tcW w:w="289"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17"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4" w:type="pct"/>
            <w:gridSpan w:val="3"/>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42"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93"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2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29"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00"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4431DA">
        <w:trPr>
          <w:trHeight w:val="225"/>
        </w:trPr>
        <w:tc>
          <w:tcPr>
            <w:tcW w:w="1702" w:type="pct"/>
            <w:gridSpan w:val="6"/>
            <w:vMerge w:val="restart"/>
            <w:tcBorders>
              <w:top w:val="nil"/>
              <w:left w:val="nil"/>
              <w:bottom w:val="nil"/>
              <w:right w:val="nil"/>
            </w:tcBorders>
            <w:shd w:val="clear" w:color="auto" w:fill="auto"/>
            <w:vAlign w:val="center"/>
            <w:hideMark/>
          </w:tcPr>
          <w:p w:rsidR="00CB1874" w:rsidRPr="006D16A8" w:rsidRDefault="00CB1874" w:rsidP="00CB1874">
            <w:pPr>
              <w:jc w:val="center"/>
              <w:rPr>
                <w:b/>
                <w:bCs/>
              </w:rPr>
            </w:pPr>
            <w:r>
              <w:rPr>
                <w:b/>
                <w:bCs/>
              </w:rPr>
              <w:t>___________________________</w:t>
            </w:r>
          </w:p>
        </w:tc>
        <w:tc>
          <w:tcPr>
            <w:tcW w:w="456" w:type="pct"/>
            <w:tcBorders>
              <w:top w:val="nil"/>
              <w:left w:val="nil"/>
              <w:bottom w:val="nil"/>
              <w:right w:val="nil"/>
            </w:tcBorders>
            <w:shd w:val="clear" w:color="auto" w:fill="auto"/>
            <w:noWrap/>
            <w:vAlign w:val="bottom"/>
            <w:hideMark/>
          </w:tcPr>
          <w:p w:rsidR="00CB1874" w:rsidRPr="006D16A8" w:rsidRDefault="00CB1874" w:rsidP="00CB1874">
            <w:pPr>
              <w:jc w:val="center"/>
              <w:rPr>
                <w:b/>
                <w:bCs/>
              </w:rPr>
            </w:pPr>
          </w:p>
        </w:tc>
        <w:tc>
          <w:tcPr>
            <w:tcW w:w="2348" w:type="pct"/>
            <w:gridSpan w:val="7"/>
            <w:vMerge w:val="restart"/>
            <w:tcBorders>
              <w:top w:val="nil"/>
              <w:left w:val="nil"/>
              <w:bottom w:val="nil"/>
              <w:right w:val="nil"/>
            </w:tcBorders>
            <w:shd w:val="clear" w:color="auto" w:fill="auto"/>
            <w:vAlign w:val="center"/>
            <w:hideMark/>
          </w:tcPr>
          <w:p w:rsidR="00CB1874" w:rsidRPr="006D16A8" w:rsidRDefault="00CB1874" w:rsidP="00CB1874">
            <w:pPr>
              <w:jc w:val="center"/>
              <w:rPr>
                <w:b/>
                <w:bCs/>
              </w:rPr>
            </w:pPr>
            <w:r>
              <w:rPr>
                <w:b/>
                <w:bCs/>
              </w:rPr>
              <w:t>_____________________________</w:t>
            </w:r>
          </w:p>
        </w:tc>
        <w:tc>
          <w:tcPr>
            <w:tcW w:w="494" w:type="pct"/>
            <w:tcBorders>
              <w:top w:val="nil"/>
              <w:left w:val="nil"/>
              <w:bottom w:val="nil"/>
              <w:right w:val="nil"/>
            </w:tcBorders>
            <w:shd w:val="clear" w:color="auto" w:fill="auto"/>
            <w:noWrap/>
            <w:vAlign w:val="bottom"/>
            <w:hideMark/>
          </w:tcPr>
          <w:p w:rsidR="00CB1874" w:rsidRPr="006D16A8" w:rsidRDefault="00CB1874" w:rsidP="00CB1874">
            <w:pPr>
              <w:jc w:val="center"/>
              <w:rPr>
                <w:b/>
                <w:bCs/>
              </w:rPr>
            </w:pPr>
          </w:p>
        </w:tc>
      </w:tr>
      <w:tr w:rsidR="00CB1874" w:rsidRPr="006D16A8" w:rsidTr="004431DA">
        <w:trPr>
          <w:trHeight w:val="345"/>
        </w:trPr>
        <w:tc>
          <w:tcPr>
            <w:tcW w:w="1702" w:type="pct"/>
            <w:gridSpan w:val="6"/>
            <w:vMerge/>
            <w:tcBorders>
              <w:top w:val="nil"/>
              <w:left w:val="nil"/>
              <w:bottom w:val="nil"/>
              <w:right w:val="nil"/>
            </w:tcBorders>
            <w:vAlign w:val="center"/>
            <w:hideMark/>
          </w:tcPr>
          <w:p w:rsidR="00CB1874" w:rsidRPr="006D16A8" w:rsidRDefault="00CB1874" w:rsidP="00CB1874">
            <w:pPr>
              <w:rPr>
                <w:b/>
                <w:bCs/>
              </w:rPr>
            </w:pPr>
          </w:p>
        </w:tc>
        <w:tc>
          <w:tcPr>
            <w:tcW w:w="45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2348" w:type="pct"/>
            <w:gridSpan w:val="7"/>
            <w:vMerge/>
            <w:tcBorders>
              <w:top w:val="nil"/>
              <w:left w:val="nil"/>
              <w:bottom w:val="nil"/>
              <w:right w:val="nil"/>
            </w:tcBorders>
            <w:vAlign w:val="center"/>
            <w:hideMark/>
          </w:tcPr>
          <w:p w:rsidR="00CB1874" w:rsidRPr="006D16A8" w:rsidRDefault="00CB1874" w:rsidP="00CB1874">
            <w:pPr>
              <w:rPr>
                <w:b/>
                <w:bCs/>
              </w:rPr>
            </w:pP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4431DA">
        <w:trPr>
          <w:trHeight w:val="225"/>
        </w:trPr>
        <w:tc>
          <w:tcPr>
            <w:tcW w:w="289"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17"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4" w:type="pct"/>
            <w:gridSpan w:val="3"/>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42"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5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93"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2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29"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500"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4431DA">
        <w:trPr>
          <w:trHeight w:val="225"/>
        </w:trPr>
        <w:tc>
          <w:tcPr>
            <w:tcW w:w="289"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871" w:type="pct"/>
            <w:gridSpan w:val="4"/>
            <w:tcBorders>
              <w:top w:val="nil"/>
              <w:left w:val="nil"/>
              <w:bottom w:val="single" w:sz="4" w:space="0" w:color="auto"/>
              <w:right w:val="nil"/>
            </w:tcBorders>
            <w:shd w:val="clear" w:color="auto" w:fill="auto"/>
            <w:noWrap/>
            <w:vAlign w:val="bottom"/>
            <w:hideMark/>
          </w:tcPr>
          <w:p w:rsidR="00CB1874" w:rsidRPr="006D16A8" w:rsidRDefault="00CB1874" w:rsidP="00CB1874">
            <w:pPr>
              <w:rPr>
                <w:rFonts w:ascii="Arial" w:hAnsi="Arial" w:cs="Arial"/>
                <w:sz w:val="16"/>
                <w:szCs w:val="16"/>
              </w:rPr>
            </w:pPr>
            <w:r w:rsidRPr="006D16A8">
              <w:rPr>
                <w:rFonts w:ascii="Arial" w:hAnsi="Arial" w:cs="Arial"/>
                <w:sz w:val="16"/>
                <w:szCs w:val="16"/>
              </w:rPr>
              <w:t> </w:t>
            </w:r>
          </w:p>
        </w:tc>
        <w:tc>
          <w:tcPr>
            <w:tcW w:w="542" w:type="pct"/>
            <w:tcBorders>
              <w:top w:val="nil"/>
              <w:left w:val="nil"/>
              <w:bottom w:val="nil"/>
              <w:right w:val="nil"/>
            </w:tcBorders>
            <w:shd w:val="clear" w:color="auto" w:fill="auto"/>
            <w:noWrap/>
            <w:vAlign w:val="bottom"/>
            <w:hideMark/>
          </w:tcPr>
          <w:p w:rsidR="00CB1874" w:rsidRPr="006D16A8" w:rsidRDefault="00CB1874" w:rsidP="00CB1874">
            <w:pPr>
              <w:rPr>
                <w:rFonts w:ascii="Arial" w:hAnsi="Arial" w:cs="Arial"/>
                <w:sz w:val="16"/>
                <w:szCs w:val="16"/>
              </w:rPr>
            </w:pPr>
          </w:p>
        </w:tc>
        <w:tc>
          <w:tcPr>
            <w:tcW w:w="45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93"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1155" w:type="pct"/>
            <w:gridSpan w:val="3"/>
            <w:tcBorders>
              <w:top w:val="nil"/>
              <w:left w:val="nil"/>
              <w:bottom w:val="single" w:sz="4" w:space="0" w:color="auto"/>
              <w:right w:val="nil"/>
            </w:tcBorders>
            <w:shd w:val="clear" w:color="auto" w:fill="auto"/>
            <w:noWrap/>
            <w:vAlign w:val="bottom"/>
            <w:hideMark/>
          </w:tcPr>
          <w:p w:rsidR="00CB1874" w:rsidRPr="006D16A8" w:rsidRDefault="00CB1874" w:rsidP="00CB1874">
            <w:pPr>
              <w:rPr>
                <w:rFonts w:ascii="Arial" w:hAnsi="Arial" w:cs="Arial"/>
                <w:sz w:val="16"/>
                <w:szCs w:val="16"/>
              </w:rPr>
            </w:pPr>
            <w:r w:rsidRPr="006D16A8">
              <w:rPr>
                <w:rFonts w:ascii="Arial" w:hAnsi="Arial" w:cs="Arial"/>
                <w:sz w:val="16"/>
                <w:szCs w:val="16"/>
              </w:rPr>
              <w:t> </w:t>
            </w:r>
          </w:p>
        </w:tc>
        <w:tc>
          <w:tcPr>
            <w:tcW w:w="500" w:type="pct"/>
            <w:gridSpan w:val="2"/>
            <w:tcBorders>
              <w:top w:val="nil"/>
              <w:left w:val="nil"/>
              <w:bottom w:val="nil"/>
              <w:right w:val="nil"/>
            </w:tcBorders>
            <w:shd w:val="clear" w:color="auto" w:fill="auto"/>
            <w:noWrap/>
            <w:vAlign w:val="bottom"/>
            <w:hideMark/>
          </w:tcPr>
          <w:p w:rsidR="00CB1874" w:rsidRPr="006D16A8" w:rsidRDefault="00CB1874" w:rsidP="00CB1874">
            <w:pPr>
              <w:rPr>
                <w:rFonts w:ascii="Arial" w:hAnsi="Arial" w:cs="Arial"/>
                <w:sz w:val="16"/>
                <w:szCs w:val="16"/>
              </w:rPr>
            </w:pP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r w:rsidR="00CB1874" w:rsidRPr="006D16A8" w:rsidTr="004431DA">
        <w:trPr>
          <w:trHeight w:val="300"/>
        </w:trPr>
        <w:tc>
          <w:tcPr>
            <w:tcW w:w="289"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871" w:type="pct"/>
            <w:gridSpan w:val="4"/>
            <w:tcBorders>
              <w:top w:val="nil"/>
              <w:left w:val="nil"/>
              <w:bottom w:val="nil"/>
              <w:right w:val="nil"/>
            </w:tcBorders>
            <w:shd w:val="clear" w:color="auto" w:fill="auto"/>
            <w:noWrap/>
            <w:vAlign w:val="bottom"/>
            <w:hideMark/>
          </w:tcPr>
          <w:p w:rsidR="00CB1874" w:rsidRPr="006D16A8" w:rsidRDefault="00CB1874" w:rsidP="00CB1874">
            <w:pPr>
              <w:jc w:val="center"/>
            </w:pPr>
            <w:r w:rsidRPr="006D16A8">
              <w:t>(Подпись)</w:t>
            </w:r>
          </w:p>
        </w:tc>
        <w:tc>
          <w:tcPr>
            <w:tcW w:w="542" w:type="pct"/>
            <w:tcBorders>
              <w:top w:val="nil"/>
              <w:left w:val="nil"/>
              <w:bottom w:val="nil"/>
              <w:right w:val="nil"/>
            </w:tcBorders>
            <w:shd w:val="clear" w:color="auto" w:fill="auto"/>
            <w:noWrap/>
            <w:vAlign w:val="bottom"/>
            <w:hideMark/>
          </w:tcPr>
          <w:p w:rsidR="00CB1874" w:rsidRPr="006D16A8" w:rsidRDefault="00CB1874" w:rsidP="00CB1874">
            <w:pPr>
              <w:jc w:val="center"/>
            </w:pPr>
          </w:p>
        </w:tc>
        <w:tc>
          <w:tcPr>
            <w:tcW w:w="456"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693" w:type="pct"/>
            <w:gridSpan w:val="2"/>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c>
          <w:tcPr>
            <w:tcW w:w="1155" w:type="pct"/>
            <w:gridSpan w:val="3"/>
            <w:tcBorders>
              <w:top w:val="nil"/>
              <w:left w:val="nil"/>
              <w:bottom w:val="nil"/>
              <w:right w:val="nil"/>
            </w:tcBorders>
            <w:shd w:val="clear" w:color="auto" w:fill="auto"/>
            <w:noWrap/>
            <w:vAlign w:val="bottom"/>
            <w:hideMark/>
          </w:tcPr>
          <w:p w:rsidR="00CB1874" w:rsidRPr="006D16A8" w:rsidRDefault="00CB1874" w:rsidP="00CB1874">
            <w:pPr>
              <w:jc w:val="center"/>
            </w:pPr>
            <w:r w:rsidRPr="006D16A8">
              <w:t>(Подпись)</w:t>
            </w:r>
          </w:p>
        </w:tc>
        <w:tc>
          <w:tcPr>
            <w:tcW w:w="500" w:type="pct"/>
            <w:gridSpan w:val="2"/>
            <w:tcBorders>
              <w:top w:val="nil"/>
              <w:left w:val="nil"/>
              <w:bottom w:val="nil"/>
              <w:right w:val="nil"/>
            </w:tcBorders>
            <w:shd w:val="clear" w:color="auto" w:fill="auto"/>
            <w:noWrap/>
            <w:vAlign w:val="bottom"/>
            <w:hideMark/>
          </w:tcPr>
          <w:p w:rsidR="00CB1874" w:rsidRPr="006D16A8" w:rsidRDefault="00CB1874" w:rsidP="00CB1874">
            <w:pPr>
              <w:jc w:val="center"/>
            </w:pPr>
          </w:p>
        </w:tc>
        <w:tc>
          <w:tcPr>
            <w:tcW w:w="494" w:type="pct"/>
            <w:tcBorders>
              <w:top w:val="nil"/>
              <w:left w:val="nil"/>
              <w:bottom w:val="nil"/>
              <w:right w:val="nil"/>
            </w:tcBorders>
            <w:shd w:val="clear" w:color="auto" w:fill="auto"/>
            <w:noWrap/>
            <w:vAlign w:val="bottom"/>
            <w:hideMark/>
          </w:tcPr>
          <w:p w:rsidR="00CB1874" w:rsidRPr="006D16A8" w:rsidRDefault="00CB1874" w:rsidP="00CB1874">
            <w:pPr>
              <w:rPr>
                <w:sz w:val="20"/>
                <w:szCs w:val="20"/>
              </w:rPr>
            </w:pPr>
          </w:p>
        </w:tc>
      </w:tr>
    </w:tbl>
    <w:p w:rsidR="00CB1874" w:rsidRDefault="00CB1874" w:rsidP="00CB1874"/>
    <w:p w:rsidR="00CB1874" w:rsidRDefault="00CB1874" w:rsidP="00CB1874">
      <w:r>
        <w:br w:type="page"/>
      </w:r>
    </w:p>
    <w:p w:rsidR="00CB1874" w:rsidRPr="004431DA" w:rsidRDefault="00D570DF" w:rsidP="00C00282">
      <w:pPr>
        <w:pStyle w:val="aff3"/>
        <w:keepNext/>
        <w:numPr>
          <w:ilvl w:val="0"/>
          <w:numId w:val="41"/>
        </w:numPr>
        <w:spacing w:before="120" w:after="120"/>
        <w:rPr>
          <w:rFonts w:ascii="Book Antiqua" w:hAnsi="Book Antiqua"/>
          <w:b/>
        </w:rPr>
      </w:pPr>
      <w:r w:rsidRPr="004E5ADB">
        <w:rPr>
          <w:rFonts w:ascii="Book Antiqua" w:hAnsi="Book Antiqua"/>
          <w:b/>
        </w:rPr>
        <w:t xml:space="preserve">Печатная </w:t>
      </w:r>
      <w:r>
        <w:rPr>
          <w:rFonts w:ascii="Book Antiqua" w:hAnsi="Book Antiqua"/>
          <w:b/>
        </w:rPr>
        <w:t>форма а</w:t>
      </w:r>
      <w:r w:rsidR="00CB1874" w:rsidRPr="004431DA">
        <w:rPr>
          <w:rFonts w:ascii="Book Antiqua" w:hAnsi="Book Antiqua"/>
          <w:b/>
        </w:rPr>
        <w:t>кт</w:t>
      </w:r>
      <w:r>
        <w:rPr>
          <w:rFonts w:ascii="Book Antiqua" w:hAnsi="Book Antiqua"/>
          <w:b/>
        </w:rPr>
        <w:t>а</w:t>
      </w:r>
      <w:r w:rsidR="00CB1874" w:rsidRPr="004431DA">
        <w:rPr>
          <w:rFonts w:ascii="Book Antiqua" w:hAnsi="Book Antiqua"/>
          <w:b/>
        </w:rPr>
        <w:t xml:space="preserve"> аннулирования векселей</w:t>
      </w:r>
    </w:p>
    <w:p w:rsidR="00CB1874" w:rsidRDefault="00CB1874" w:rsidP="00CB1874">
      <w:pPr>
        <w:jc w:val="center"/>
      </w:pPr>
      <w:r>
        <w:t>АКТ аннулирования векселей</w:t>
      </w:r>
    </w:p>
    <w:p w:rsidR="00CB1874" w:rsidRDefault="00CB1874" w:rsidP="00CB1874">
      <w:pPr>
        <w:autoSpaceDE w:val="0"/>
        <w:ind w:right="60"/>
        <w:jc w:val="both"/>
      </w:pPr>
    </w:p>
    <w:p w:rsidR="00CB1874" w:rsidRDefault="00CB1874" w:rsidP="00CB1874">
      <w:pPr>
        <w:pStyle w:val="ConsPlusNormal"/>
        <w:widowControl/>
        <w:ind w:right="60" w:firstLine="0"/>
        <w:rPr>
          <w:rFonts w:ascii="Times New Roman" w:hAnsi="Times New Roman" w:cs="Times New Roman"/>
          <w:sz w:val="24"/>
          <w:szCs w:val="24"/>
        </w:rPr>
      </w:pPr>
      <w:r>
        <w:rPr>
          <w:rFonts w:ascii="Times New Roman" w:hAnsi="Times New Roman" w:cs="Times New Roman"/>
          <w:sz w:val="24"/>
          <w:szCs w:val="24"/>
        </w:rPr>
        <w:t>г. Нижний Новгород.</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 20__г.</w:t>
      </w:r>
    </w:p>
    <w:p w:rsidR="00CB1874" w:rsidRDefault="00CB1874" w:rsidP="00CB1874">
      <w:pPr>
        <w:pStyle w:val="ConsPlusNormal"/>
        <w:widowControl/>
        <w:ind w:right="60" w:firstLine="0"/>
        <w:jc w:val="right"/>
        <w:rPr>
          <w:rFonts w:ascii="Times New Roman" w:hAnsi="Times New Roman" w:cs="Times New Roman"/>
          <w:sz w:val="24"/>
          <w:szCs w:val="24"/>
        </w:rPr>
      </w:pPr>
    </w:p>
    <w:p w:rsidR="00CB1874" w:rsidRDefault="00CB1874" w:rsidP="00CB1874">
      <w:pPr>
        <w:pStyle w:val="ConsPlusNormal"/>
        <w:jc w:val="both"/>
      </w:pPr>
    </w:p>
    <w:p w:rsidR="00CB1874" w:rsidRDefault="00CB1874" w:rsidP="00CB187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Комиссия в составе:</w:t>
      </w:r>
    </w:p>
    <w:p w:rsidR="00CB1874" w:rsidRDefault="00CB1874" w:rsidP="00CB187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w:t>
      </w:r>
    </w:p>
    <w:p w:rsidR="00CB1874" w:rsidRDefault="00CB1874" w:rsidP="00CB187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w:t>
      </w:r>
    </w:p>
    <w:p w:rsidR="00CB1874" w:rsidRDefault="00CB1874" w:rsidP="00CB1874">
      <w:pPr>
        <w:pStyle w:val="ConsPlusNormal"/>
        <w:widowControl/>
        <w:ind w:firstLine="540"/>
        <w:jc w:val="both"/>
      </w:pPr>
      <w:r>
        <w:rPr>
          <w:rFonts w:ascii="Times New Roman" w:hAnsi="Times New Roman" w:cs="Times New Roman"/>
          <w:sz w:val="24"/>
          <w:szCs w:val="24"/>
        </w:rPr>
        <w:t>3. _______________________________________________</w:t>
      </w:r>
    </w:p>
    <w:p w:rsidR="00CB1874" w:rsidRPr="006E2415" w:rsidRDefault="00CB1874" w:rsidP="00CB1874">
      <w:pPr>
        <w:pStyle w:val="ConsPlusNormal"/>
        <w:jc w:val="both"/>
        <w:rPr>
          <w:rFonts w:ascii="Times New Roman" w:hAnsi="Times New Roman" w:cs="Times New Roman"/>
          <w:sz w:val="24"/>
          <w:szCs w:val="24"/>
        </w:rPr>
      </w:pPr>
      <w:r>
        <w:t xml:space="preserve">          </w:t>
      </w:r>
      <w:r w:rsidRPr="006E2415">
        <w:rPr>
          <w:rFonts w:ascii="Times New Roman" w:hAnsi="Times New Roman" w:cs="Times New Roman"/>
          <w:sz w:val="24"/>
          <w:szCs w:val="24"/>
        </w:rPr>
        <w:t xml:space="preserve">во исполнение Приказа </w:t>
      </w:r>
      <w:r>
        <w:rPr>
          <w:rFonts w:ascii="Times New Roman" w:hAnsi="Times New Roman" w:cs="Times New Roman"/>
          <w:sz w:val="24"/>
          <w:szCs w:val="24"/>
        </w:rPr>
        <w:t>________________</w:t>
      </w:r>
      <w:r w:rsidRPr="006E2415">
        <w:rPr>
          <w:rFonts w:ascii="Times New Roman" w:hAnsi="Times New Roman" w:cs="Times New Roman"/>
          <w:sz w:val="24"/>
          <w:szCs w:val="24"/>
        </w:rPr>
        <w:t xml:space="preserve"> №</w:t>
      </w:r>
      <w:r>
        <w:rPr>
          <w:rFonts w:ascii="Times New Roman" w:hAnsi="Times New Roman" w:cs="Times New Roman"/>
          <w:sz w:val="24"/>
          <w:szCs w:val="24"/>
        </w:rPr>
        <w:t>_________</w:t>
      </w:r>
      <w:r w:rsidRPr="006E2415">
        <w:rPr>
          <w:rFonts w:ascii="Times New Roman" w:hAnsi="Times New Roman" w:cs="Times New Roman"/>
          <w:sz w:val="24"/>
          <w:szCs w:val="24"/>
        </w:rPr>
        <w:t xml:space="preserve"> от </w:t>
      </w:r>
      <w:r>
        <w:rPr>
          <w:rFonts w:ascii="Times New Roman" w:hAnsi="Times New Roman" w:cs="Times New Roman"/>
          <w:sz w:val="24"/>
          <w:szCs w:val="24"/>
        </w:rPr>
        <w:t>_______</w:t>
      </w:r>
      <w:r w:rsidRPr="006E2415">
        <w:rPr>
          <w:rFonts w:ascii="Times New Roman" w:hAnsi="Times New Roman" w:cs="Times New Roman"/>
          <w:sz w:val="24"/>
          <w:szCs w:val="24"/>
        </w:rPr>
        <w:t>20</w:t>
      </w:r>
      <w:r>
        <w:rPr>
          <w:rFonts w:ascii="Times New Roman" w:hAnsi="Times New Roman" w:cs="Times New Roman"/>
          <w:sz w:val="24"/>
          <w:szCs w:val="24"/>
        </w:rPr>
        <w:t>__</w:t>
      </w:r>
      <w:r w:rsidRPr="006E2415">
        <w:rPr>
          <w:rFonts w:ascii="Times New Roman" w:hAnsi="Times New Roman" w:cs="Times New Roman"/>
          <w:sz w:val="24"/>
          <w:szCs w:val="24"/>
        </w:rPr>
        <w:t xml:space="preserve">г составили настоящий акт в подтверждение того, что </w:t>
      </w:r>
      <w:r>
        <w:rPr>
          <w:rFonts w:ascii="Times New Roman" w:hAnsi="Times New Roman" w:cs="Times New Roman"/>
          <w:sz w:val="24"/>
          <w:szCs w:val="24"/>
        </w:rPr>
        <w:t>____________________</w:t>
      </w:r>
      <w:r w:rsidRPr="006E2415">
        <w:rPr>
          <w:rFonts w:ascii="Times New Roman" w:hAnsi="Times New Roman" w:cs="Times New Roman"/>
          <w:sz w:val="24"/>
          <w:szCs w:val="24"/>
        </w:rPr>
        <w:t xml:space="preserve">, </w:t>
      </w:r>
      <w:proofErr w:type="gramStart"/>
      <w:r w:rsidRPr="006E2415">
        <w:rPr>
          <w:rFonts w:ascii="Times New Roman" w:hAnsi="Times New Roman" w:cs="Times New Roman"/>
          <w:sz w:val="24"/>
          <w:szCs w:val="24"/>
        </w:rPr>
        <w:t>действующая</w:t>
      </w:r>
      <w:proofErr w:type="gramEnd"/>
      <w:r w:rsidRPr="006E2415">
        <w:rPr>
          <w:rFonts w:ascii="Times New Roman" w:hAnsi="Times New Roman" w:cs="Times New Roman"/>
          <w:sz w:val="24"/>
          <w:szCs w:val="24"/>
        </w:rPr>
        <w:t xml:space="preserve"> на основании </w:t>
      </w:r>
      <w:r>
        <w:rPr>
          <w:rFonts w:ascii="Times New Roman" w:hAnsi="Times New Roman" w:cs="Times New Roman"/>
          <w:sz w:val="24"/>
          <w:szCs w:val="24"/>
        </w:rPr>
        <w:t>___________________</w:t>
      </w:r>
      <w:r w:rsidRPr="006E2415">
        <w:rPr>
          <w:rFonts w:ascii="Times New Roman" w:hAnsi="Times New Roman" w:cs="Times New Roman"/>
          <w:sz w:val="24"/>
          <w:szCs w:val="24"/>
        </w:rPr>
        <w:t>, аннулировала вексел</w:t>
      </w:r>
      <w:r>
        <w:rPr>
          <w:rFonts w:ascii="Times New Roman" w:hAnsi="Times New Roman" w:cs="Times New Roman"/>
          <w:sz w:val="24"/>
          <w:szCs w:val="24"/>
        </w:rPr>
        <w:t>я</w:t>
      </w:r>
      <w:r w:rsidRPr="006E2415">
        <w:rPr>
          <w:rFonts w:ascii="Times New Roman" w:hAnsi="Times New Roman" w:cs="Times New Roman"/>
          <w:sz w:val="24"/>
          <w:szCs w:val="24"/>
        </w:rPr>
        <w:t xml:space="preserve">, </w:t>
      </w:r>
      <w:r>
        <w:rPr>
          <w:rFonts w:ascii="Times New Roman" w:hAnsi="Times New Roman" w:cs="Times New Roman"/>
          <w:sz w:val="24"/>
          <w:szCs w:val="24"/>
        </w:rPr>
        <w:t>переданные _____________________ к оплате,</w:t>
      </w:r>
      <w:r w:rsidRPr="006E2415">
        <w:rPr>
          <w:rFonts w:ascii="Times New Roman" w:hAnsi="Times New Roman" w:cs="Times New Roman"/>
          <w:sz w:val="24"/>
          <w:szCs w:val="24"/>
        </w:rPr>
        <w:t xml:space="preserve"> со следующими характеристиками (далее по тексту – Вексел</w:t>
      </w:r>
      <w:r>
        <w:rPr>
          <w:rFonts w:ascii="Times New Roman" w:hAnsi="Times New Roman" w:cs="Times New Roman"/>
          <w:sz w:val="24"/>
          <w:szCs w:val="24"/>
        </w:rPr>
        <w:t>я</w:t>
      </w:r>
      <w:r w:rsidRPr="006E2415">
        <w:rPr>
          <w:rFonts w:ascii="Times New Roman" w:hAnsi="Times New Roman" w:cs="Times New Roman"/>
          <w:sz w:val="24"/>
          <w:szCs w:val="24"/>
        </w:rPr>
        <w:t>-1):</w:t>
      </w:r>
    </w:p>
    <w:p w:rsidR="00CB1874" w:rsidRPr="006E2415" w:rsidRDefault="00CB1874" w:rsidP="00CB1874">
      <w:pPr>
        <w:pStyle w:val="1d"/>
        <w:spacing w:before="113"/>
        <w:ind w:left="0" w:right="60"/>
        <w:rPr>
          <w:rFonts w:ascii="Times New Roman" w:hAnsi="Times New Roman"/>
          <w:szCs w:val="24"/>
        </w:rPr>
      </w:pPr>
      <w:r w:rsidRPr="006E2415">
        <w:rPr>
          <w:rFonts w:ascii="Times New Roman" w:hAnsi="Times New Roman"/>
          <w:szCs w:val="24"/>
        </w:rPr>
        <w:t xml:space="preserve">Векселедатель: </w:t>
      </w:r>
      <w:r>
        <w:rPr>
          <w:rFonts w:ascii="Times New Roman" w:hAnsi="Times New Roman"/>
          <w:szCs w:val="24"/>
        </w:rPr>
        <w:t>_______________________________</w:t>
      </w:r>
    </w:p>
    <w:p w:rsidR="00CB1874" w:rsidRDefault="00CB1874" w:rsidP="00CB1874">
      <w:pPr>
        <w:pStyle w:val="1d"/>
        <w:spacing w:after="113"/>
        <w:ind w:left="0" w:right="60"/>
      </w:pPr>
      <w:r>
        <w:rPr>
          <w:rFonts w:ascii="Times New Roman" w:hAnsi="Times New Roman"/>
          <w:szCs w:val="24"/>
        </w:rPr>
        <w:t>Тип векселя: простой.</w:t>
      </w:r>
    </w:p>
    <w:tbl>
      <w:tblPr>
        <w:tblW w:w="10350" w:type="dxa"/>
        <w:tblInd w:w="-232" w:type="dxa"/>
        <w:tblLayout w:type="fixed"/>
        <w:tblCellMar>
          <w:left w:w="30" w:type="dxa"/>
          <w:right w:w="30" w:type="dxa"/>
        </w:tblCellMar>
        <w:tblLook w:val="0000"/>
      </w:tblPr>
      <w:tblGrid>
        <w:gridCol w:w="555"/>
        <w:gridCol w:w="896"/>
        <w:gridCol w:w="1079"/>
        <w:gridCol w:w="1843"/>
        <w:gridCol w:w="1682"/>
        <w:gridCol w:w="2429"/>
        <w:gridCol w:w="1866"/>
      </w:tblGrid>
      <w:tr w:rsidR="00CB1874" w:rsidTr="00CB1874">
        <w:trPr>
          <w:trHeight w:val="218"/>
        </w:trPr>
        <w:tc>
          <w:tcPr>
            <w:tcW w:w="555"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bCs/>
              </w:rPr>
            </w:pPr>
            <w:r>
              <w:rPr>
                <w:b/>
                <w:bCs/>
              </w:rPr>
              <w:t xml:space="preserve">№ </w:t>
            </w:r>
            <w:proofErr w:type="gramStart"/>
            <w:r>
              <w:rPr>
                <w:b/>
                <w:bCs/>
              </w:rPr>
              <w:t>п</w:t>
            </w:r>
            <w:proofErr w:type="gramEnd"/>
            <w:r>
              <w:rPr>
                <w:b/>
                <w:bCs/>
              </w:rPr>
              <w:t>/п</w:t>
            </w:r>
          </w:p>
        </w:tc>
        <w:tc>
          <w:tcPr>
            <w:tcW w:w="896"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Серия</w:t>
            </w:r>
          </w:p>
        </w:tc>
        <w:tc>
          <w:tcPr>
            <w:tcW w:w="1079"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Номер</w:t>
            </w:r>
          </w:p>
        </w:tc>
        <w:tc>
          <w:tcPr>
            <w:tcW w:w="1843"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Дата составления</w:t>
            </w:r>
          </w:p>
        </w:tc>
        <w:tc>
          <w:tcPr>
            <w:tcW w:w="1682"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Срок платежа</w:t>
            </w:r>
          </w:p>
        </w:tc>
        <w:tc>
          <w:tcPr>
            <w:tcW w:w="2429"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Сумма векселя, руб.</w:t>
            </w:r>
          </w:p>
        </w:tc>
        <w:tc>
          <w:tcPr>
            <w:tcW w:w="1866" w:type="dxa"/>
            <w:tcBorders>
              <w:top w:val="single" w:sz="4" w:space="0" w:color="000000"/>
              <w:left w:val="single" w:sz="4" w:space="0" w:color="000000"/>
              <w:bottom w:val="single" w:sz="4" w:space="0" w:color="000000"/>
              <w:right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 xml:space="preserve">Проценты, начисляемые на вексельную сумму (% </w:t>
            </w:r>
            <w:proofErr w:type="gramStart"/>
            <w:r>
              <w:rPr>
                <w:b/>
                <w:color w:val="000000"/>
              </w:rPr>
              <w:t>годовых</w:t>
            </w:r>
            <w:proofErr w:type="gramEnd"/>
            <w:r>
              <w:rPr>
                <w:b/>
                <w:color w:val="000000"/>
              </w:rPr>
              <w:t>)</w:t>
            </w:r>
          </w:p>
        </w:tc>
      </w:tr>
      <w:tr w:rsidR="00CB1874" w:rsidTr="00CB1874">
        <w:trPr>
          <w:trHeight w:val="205"/>
        </w:trPr>
        <w:tc>
          <w:tcPr>
            <w:tcW w:w="555" w:type="dxa"/>
            <w:tcBorders>
              <w:left w:val="single" w:sz="4" w:space="0" w:color="000000"/>
              <w:bottom w:val="single" w:sz="4" w:space="0" w:color="auto"/>
            </w:tcBorders>
            <w:vAlign w:val="center"/>
          </w:tcPr>
          <w:p w:rsidR="00CB1874" w:rsidRDefault="00CB1874" w:rsidP="00CB1874">
            <w:pPr>
              <w:snapToGrid w:val="0"/>
              <w:spacing w:line="288" w:lineRule="auto"/>
              <w:ind w:right="60"/>
              <w:jc w:val="center"/>
              <w:rPr>
                <w:b/>
                <w:color w:val="000000"/>
              </w:rPr>
            </w:pPr>
            <w:r>
              <w:rPr>
                <w:b/>
                <w:color w:val="000000"/>
              </w:rPr>
              <w:t>1.</w:t>
            </w:r>
          </w:p>
        </w:tc>
        <w:tc>
          <w:tcPr>
            <w:tcW w:w="896" w:type="dxa"/>
            <w:tcBorders>
              <w:left w:val="single" w:sz="4" w:space="0" w:color="000000"/>
              <w:bottom w:val="single" w:sz="4" w:space="0" w:color="auto"/>
            </w:tcBorders>
            <w:vAlign w:val="center"/>
          </w:tcPr>
          <w:p w:rsidR="00CB1874" w:rsidRDefault="00CB1874" w:rsidP="00CB1874">
            <w:pPr>
              <w:snapToGrid w:val="0"/>
              <w:ind w:right="60"/>
              <w:jc w:val="center"/>
            </w:pPr>
          </w:p>
        </w:tc>
        <w:tc>
          <w:tcPr>
            <w:tcW w:w="1079" w:type="dxa"/>
            <w:tcBorders>
              <w:left w:val="single" w:sz="4" w:space="0" w:color="000000"/>
              <w:bottom w:val="single" w:sz="4" w:space="0" w:color="auto"/>
            </w:tcBorders>
            <w:vAlign w:val="center"/>
          </w:tcPr>
          <w:p w:rsidR="00CB1874" w:rsidRDefault="00CB1874" w:rsidP="00CB1874">
            <w:pPr>
              <w:snapToGrid w:val="0"/>
              <w:ind w:right="60"/>
              <w:jc w:val="center"/>
              <w:rPr>
                <w:b/>
                <w:bCs/>
              </w:rPr>
            </w:pPr>
          </w:p>
        </w:tc>
        <w:tc>
          <w:tcPr>
            <w:tcW w:w="1843" w:type="dxa"/>
            <w:tcBorders>
              <w:left w:val="single" w:sz="4" w:space="0" w:color="000000"/>
              <w:bottom w:val="single" w:sz="4" w:space="0" w:color="auto"/>
            </w:tcBorders>
            <w:vAlign w:val="center"/>
          </w:tcPr>
          <w:p w:rsidR="00CB1874" w:rsidRDefault="00CB1874" w:rsidP="00CB1874">
            <w:pPr>
              <w:snapToGrid w:val="0"/>
              <w:spacing w:line="288" w:lineRule="auto"/>
              <w:ind w:right="60"/>
              <w:jc w:val="center"/>
              <w:rPr>
                <w:color w:val="000000"/>
              </w:rPr>
            </w:pPr>
          </w:p>
        </w:tc>
        <w:tc>
          <w:tcPr>
            <w:tcW w:w="1682" w:type="dxa"/>
            <w:tcBorders>
              <w:left w:val="single" w:sz="4" w:space="0" w:color="000000"/>
              <w:bottom w:val="single" w:sz="4" w:space="0" w:color="auto"/>
            </w:tcBorders>
            <w:vAlign w:val="center"/>
          </w:tcPr>
          <w:p w:rsidR="00CB1874" w:rsidRDefault="00CB1874" w:rsidP="00CB1874">
            <w:pPr>
              <w:snapToGrid w:val="0"/>
              <w:spacing w:line="288" w:lineRule="auto"/>
              <w:ind w:right="60"/>
              <w:jc w:val="center"/>
              <w:rPr>
                <w:color w:val="000000"/>
              </w:rPr>
            </w:pPr>
          </w:p>
        </w:tc>
        <w:tc>
          <w:tcPr>
            <w:tcW w:w="2429" w:type="dxa"/>
            <w:tcBorders>
              <w:left w:val="single" w:sz="4" w:space="0" w:color="000000"/>
              <w:bottom w:val="single" w:sz="4" w:space="0" w:color="auto"/>
            </w:tcBorders>
            <w:vAlign w:val="center"/>
          </w:tcPr>
          <w:p w:rsidR="00CB1874" w:rsidRDefault="00CB1874" w:rsidP="00CB1874">
            <w:pPr>
              <w:snapToGrid w:val="0"/>
              <w:spacing w:line="288" w:lineRule="auto"/>
              <w:ind w:right="60"/>
              <w:jc w:val="center"/>
              <w:rPr>
                <w:color w:val="000000"/>
              </w:rPr>
            </w:pPr>
          </w:p>
        </w:tc>
        <w:tc>
          <w:tcPr>
            <w:tcW w:w="1866" w:type="dxa"/>
            <w:tcBorders>
              <w:left w:val="single" w:sz="4" w:space="0" w:color="000000"/>
              <w:bottom w:val="single" w:sz="4" w:space="0" w:color="auto"/>
              <w:right w:val="single" w:sz="4" w:space="0" w:color="000000"/>
            </w:tcBorders>
            <w:vAlign w:val="center"/>
          </w:tcPr>
          <w:p w:rsidR="00CB1874" w:rsidRDefault="00CB1874" w:rsidP="00CB1874">
            <w:pPr>
              <w:snapToGrid w:val="0"/>
              <w:spacing w:line="288" w:lineRule="auto"/>
              <w:ind w:right="60"/>
              <w:jc w:val="center"/>
              <w:rPr>
                <w:color w:val="000000"/>
              </w:rPr>
            </w:pPr>
          </w:p>
        </w:tc>
      </w:tr>
      <w:tr w:rsidR="00CB1874" w:rsidTr="00CB1874">
        <w:trPr>
          <w:trHeight w:val="205"/>
        </w:trPr>
        <w:tc>
          <w:tcPr>
            <w:tcW w:w="555" w:type="dxa"/>
            <w:tcBorders>
              <w:top w:val="single" w:sz="4" w:space="0" w:color="auto"/>
              <w:left w:val="single" w:sz="4" w:space="0" w:color="auto"/>
              <w:bottom w:val="single" w:sz="4" w:space="0" w:color="auto"/>
              <w:right w:val="single" w:sz="4" w:space="0" w:color="auto"/>
            </w:tcBorders>
            <w:vAlign w:val="center"/>
          </w:tcPr>
          <w:p w:rsidR="00CB1874" w:rsidRDefault="00CB1874" w:rsidP="00CB1874">
            <w:pPr>
              <w:snapToGrid w:val="0"/>
              <w:spacing w:line="288" w:lineRule="auto"/>
              <w:ind w:right="60"/>
              <w:jc w:val="center"/>
              <w:rPr>
                <w:b/>
                <w:color w:val="000000"/>
              </w:rPr>
            </w:pPr>
            <w:r>
              <w:rPr>
                <w:b/>
                <w:color w:val="000000"/>
              </w:rPr>
              <w:t>2.</w:t>
            </w:r>
          </w:p>
        </w:tc>
        <w:tc>
          <w:tcPr>
            <w:tcW w:w="896" w:type="dxa"/>
            <w:tcBorders>
              <w:top w:val="single" w:sz="4" w:space="0" w:color="auto"/>
              <w:left w:val="single" w:sz="4" w:space="0" w:color="auto"/>
              <w:bottom w:val="single" w:sz="4" w:space="0" w:color="auto"/>
              <w:right w:val="single" w:sz="4" w:space="0" w:color="auto"/>
            </w:tcBorders>
            <w:vAlign w:val="center"/>
          </w:tcPr>
          <w:p w:rsidR="00CB1874" w:rsidRDefault="00CB1874" w:rsidP="00CB1874">
            <w:pPr>
              <w:snapToGrid w:val="0"/>
              <w:ind w:right="60"/>
              <w:jc w:val="center"/>
            </w:pPr>
          </w:p>
        </w:tc>
        <w:tc>
          <w:tcPr>
            <w:tcW w:w="1079" w:type="dxa"/>
            <w:tcBorders>
              <w:top w:val="single" w:sz="4" w:space="0" w:color="auto"/>
              <w:left w:val="single" w:sz="4" w:space="0" w:color="auto"/>
              <w:bottom w:val="single" w:sz="4" w:space="0" w:color="auto"/>
              <w:right w:val="single" w:sz="4" w:space="0" w:color="auto"/>
            </w:tcBorders>
            <w:vAlign w:val="center"/>
          </w:tcPr>
          <w:p w:rsidR="00CB1874" w:rsidDel="00D96D4E" w:rsidRDefault="00CB1874" w:rsidP="00CB1874">
            <w:pPr>
              <w:snapToGrid w:val="0"/>
              <w:ind w:right="60"/>
              <w:jc w:val="center"/>
              <w:rPr>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CB1874" w:rsidDel="00D96D4E" w:rsidRDefault="00CB1874" w:rsidP="00CB1874">
            <w:pPr>
              <w:snapToGrid w:val="0"/>
              <w:spacing w:line="288" w:lineRule="auto"/>
              <w:ind w:right="60"/>
              <w:jc w:val="center"/>
              <w:rPr>
                <w:color w:val="000000"/>
              </w:rPr>
            </w:pPr>
          </w:p>
        </w:tc>
        <w:tc>
          <w:tcPr>
            <w:tcW w:w="1682" w:type="dxa"/>
            <w:tcBorders>
              <w:top w:val="single" w:sz="4" w:space="0" w:color="auto"/>
              <w:left w:val="single" w:sz="4" w:space="0" w:color="auto"/>
              <w:bottom w:val="single" w:sz="4" w:space="0" w:color="auto"/>
              <w:right w:val="single" w:sz="4" w:space="0" w:color="auto"/>
            </w:tcBorders>
            <w:vAlign w:val="center"/>
          </w:tcPr>
          <w:p w:rsidR="00CB1874" w:rsidRDefault="00CB1874" w:rsidP="00CB1874">
            <w:pPr>
              <w:snapToGrid w:val="0"/>
              <w:spacing w:line="288" w:lineRule="auto"/>
              <w:ind w:right="60"/>
              <w:jc w:val="center"/>
              <w:rPr>
                <w:color w:val="000000"/>
              </w:rPr>
            </w:pPr>
          </w:p>
        </w:tc>
        <w:tc>
          <w:tcPr>
            <w:tcW w:w="2429" w:type="dxa"/>
            <w:tcBorders>
              <w:top w:val="single" w:sz="4" w:space="0" w:color="auto"/>
              <w:left w:val="single" w:sz="4" w:space="0" w:color="auto"/>
              <w:bottom w:val="single" w:sz="4" w:space="0" w:color="auto"/>
              <w:right w:val="single" w:sz="4" w:space="0" w:color="auto"/>
            </w:tcBorders>
            <w:vAlign w:val="center"/>
          </w:tcPr>
          <w:p w:rsidR="00CB1874" w:rsidDel="00D96D4E" w:rsidRDefault="00CB1874" w:rsidP="00CB1874">
            <w:pPr>
              <w:snapToGrid w:val="0"/>
              <w:spacing w:line="288" w:lineRule="auto"/>
              <w:ind w:right="60"/>
              <w:jc w:val="center"/>
              <w:rPr>
                <w:color w:val="000000"/>
              </w:rPr>
            </w:pPr>
          </w:p>
        </w:tc>
        <w:tc>
          <w:tcPr>
            <w:tcW w:w="1866" w:type="dxa"/>
            <w:tcBorders>
              <w:top w:val="single" w:sz="4" w:space="0" w:color="auto"/>
              <w:left w:val="single" w:sz="4" w:space="0" w:color="auto"/>
              <w:bottom w:val="single" w:sz="4" w:space="0" w:color="auto"/>
              <w:right w:val="single" w:sz="4" w:space="0" w:color="auto"/>
            </w:tcBorders>
            <w:vAlign w:val="center"/>
          </w:tcPr>
          <w:p w:rsidR="00CB1874" w:rsidRDefault="00CB1874" w:rsidP="00CB1874">
            <w:pPr>
              <w:snapToGrid w:val="0"/>
              <w:spacing w:line="288" w:lineRule="auto"/>
              <w:ind w:right="60"/>
              <w:jc w:val="center"/>
              <w:rPr>
                <w:color w:val="000000"/>
              </w:rPr>
            </w:pPr>
          </w:p>
        </w:tc>
      </w:tr>
    </w:tbl>
    <w:p w:rsidR="00CB1874" w:rsidRDefault="00CB1874" w:rsidP="00CB1874">
      <w:pPr>
        <w:ind w:right="60"/>
        <w:jc w:val="both"/>
      </w:pPr>
    </w:p>
    <w:p w:rsidR="00CB1874" w:rsidRDefault="00CB1874" w:rsidP="00CB1874">
      <w:pPr>
        <w:ind w:right="60"/>
        <w:jc w:val="both"/>
      </w:pPr>
      <w:r>
        <w:t xml:space="preserve">       Оценочная стоимость Векселей-1</w:t>
      </w:r>
      <w:r>
        <w:rPr>
          <w:i/>
          <w:iCs/>
        </w:rPr>
        <w:t xml:space="preserve"> </w:t>
      </w:r>
      <w:r>
        <w:rPr>
          <w:iCs/>
        </w:rPr>
        <w:t xml:space="preserve">по состоянию </w:t>
      </w:r>
      <w:proofErr w:type="gramStart"/>
      <w:r>
        <w:rPr>
          <w:iCs/>
        </w:rPr>
        <w:t>на</w:t>
      </w:r>
      <w:proofErr w:type="gramEnd"/>
      <w:r>
        <w:rPr>
          <w:iCs/>
        </w:rPr>
        <w:t xml:space="preserve"> ___ </w:t>
      </w:r>
      <w:proofErr w:type="gramStart"/>
      <w:r>
        <w:rPr>
          <w:iCs/>
        </w:rPr>
        <w:t>апреля</w:t>
      </w:r>
      <w:proofErr w:type="gramEnd"/>
      <w:r>
        <w:rPr>
          <w:iCs/>
        </w:rPr>
        <w:t xml:space="preserve"> 20__ г. </w:t>
      </w:r>
      <w:r>
        <w:t>составляет ____________ (____________________________________) рубля __________ копеек.</w:t>
      </w:r>
    </w:p>
    <w:p w:rsidR="00CB1874" w:rsidRDefault="00CB1874" w:rsidP="00CB1874">
      <w:pPr>
        <w:ind w:right="60"/>
        <w:jc w:val="both"/>
      </w:pPr>
      <w:r>
        <w:t xml:space="preserve">         Аннулирование Векселей-1 произведено путем перечеркивания синими чернилами лицевой стороны векселя, совершения надписи «Погашено», даты погашения, и проставления подписи лица, погасившего вексель.</w:t>
      </w:r>
    </w:p>
    <w:p w:rsidR="00CB1874" w:rsidRDefault="00CB1874" w:rsidP="00CB1874">
      <w:pPr>
        <w:ind w:right="60"/>
        <w:jc w:val="both"/>
      </w:pPr>
      <w:r>
        <w:t xml:space="preserve">         Настоящий акт составлен в 2 (двух) экземплярах.</w:t>
      </w:r>
    </w:p>
    <w:p w:rsidR="00CB1874" w:rsidRDefault="00CB1874" w:rsidP="00CB1874">
      <w:pPr>
        <w:ind w:right="60"/>
        <w:jc w:val="both"/>
      </w:pPr>
      <w:r>
        <w:t xml:space="preserve">         Аннулированные векселя и настоящий акт переданы в бухгалтерию ____________________ для хранения.</w:t>
      </w:r>
    </w:p>
    <w:p w:rsidR="00CB1874" w:rsidRDefault="00CB1874" w:rsidP="00CB1874">
      <w:pPr>
        <w:pStyle w:val="ConsPlusNonformat"/>
        <w:widowControl/>
        <w:ind w:right="60"/>
        <w:jc w:val="both"/>
        <w:rPr>
          <w:rFonts w:ascii="Times New Roman" w:hAnsi="Times New Roman" w:cs="Times New Roman"/>
          <w:sz w:val="24"/>
          <w:szCs w:val="24"/>
        </w:rPr>
      </w:pPr>
    </w:p>
    <w:p w:rsidR="00CB1874" w:rsidRDefault="00CB1874" w:rsidP="00CB1874">
      <w:pPr>
        <w:pStyle w:val="ConsPlusNonformat"/>
        <w:widowControl/>
        <w:ind w:right="60"/>
        <w:jc w:val="both"/>
        <w:rPr>
          <w:rFonts w:ascii="Times New Roman" w:hAnsi="Times New Roman" w:cs="Times New Roman"/>
          <w:sz w:val="24"/>
          <w:szCs w:val="24"/>
        </w:rPr>
      </w:pPr>
    </w:p>
    <w:p w:rsidR="00CB1874" w:rsidRDefault="00CB1874" w:rsidP="00CB1874">
      <w:pPr>
        <w:pStyle w:val="ConsPlusNonformat"/>
        <w:widowControl/>
        <w:ind w:right="60"/>
        <w:rPr>
          <w:rFonts w:ascii="Times New Roman" w:hAnsi="Times New Roman" w:cs="Times New Roman"/>
          <w:sz w:val="24"/>
          <w:szCs w:val="24"/>
        </w:rPr>
      </w:pPr>
      <w:r>
        <w:rPr>
          <w:rFonts w:ascii="Times New Roman" w:hAnsi="Times New Roman" w:cs="Times New Roman"/>
          <w:sz w:val="24"/>
          <w:szCs w:val="24"/>
        </w:rPr>
        <w:t xml:space="preserve">__________/ _____________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 _________________ /</w:t>
      </w:r>
    </w:p>
    <w:p w:rsidR="00CB1874" w:rsidRDefault="00CB1874" w:rsidP="00CB1874">
      <w:pPr>
        <w:pStyle w:val="ConsPlusNonformat"/>
        <w:widowControl/>
        <w:ind w:right="60"/>
        <w:rPr>
          <w:rFonts w:ascii="Times New Roman" w:hAnsi="Times New Roman" w:cs="Times New Roman"/>
          <w:sz w:val="24"/>
          <w:szCs w:val="24"/>
        </w:rPr>
      </w:pPr>
    </w:p>
    <w:p w:rsidR="00CB1874" w:rsidRDefault="00CB1874" w:rsidP="00CB1874">
      <w:pPr>
        <w:pStyle w:val="ConsPlusNonformat"/>
        <w:widowControl/>
        <w:ind w:right="60"/>
        <w:rPr>
          <w:rFonts w:ascii="Times New Roman" w:hAnsi="Times New Roman" w:cs="Times New Roman"/>
          <w:sz w:val="24"/>
          <w:szCs w:val="24"/>
        </w:rPr>
      </w:pPr>
    </w:p>
    <w:p w:rsidR="00CB1874" w:rsidRDefault="00CB1874" w:rsidP="00CB1874">
      <w:pPr>
        <w:pStyle w:val="ConsPlusNonformat"/>
        <w:widowControl/>
        <w:spacing w:after="113"/>
        <w:ind w:right="60"/>
        <w:jc w:val="both"/>
        <w:rPr>
          <w:rFonts w:ascii="Times New Roman" w:hAnsi="Times New Roman" w:cs="Times New Roman"/>
          <w:sz w:val="24"/>
          <w:szCs w:val="24"/>
        </w:rPr>
      </w:pPr>
      <w:r>
        <w:rPr>
          <w:rFonts w:ascii="Times New Roman" w:hAnsi="Times New Roman" w:cs="Times New Roman"/>
          <w:sz w:val="24"/>
          <w:szCs w:val="24"/>
        </w:rPr>
        <w:t>__________/ _____________/</w:t>
      </w:r>
    </w:p>
    <w:p w:rsidR="00CB1874" w:rsidRDefault="00CB1874" w:rsidP="00CB1874">
      <w:pPr>
        <w:pStyle w:val="ConsPlusNonformat"/>
        <w:widowControl/>
        <w:ind w:right="60"/>
        <w:jc w:val="both"/>
        <w:rPr>
          <w:rFonts w:ascii="Times New Roman" w:hAnsi="Times New Roman" w:cs="Times New Roman"/>
          <w:sz w:val="24"/>
          <w:szCs w:val="24"/>
        </w:rPr>
      </w:pPr>
    </w:p>
    <w:p w:rsidR="00CB1874" w:rsidRDefault="00CB1874" w:rsidP="00CB1874">
      <w:pPr>
        <w:pStyle w:val="ConsPlusNonformat"/>
        <w:widowControl/>
        <w:spacing w:after="113"/>
        <w:ind w:right="60"/>
        <w:jc w:val="both"/>
        <w:rPr>
          <w:rFonts w:ascii="Times New Roman" w:hAnsi="Times New Roman" w:cs="Times New Roman"/>
          <w:sz w:val="24"/>
          <w:szCs w:val="24"/>
        </w:rPr>
      </w:pPr>
    </w:p>
    <w:p w:rsidR="00CB1874" w:rsidRDefault="00CB1874" w:rsidP="00CB1874">
      <w:pPr>
        <w:pStyle w:val="ConsPlusNonformat"/>
        <w:widowControl/>
        <w:ind w:right="60"/>
        <w:jc w:val="both"/>
        <w:rPr>
          <w:rFonts w:ascii="Times New Roman" w:hAnsi="Times New Roman" w:cs="Times New Roman"/>
          <w:sz w:val="24"/>
          <w:szCs w:val="24"/>
        </w:rPr>
      </w:pPr>
      <w:r>
        <w:rPr>
          <w:rFonts w:ascii="Times New Roman" w:hAnsi="Times New Roman" w:cs="Times New Roman"/>
          <w:sz w:val="24"/>
          <w:szCs w:val="24"/>
        </w:rPr>
        <w:t>Аннулированные векселя и настоящий акт поступили в бухгалтерию ______________________</w:t>
      </w:r>
    </w:p>
    <w:p w:rsidR="00CB1874" w:rsidRDefault="00CB1874" w:rsidP="00CB1874">
      <w:pPr>
        <w:pStyle w:val="ConsPlusNonformat"/>
        <w:widowControl/>
        <w:ind w:right="60"/>
        <w:jc w:val="both"/>
        <w:rPr>
          <w:rFonts w:cs="Times New Roman"/>
          <w:sz w:val="24"/>
          <w:szCs w:val="24"/>
        </w:rPr>
      </w:pPr>
      <w:r>
        <w:rPr>
          <w:rFonts w:ascii="Times New Roman" w:hAnsi="Times New Roman" w:cs="Times New Roman"/>
          <w:sz w:val="24"/>
          <w:szCs w:val="24"/>
        </w:rPr>
        <w:t xml:space="preserve"> «____»_________________ 20___г.</w:t>
      </w:r>
    </w:p>
    <w:p w:rsidR="00CB1874" w:rsidRDefault="00CB1874" w:rsidP="00CB1874">
      <w:pPr>
        <w:ind w:right="60"/>
        <w:jc w:val="both"/>
      </w:pPr>
    </w:p>
    <w:p w:rsidR="00CB1874" w:rsidRDefault="00CB1874" w:rsidP="00CB1874">
      <w:pPr>
        <w:pStyle w:val="ConsPlusNonformat"/>
        <w:widowControl/>
        <w:ind w:right="60"/>
        <w:jc w:val="right"/>
      </w:pPr>
      <w:r>
        <w:rPr>
          <w:rFonts w:ascii="Times New Roman" w:hAnsi="Times New Roman" w:cs="Times New Roman"/>
          <w:sz w:val="24"/>
          <w:szCs w:val="24"/>
        </w:rPr>
        <w:t>___________/ _____________ /</w:t>
      </w:r>
    </w:p>
    <w:p w:rsidR="00CB1874" w:rsidRDefault="00CB1874" w:rsidP="00CB1874">
      <w:pPr>
        <w:sectPr w:rsidR="00CB1874" w:rsidSect="00CB1874">
          <w:pgSz w:w="11906" w:h="16838"/>
          <w:pgMar w:top="720" w:right="720" w:bottom="720" w:left="720" w:header="708" w:footer="708" w:gutter="0"/>
          <w:cols w:space="708"/>
          <w:docGrid w:linePitch="360"/>
        </w:sectPr>
      </w:pPr>
    </w:p>
    <w:p w:rsidR="00CB1874" w:rsidRDefault="00CB1874" w:rsidP="00CB1874"/>
    <w:p w:rsidR="00CB1874" w:rsidRPr="004431DA" w:rsidRDefault="00D570DF" w:rsidP="00C00282">
      <w:pPr>
        <w:pStyle w:val="aff3"/>
        <w:keepNext/>
        <w:numPr>
          <w:ilvl w:val="0"/>
          <w:numId w:val="41"/>
        </w:numPr>
        <w:spacing w:before="120" w:after="120"/>
        <w:rPr>
          <w:rFonts w:ascii="Book Antiqua" w:hAnsi="Book Antiqua"/>
          <w:b/>
        </w:rPr>
      </w:pPr>
      <w:r w:rsidRPr="004E5ADB">
        <w:rPr>
          <w:rFonts w:ascii="Book Antiqua" w:hAnsi="Book Antiqua"/>
          <w:b/>
        </w:rPr>
        <w:t xml:space="preserve">Печатная </w:t>
      </w:r>
      <w:r>
        <w:rPr>
          <w:rFonts w:ascii="Book Antiqua" w:hAnsi="Book Antiqua"/>
          <w:b/>
        </w:rPr>
        <w:t>форма а</w:t>
      </w:r>
      <w:r w:rsidR="00CB1874" w:rsidRPr="004431DA">
        <w:rPr>
          <w:rFonts w:ascii="Book Antiqua" w:hAnsi="Book Antiqua"/>
          <w:b/>
        </w:rPr>
        <w:t>кт</w:t>
      </w:r>
      <w:r>
        <w:rPr>
          <w:rFonts w:ascii="Book Antiqua" w:hAnsi="Book Antiqua"/>
          <w:b/>
        </w:rPr>
        <w:t>а</w:t>
      </w:r>
      <w:r w:rsidR="00CB1874" w:rsidRPr="004431DA">
        <w:rPr>
          <w:rFonts w:ascii="Book Antiqua" w:hAnsi="Book Antiqua"/>
          <w:b/>
        </w:rPr>
        <w:t xml:space="preserve"> приема-передачи векселей </w:t>
      </w:r>
      <w:proofErr w:type="gramStart"/>
      <w:r w:rsidR="00CB1874" w:rsidRPr="004431DA">
        <w:rPr>
          <w:rFonts w:ascii="Book Antiqua" w:hAnsi="Book Antiqua"/>
          <w:b/>
        </w:rPr>
        <w:t>СБ</w:t>
      </w:r>
      <w:proofErr w:type="gramEnd"/>
      <w:r w:rsidR="00CB1874" w:rsidRPr="004431DA">
        <w:rPr>
          <w:rFonts w:ascii="Book Antiqua" w:hAnsi="Book Antiqua"/>
          <w:b/>
        </w:rPr>
        <w:t xml:space="preserve"> РФ</w:t>
      </w:r>
    </w:p>
    <w:p w:rsidR="00CB1874" w:rsidRPr="00150AB0" w:rsidRDefault="00CB1874" w:rsidP="00CB1874">
      <w:pPr>
        <w:widowControl w:val="0"/>
        <w:jc w:val="center"/>
        <w:rPr>
          <w:b/>
          <w:bCs/>
        </w:rPr>
      </w:pPr>
    </w:p>
    <w:p w:rsidR="00CB1874" w:rsidRDefault="00CB1874" w:rsidP="00CB1874">
      <w:pPr>
        <w:widowControl w:val="0"/>
        <w:jc w:val="center"/>
        <w:rPr>
          <w:b/>
          <w:bCs/>
          <w:sz w:val="20"/>
          <w:szCs w:val="20"/>
        </w:rPr>
      </w:pPr>
      <w:r>
        <w:rPr>
          <w:b/>
          <w:bCs/>
          <w:sz w:val="20"/>
          <w:szCs w:val="20"/>
        </w:rPr>
        <w:t>А К Т</w:t>
      </w:r>
    </w:p>
    <w:p w:rsidR="00CB1874" w:rsidRDefault="00CB1874" w:rsidP="00CB1874">
      <w:pPr>
        <w:widowControl w:val="0"/>
        <w:jc w:val="center"/>
        <w:rPr>
          <w:b/>
          <w:bCs/>
          <w:sz w:val="20"/>
          <w:szCs w:val="20"/>
        </w:rPr>
      </w:pPr>
      <w:r>
        <w:rPr>
          <w:b/>
          <w:bCs/>
          <w:sz w:val="20"/>
          <w:szCs w:val="20"/>
        </w:rPr>
        <w:t xml:space="preserve">приема-передачи </w:t>
      </w:r>
    </w:p>
    <w:p w:rsidR="00CB1874" w:rsidRDefault="00CB1874" w:rsidP="00CB1874">
      <w:pPr>
        <w:widowControl w:val="0"/>
        <w:jc w:val="center"/>
        <w:rPr>
          <w:b/>
          <w:bCs/>
          <w:sz w:val="20"/>
          <w:szCs w:val="20"/>
        </w:rPr>
      </w:pPr>
      <w:r>
        <w:rPr>
          <w:b/>
          <w:bCs/>
          <w:sz w:val="20"/>
          <w:szCs w:val="20"/>
        </w:rPr>
        <w:t>векселей Сбербанка России</w:t>
      </w:r>
    </w:p>
    <w:p w:rsidR="00CB1874" w:rsidRDefault="00CB1874" w:rsidP="00CB1874">
      <w:pPr>
        <w:widowControl w:val="0"/>
        <w:ind w:firstLine="567"/>
        <w:jc w:val="both"/>
        <w:rPr>
          <w:sz w:val="20"/>
          <w:szCs w:val="20"/>
        </w:rPr>
      </w:pPr>
      <w:r>
        <w:rPr>
          <w:sz w:val="20"/>
          <w:szCs w:val="20"/>
        </w:rPr>
        <w:t>г. Нижний Новгород</w:t>
      </w:r>
      <w:r>
        <w:rPr>
          <w:sz w:val="20"/>
          <w:szCs w:val="20"/>
        </w:rPr>
        <w:tab/>
      </w:r>
      <w:r>
        <w:rPr>
          <w:sz w:val="20"/>
          <w:szCs w:val="20"/>
        </w:rPr>
        <w:tab/>
      </w:r>
      <w:r>
        <w:rPr>
          <w:sz w:val="20"/>
          <w:szCs w:val="20"/>
        </w:rPr>
        <w:tab/>
        <w:t xml:space="preserve">                                                              «__» _____________  20_________ г.</w:t>
      </w:r>
    </w:p>
    <w:p w:rsidR="00CB1874" w:rsidRDefault="00CB1874" w:rsidP="00CB1874">
      <w:pPr>
        <w:widowControl w:val="0"/>
        <w:rPr>
          <w:sz w:val="20"/>
          <w:szCs w:val="20"/>
        </w:rPr>
      </w:pPr>
    </w:p>
    <w:p w:rsidR="00CB1874" w:rsidRDefault="00CB1874" w:rsidP="00CB1874">
      <w:pPr>
        <w:widowControl w:val="0"/>
        <w:jc w:val="both"/>
        <w:rPr>
          <w:sz w:val="20"/>
          <w:szCs w:val="20"/>
        </w:rPr>
      </w:pPr>
      <w:r>
        <w:rPr>
          <w:sz w:val="20"/>
          <w:szCs w:val="20"/>
        </w:rPr>
        <w:t xml:space="preserve">Настоящий акт составлен в том, что векселедержатель </w:t>
      </w:r>
    </w:p>
    <w:p w:rsidR="00CB1874" w:rsidRPr="008637C7" w:rsidRDefault="00CB1874" w:rsidP="00CB1874">
      <w:pPr>
        <w:widowControl w:val="0"/>
        <w:jc w:val="both"/>
        <w:rPr>
          <w:b/>
          <w:bCs/>
          <w:sz w:val="20"/>
          <w:szCs w:val="20"/>
        </w:rPr>
      </w:pPr>
      <w:r w:rsidRPr="008637C7">
        <w:rPr>
          <w:b/>
          <w:bCs/>
          <w:sz w:val="20"/>
          <w:szCs w:val="20"/>
        </w:rPr>
        <w:t xml:space="preserve">                                                    </w:t>
      </w:r>
      <w:r>
        <w:rPr>
          <w:b/>
          <w:bCs/>
          <w:sz w:val="20"/>
          <w:szCs w:val="20"/>
        </w:rPr>
        <w:t>______________________________________________</w:t>
      </w:r>
    </w:p>
    <w:p w:rsidR="00CB1874" w:rsidRDefault="00CB1874" w:rsidP="00CB1874">
      <w:pPr>
        <w:widowControl w:val="0"/>
        <w:jc w:val="center"/>
        <w:rPr>
          <w:sz w:val="20"/>
          <w:szCs w:val="20"/>
        </w:rPr>
      </w:pPr>
      <w:r>
        <w:rPr>
          <w:sz w:val="20"/>
          <w:szCs w:val="20"/>
        </w:rPr>
        <w:t>(полное наименование векселедержател</w:t>
      </w:r>
      <w:proofErr w:type="gramStart"/>
      <w:r>
        <w:rPr>
          <w:sz w:val="20"/>
          <w:szCs w:val="20"/>
        </w:rPr>
        <w:t>я-</w:t>
      </w:r>
      <w:proofErr w:type="gramEnd"/>
      <w:r>
        <w:rPr>
          <w:sz w:val="20"/>
          <w:szCs w:val="20"/>
        </w:rPr>
        <w:t xml:space="preserve"> юридического лица)</w:t>
      </w:r>
    </w:p>
    <w:p w:rsidR="00CB1874" w:rsidRDefault="00CB1874" w:rsidP="00CB1874">
      <w:pPr>
        <w:widowControl w:val="0"/>
        <w:jc w:val="both"/>
        <w:rPr>
          <w:sz w:val="20"/>
          <w:szCs w:val="20"/>
        </w:rPr>
      </w:pPr>
      <w:r>
        <w:rPr>
          <w:sz w:val="20"/>
          <w:szCs w:val="20"/>
        </w:rPr>
        <w:t>в лице Генерального директора _____________________________,</w:t>
      </w:r>
    </w:p>
    <w:p w:rsidR="00CB1874" w:rsidRDefault="00CB1874" w:rsidP="00CB1874">
      <w:pPr>
        <w:widowControl w:val="0"/>
        <w:jc w:val="both"/>
        <w:rPr>
          <w:sz w:val="20"/>
          <w:szCs w:val="20"/>
        </w:rPr>
      </w:pPr>
      <w:r>
        <w:rPr>
          <w:sz w:val="20"/>
          <w:szCs w:val="20"/>
        </w:rPr>
        <w:t xml:space="preserve">                                       (должность и Ф. И. О. полностью)</w:t>
      </w:r>
    </w:p>
    <w:p w:rsidR="00CB1874" w:rsidRDefault="00CB1874" w:rsidP="00CB1874">
      <w:pPr>
        <w:widowControl w:val="0"/>
        <w:jc w:val="both"/>
        <w:rPr>
          <w:sz w:val="20"/>
          <w:szCs w:val="20"/>
        </w:rPr>
      </w:pPr>
      <w:proofErr w:type="gramStart"/>
      <w:r>
        <w:rPr>
          <w:sz w:val="20"/>
          <w:szCs w:val="20"/>
        </w:rPr>
        <w:t>действующего</w:t>
      </w:r>
      <w:proofErr w:type="gramEnd"/>
      <w:r>
        <w:rPr>
          <w:sz w:val="20"/>
          <w:szCs w:val="20"/>
        </w:rPr>
        <w:t xml:space="preserve"> на основании ___________ передал, а</w:t>
      </w:r>
    </w:p>
    <w:p w:rsidR="00CB1874" w:rsidRDefault="00CB1874" w:rsidP="00CB1874">
      <w:pPr>
        <w:widowControl w:val="0"/>
        <w:jc w:val="both"/>
        <w:rPr>
          <w:sz w:val="20"/>
          <w:szCs w:val="20"/>
        </w:rPr>
      </w:pPr>
      <w:r>
        <w:rPr>
          <w:sz w:val="20"/>
          <w:szCs w:val="20"/>
        </w:rPr>
        <w:t>____________________________________________________________________ в лице _________________________________________________________________________________________,</w:t>
      </w:r>
    </w:p>
    <w:p w:rsidR="00CB1874" w:rsidRDefault="00CB1874" w:rsidP="00CB1874">
      <w:pPr>
        <w:widowControl w:val="0"/>
        <w:jc w:val="both"/>
        <w:rPr>
          <w:sz w:val="20"/>
          <w:szCs w:val="20"/>
        </w:rPr>
      </w:pPr>
      <w:r>
        <w:rPr>
          <w:sz w:val="20"/>
          <w:szCs w:val="20"/>
        </w:rPr>
        <w:t xml:space="preserve">                                                                             (должность и Ф.И.О. полностью)</w:t>
      </w:r>
    </w:p>
    <w:p w:rsidR="00CB1874" w:rsidRDefault="00CB1874" w:rsidP="00CB1874">
      <w:pPr>
        <w:widowControl w:val="0"/>
        <w:jc w:val="both"/>
        <w:rPr>
          <w:sz w:val="20"/>
          <w:szCs w:val="20"/>
        </w:rPr>
      </w:pPr>
      <w:r>
        <w:rPr>
          <w:sz w:val="20"/>
          <w:szCs w:val="20"/>
        </w:rPr>
        <w:t xml:space="preserve">действующего на основании _______________ от __________20___г. принял  для  предварительной проверки (экспертизы) на подлинность простые векселя Сбербанка России в количестве 79 (Семьдесят девять) штук на общую сумму  83 064 696,00 (Восемьдесят три миллиона шестьдесят четыре тысячи шестьсот девяносто шесть) рублей по номинальной стоимости </w:t>
      </w:r>
      <w:proofErr w:type="gramStart"/>
      <w:r>
        <w:rPr>
          <w:sz w:val="20"/>
          <w:szCs w:val="20"/>
        </w:rPr>
        <w:t>согласно перечня</w:t>
      </w:r>
      <w:proofErr w:type="gramEnd"/>
      <w:r>
        <w:rPr>
          <w:sz w:val="20"/>
          <w:szCs w:val="20"/>
        </w:rPr>
        <w:t>:</w:t>
      </w:r>
    </w:p>
    <w:p w:rsidR="00CB1874" w:rsidRDefault="00CB1874" w:rsidP="00CB1874">
      <w:pPr>
        <w:widowControl w:val="0"/>
        <w:jc w:val="both"/>
        <w:rPr>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26"/>
        <w:gridCol w:w="992"/>
        <w:gridCol w:w="992"/>
        <w:gridCol w:w="1418"/>
        <w:gridCol w:w="992"/>
        <w:gridCol w:w="2693"/>
        <w:gridCol w:w="1985"/>
        <w:gridCol w:w="708"/>
      </w:tblGrid>
      <w:tr w:rsidR="00CB1874" w:rsidTr="00CB1874">
        <w:tc>
          <w:tcPr>
            <w:tcW w:w="426" w:type="dxa"/>
          </w:tcPr>
          <w:p w:rsidR="00CB1874" w:rsidRDefault="00CB1874" w:rsidP="00CB1874">
            <w:pPr>
              <w:widowControl w:val="0"/>
              <w:jc w:val="both"/>
              <w:rPr>
                <w:sz w:val="20"/>
                <w:szCs w:val="20"/>
              </w:rPr>
            </w:pPr>
          </w:p>
          <w:p w:rsidR="00CB1874" w:rsidRDefault="00CB1874" w:rsidP="00CB1874">
            <w:pPr>
              <w:widowControl w:val="0"/>
              <w:jc w:val="both"/>
              <w:rPr>
                <w:sz w:val="20"/>
                <w:szCs w:val="20"/>
              </w:rPr>
            </w:pPr>
            <w:r>
              <w:rPr>
                <w:sz w:val="20"/>
                <w:szCs w:val="20"/>
              </w:rPr>
              <w:t xml:space="preserve">№ </w:t>
            </w:r>
            <w:proofErr w:type="gramStart"/>
            <w:r>
              <w:rPr>
                <w:sz w:val="20"/>
                <w:szCs w:val="20"/>
              </w:rPr>
              <w:t>п</w:t>
            </w:r>
            <w:proofErr w:type="gramEnd"/>
            <w:r>
              <w:rPr>
                <w:sz w:val="20"/>
                <w:szCs w:val="20"/>
              </w:rPr>
              <w:t>/п</w:t>
            </w:r>
          </w:p>
        </w:tc>
        <w:tc>
          <w:tcPr>
            <w:tcW w:w="992" w:type="dxa"/>
          </w:tcPr>
          <w:p w:rsidR="00CB1874" w:rsidRDefault="00CB1874" w:rsidP="00CB1874">
            <w:pPr>
              <w:widowControl w:val="0"/>
              <w:jc w:val="both"/>
              <w:rPr>
                <w:sz w:val="20"/>
                <w:szCs w:val="20"/>
              </w:rPr>
            </w:pPr>
            <w:r>
              <w:rPr>
                <w:sz w:val="20"/>
                <w:szCs w:val="20"/>
              </w:rPr>
              <w:t>Серия</w:t>
            </w:r>
          </w:p>
          <w:p w:rsidR="00CB1874" w:rsidRDefault="00CB1874" w:rsidP="00CB1874">
            <w:pPr>
              <w:widowControl w:val="0"/>
              <w:jc w:val="both"/>
              <w:rPr>
                <w:sz w:val="20"/>
                <w:szCs w:val="20"/>
              </w:rPr>
            </w:pPr>
            <w:proofErr w:type="gramStart"/>
            <w:r>
              <w:rPr>
                <w:sz w:val="20"/>
                <w:szCs w:val="20"/>
              </w:rPr>
              <w:t>Век-селя</w:t>
            </w:r>
            <w:proofErr w:type="gramEnd"/>
          </w:p>
        </w:tc>
        <w:tc>
          <w:tcPr>
            <w:tcW w:w="992" w:type="dxa"/>
          </w:tcPr>
          <w:p w:rsidR="00CB1874" w:rsidRDefault="00CB1874" w:rsidP="00CB1874">
            <w:pPr>
              <w:widowControl w:val="0"/>
              <w:jc w:val="both"/>
              <w:rPr>
                <w:sz w:val="20"/>
                <w:szCs w:val="20"/>
              </w:rPr>
            </w:pPr>
            <w:r>
              <w:rPr>
                <w:sz w:val="20"/>
                <w:szCs w:val="20"/>
              </w:rPr>
              <w:t>Номер</w:t>
            </w:r>
          </w:p>
          <w:p w:rsidR="00CB1874" w:rsidRDefault="00CB1874" w:rsidP="00CB1874">
            <w:pPr>
              <w:widowControl w:val="0"/>
              <w:jc w:val="both"/>
              <w:rPr>
                <w:sz w:val="20"/>
                <w:szCs w:val="20"/>
              </w:rPr>
            </w:pPr>
            <w:proofErr w:type="gramStart"/>
            <w:r>
              <w:rPr>
                <w:sz w:val="20"/>
                <w:szCs w:val="20"/>
              </w:rPr>
              <w:t>Век-селя</w:t>
            </w:r>
            <w:proofErr w:type="gramEnd"/>
          </w:p>
        </w:tc>
        <w:tc>
          <w:tcPr>
            <w:tcW w:w="1418" w:type="dxa"/>
          </w:tcPr>
          <w:p w:rsidR="00CB1874" w:rsidRDefault="00CB1874" w:rsidP="00CB1874">
            <w:pPr>
              <w:widowControl w:val="0"/>
              <w:jc w:val="both"/>
              <w:rPr>
                <w:sz w:val="20"/>
                <w:szCs w:val="20"/>
              </w:rPr>
            </w:pPr>
            <w:r>
              <w:rPr>
                <w:sz w:val="20"/>
                <w:szCs w:val="20"/>
              </w:rPr>
              <w:t>Номинал векселя</w:t>
            </w:r>
          </w:p>
        </w:tc>
        <w:tc>
          <w:tcPr>
            <w:tcW w:w="992" w:type="dxa"/>
          </w:tcPr>
          <w:p w:rsidR="00CB1874" w:rsidRDefault="00CB1874" w:rsidP="00CB1874">
            <w:pPr>
              <w:widowControl w:val="0"/>
              <w:jc w:val="both"/>
              <w:rPr>
                <w:sz w:val="20"/>
                <w:szCs w:val="20"/>
              </w:rPr>
            </w:pPr>
            <w:r>
              <w:rPr>
                <w:sz w:val="20"/>
                <w:szCs w:val="20"/>
              </w:rPr>
              <w:t>Дата составления векселя</w:t>
            </w:r>
          </w:p>
        </w:tc>
        <w:tc>
          <w:tcPr>
            <w:tcW w:w="2693" w:type="dxa"/>
          </w:tcPr>
          <w:p w:rsidR="00CB1874" w:rsidRDefault="00CB1874" w:rsidP="00CB1874">
            <w:pPr>
              <w:widowControl w:val="0"/>
              <w:jc w:val="both"/>
              <w:rPr>
                <w:sz w:val="20"/>
                <w:szCs w:val="20"/>
              </w:rPr>
            </w:pPr>
            <w:r>
              <w:rPr>
                <w:sz w:val="20"/>
                <w:szCs w:val="20"/>
              </w:rPr>
              <w:t>Наименование филиала Сбербанка России, выдавшего вексель</w:t>
            </w:r>
          </w:p>
        </w:tc>
        <w:tc>
          <w:tcPr>
            <w:tcW w:w="1985" w:type="dxa"/>
          </w:tcPr>
          <w:p w:rsidR="00CB1874" w:rsidRDefault="00CB1874" w:rsidP="00CB1874">
            <w:pPr>
              <w:widowControl w:val="0"/>
              <w:jc w:val="both"/>
              <w:rPr>
                <w:sz w:val="20"/>
                <w:szCs w:val="20"/>
              </w:rPr>
            </w:pPr>
            <w:r>
              <w:rPr>
                <w:sz w:val="20"/>
                <w:szCs w:val="20"/>
              </w:rPr>
              <w:t xml:space="preserve">Срок платежа </w:t>
            </w:r>
          </w:p>
        </w:tc>
        <w:tc>
          <w:tcPr>
            <w:tcW w:w="708" w:type="dxa"/>
          </w:tcPr>
          <w:p w:rsidR="00CB1874" w:rsidRDefault="00CB1874" w:rsidP="00CB1874">
            <w:pPr>
              <w:widowControl w:val="0"/>
              <w:jc w:val="both"/>
              <w:rPr>
                <w:sz w:val="20"/>
                <w:szCs w:val="20"/>
              </w:rPr>
            </w:pPr>
            <w:r>
              <w:rPr>
                <w:sz w:val="20"/>
                <w:szCs w:val="20"/>
              </w:rPr>
              <w:t>Примечания</w:t>
            </w:r>
          </w:p>
        </w:tc>
      </w:tr>
      <w:tr w:rsidR="00CB1874" w:rsidTr="00CB1874">
        <w:trPr>
          <w:trHeight w:val="555"/>
        </w:trPr>
        <w:tc>
          <w:tcPr>
            <w:tcW w:w="426" w:type="dxa"/>
          </w:tcPr>
          <w:p w:rsidR="00CB1874" w:rsidRDefault="00CB1874" w:rsidP="00CB1874">
            <w:pPr>
              <w:widowControl w:val="0"/>
              <w:jc w:val="both"/>
              <w:rPr>
                <w:sz w:val="20"/>
                <w:szCs w:val="20"/>
              </w:rPr>
            </w:pPr>
            <w:r>
              <w:rPr>
                <w:sz w:val="20"/>
                <w:szCs w:val="20"/>
              </w:rPr>
              <w:t>1</w:t>
            </w:r>
          </w:p>
        </w:tc>
        <w:tc>
          <w:tcPr>
            <w:tcW w:w="992" w:type="dxa"/>
          </w:tcPr>
          <w:p w:rsidR="00CB1874" w:rsidRPr="00D71E08" w:rsidRDefault="00CB1874" w:rsidP="00CB1874">
            <w:pPr>
              <w:rPr>
                <w:sz w:val="20"/>
                <w:szCs w:val="20"/>
              </w:rPr>
            </w:pPr>
          </w:p>
        </w:tc>
        <w:tc>
          <w:tcPr>
            <w:tcW w:w="992" w:type="dxa"/>
          </w:tcPr>
          <w:p w:rsidR="00CB1874" w:rsidRPr="00D71E08" w:rsidRDefault="00CB1874" w:rsidP="00CB1874">
            <w:pPr>
              <w:rPr>
                <w:sz w:val="20"/>
                <w:szCs w:val="20"/>
              </w:rPr>
            </w:pPr>
          </w:p>
        </w:tc>
        <w:tc>
          <w:tcPr>
            <w:tcW w:w="1418" w:type="dxa"/>
          </w:tcPr>
          <w:p w:rsidR="00CB1874" w:rsidRPr="00D71E08" w:rsidRDefault="00CB1874" w:rsidP="00CB1874">
            <w:pPr>
              <w:jc w:val="right"/>
              <w:rPr>
                <w:sz w:val="20"/>
                <w:szCs w:val="20"/>
              </w:rPr>
            </w:pPr>
          </w:p>
        </w:tc>
        <w:tc>
          <w:tcPr>
            <w:tcW w:w="992" w:type="dxa"/>
          </w:tcPr>
          <w:p w:rsidR="00CB1874" w:rsidRDefault="00CB1874" w:rsidP="00CB1874">
            <w:pPr>
              <w:jc w:val="center"/>
              <w:rPr>
                <w:rFonts w:ascii="Arial" w:hAnsi="Arial" w:cs="Arial"/>
                <w:sz w:val="16"/>
                <w:szCs w:val="16"/>
              </w:rPr>
            </w:pPr>
          </w:p>
        </w:tc>
        <w:tc>
          <w:tcPr>
            <w:tcW w:w="2693" w:type="dxa"/>
          </w:tcPr>
          <w:p w:rsidR="00CB1874" w:rsidRDefault="00CB1874" w:rsidP="00CB1874">
            <w:pPr>
              <w:widowControl w:val="0"/>
              <w:jc w:val="both"/>
              <w:rPr>
                <w:sz w:val="20"/>
                <w:szCs w:val="20"/>
              </w:rPr>
            </w:pPr>
          </w:p>
        </w:tc>
        <w:tc>
          <w:tcPr>
            <w:tcW w:w="1985" w:type="dxa"/>
          </w:tcPr>
          <w:p w:rsidR="00CB1874" w:rsidRDefault="00CB1874" w:rsidP="00CB1874">
            <w:pPr>
              <w:widowControl w:val="0"/>
              <w:jc w:val="both"/>
              <w:rPr>
                <w:sz w:val="20"/>
                <w:szCs w:val="20"/>
              </w:rPr>
            </w:pPr>
          </w:p>
        </w:tc>
        <w:tc>
          <w:tcPr>
            <w:tcW w:w="708" w:type="dxa"/>
          </w:tcPr>
          <w:p w:rsidR="00CB1874" w:rsidRDefault="00CB1874" w:rsidP="00CB1874">
            <w:pPr>
              <w:widowControl w:val="0"/>
              <w:jc w:val="both"/>
              <w:rPr>
                <w:sz w:val="20"/>
                <w:szCs w:val="20"/>
              </w:rPr>
            </w:pPr>
          </w:p>
        </w:tc>
      </w:tr>
      <w:tr w:rsidR="00CB1874" w:rsidTr="00CB1874">
        <w:trPr>
          <w:trHeight w:val="555"/>
        </w:trPr>
        <w:tc>
          <w:tcPr>
            <w:tcW w:w="426" w:type="dxa"/>
          </w:tcPr>
          <w:p w:rsidR="00CB1874" w:rsidRDefault="00CB1874" w:rsidP="00CB1874">
            <w:pPr>
              <w:widowControl w:val="0"/>
              <w:jc w:val="both"/>
              <w:rPr>
                <w:sz w:val="20"/>
                <w:szCs w:val="20"/>
              </w:rPr>
            </w:pPr>
            <w:r>
              <w:rPr>
                <w:sz w:val="20"/>
                <w:szCs w:val="20"/>
              </w:rPr>
              <w:t>2</w:t>
            </w:r>
          </w:p>
        </w:tc>
        <w:tc>
          <w:tcPr>
            <w:tcW w:w="992" w:type="dxa"/>
          </w:tcPr>
          <w:p w:rsidR="00CB1874" w:rsidRPr="00D71E08" w:rsidRDefault="00CB1874" w:rsidP="00CB1874">
            <w:pPr>
              <w:rPr>
                <w:sz w:val="20"/>
                <w:szCs w:val="20"/>
              </w:rPr>
            </w:pPr>
          </w:p>
        </w:tc>
        <w:tc>
          <w:tcPr>
            <w:tcW w:w="992" w:type="dxa"/>
          </w:tcPr>
          <w:p w:rsidR="00CB1874" w:rsidRPr="00D71E08" w:rsidRDefault="00CB1874" w:rsidP="00CB1874">
            <w:pPr>
              <w:rPr>
                <w:sz w:val="20"/>
                <w:szCs w:val="20"/>
              </w:rPr>
            </w:pPr>
          </w:p>
        </w:tc>
        <w:tc>
          <w:tcPr>
            <w:tcW w:w="1418" w:type="dxa"/>
          </w:tcPr>
          <w:p w:rsidR="00CB1874" w:rsidRPr="00D71E08" w:rsidRDefault="00CB1874" w:rsidP="00CB1874">
            <w:pPr>
              <w:jc w:val="right"/>
              <w:rPr>
                <w:sz w:val="20"/>
                <w:szCs w:val="20"/>
              </w:rPr>
            </w:pPr>
          </w:p>
        </w:tc>
        <w:tc>
          <w:tcPr>
            <w:tcW w:w="992" w:type="dxa"/>
          </w:tcPr>
          <w:p w:rsidR="00CB1874" w:rsidRDefault="00CB1874" w:rsidP="00CB1874">
            <w:pPr>
              <w:jc w:val="center"/>
              <w:rPr>
                <w:rFonts w:ascii="Arial" w:hAnsi="Arial" w:cs="Arial"/>
                <w:sz w:val="16"/>
                <w:szCs w:val="16"/>
              </w:rPr>
            </w:pPr>
          </w:p>
        </w:tc>
        <w:tc>
          <w:tcPr>
            <w:tcW w:w="2693" w:type="dxa"/>
          </w:tcPr>
          <w:p w:rsidR="00CB1874" w:rsidRDefault="00CB1874" w:rsidP="00CB1874">
            <w:pPr>
              <w:widowControl w:val="0"/>
              <w:jc w:val="both"/>
              <w:rPr>
                <w:sz w:val="20"/>
                <w:szCs w:val="20"/>
              </w:rPr>
            </w:pPr>
          </w:p>
        </w:tc>
        <w:tc>
          <w:tcPr>
            <w:tcW w:w="1985" w:type="dxa"/>
          </w:tcPr>
          <w:p w:rsidR="00CB1874" w:rsidRDefault="00CB1874" w:rsidP="00CB1874">
            <w:pPr>
              <w:widowControl w:val="0"/>
              <w:jc w:val="both"/>
              <w:rPr>
                <w:sz w:val="20"/>
                <w:szCs w:val="20"/>
              </w:rPr>
            </w:pPr>
          </w:p>
        </w:tc>
        <w:tc>
          <w:tcPr>
            <w:tcW w:w="708" w:type="dxa"/>
          </w:tcPr>
          <w:p w:rsidR="00CB1874" w:rsidRDefault="00CB1874" w:rsidP="00CB1874">
            <w:pPr>
              <w:widowControl w:val="0"/>
              <w:jc w:val="both"/>
              <w:rPr>
                <w:sz w:val="20"/>
                <w:szCs w:val="20"/>
              </w:rPr>
            </w:pPr>
          </w:p>
        </w:tc>
      </w:tr>
      <w:tr w:rsidR="00CB1874" w:rsidTr="00CB1874">
        <w:trPr>
          <w:cantSplit/>
          <w:trHeight w:val="414"/>
        </w:trPr>
        <w:tc>
          <w:tcPr>
            <w:tcW w:w="2410" w:type="dxa"/>
            <w:gridSpan w:val="3"/>
          </w:tcPr>
          <w:p w:rsidR="00CB1874" w:rsidRDefault="00CB1874" w:rsidP="00CB1874">
            <w:pPr>
              <w:widowControl w:val="0"/>
              <w:jc w:val="both"/>
              <w:rPr>
                <w:sz w:val="20"/>
                <w:szCs w:val="20"/>
              </w:rPr>
            </w:pPr>
            <w:r>
              <w:rPr>
                <w:sz w:val="20"/>
                <w:szCs w:val="20"/>
              </w:rPr>
              <w:t>Итого</w:t>
            </w:r>
          </w:p>
        </w:tc>
        <w:tc>
          <w:tcPr>
            <w:tcW w:w="1418" w:type="dxa"/>
          </w:tcPr>
          <w:p w:rsidR="00CB1874" w:rsidRDefault="00CB1874" w:rsidP="00CB1874">
            <w:pPr>
              <w:widowControl w:val="0"/>
              <w:jc w:val="both"/>
              <w:rPr>
                <w:sz w:val="20"/>
                <w:szCs w:val="20"/>
              </w:rPr>
            </w:pPr>
            <w:r>
              <w:rPr>
                <w:sz w:val="20"/>
                <w:szCs w:val="20"/>
              </w:rPr>
              <w:t xml:space="preserve">                 0</w:t>
            </w:r>
            <w:r w:rsidRPr="00D71E08">
              <w:rPr>
                <w:sz w:val="20"/>
                <w:szCs w:val="20"/>
              </w:rPr>
              <w:t>,00</w:t>
            </w:r>
          </w:p>
        </w:tc>
        <w:tc>
          <w:tcPr>
            <w:tcW w:w="992" w:type="dxa"/>
          </w:tcPr>
          <w:p w:rsidR="00CB1874" w:rsidRDefault="00CB1874" w:rsidP="00CB1874">
            <w:pPr>
              <w:widowControl w:val="0"/>
              <w:jc w:val="both"/>
              <w:rPr>
                <w:sz w:val="20"/>
                <w:szCs w:val="20"/>
              </w:rPr>
            </w:pPr>
          </w:p>
        </w:tc>
        <w:tc>
          <w:tcPr>
            <w:tcW w:w="2693" w:type="dxa"/>
          </w:tcPr>
          <w:p w:rsidR="00CB1874" w:rsidRDefault="00CB1874" w:rsidP="00CB1874">
            <w:pPr>
              <w:widowControl w:val="0"/>
              <w:jc w:val="both"/>
              <w:rPr>
                <w:sz w:val="20"/>
                <w:szCs w:val="20"/>
              </w:rPr>
            </w:pPr>
          </w:p>
        </w:tc>
        <w:tc>
          <w:tcPr>
            <w:tcW w:w="1985" w:type="dxa"/>
          </w:tcPr>
          <w:p w:rsidR="00CB1874" w:rsidRDefault="00CB1874" w:rsidP="00CB1874">
            <w:pPr>
              <w:widowControl w:val="0"/>
              <w:jc w:val="both"/>
              <w:rPr>
                <w:sz w:val="20"/>
                <w:szCs w:val="20"/>
              </w:rPr>
            </w:pPr>
          </w:p>
        </w:tc>
        <w:tc>
          <w:tcPr>
            <w:tcW w:w="708" w:type="dxa"/>
          </w:tcPr>
          <w:p w:rsidR="00CB1874" w:rsidRDefault="00CB1874" w:rsidP="00CB1874">
            <w:pPr>
              <w:widowControl w:val="0"/>
              <w:jc w:val="both"/>
              <w:rPr>
                <w:sz w:val="20"/>
                <w:szCs w:val="20"/>
              </w:rPr>
            </w:pPr>
          </w:p>
        </w:tc>
      </w:tr>
    </w:tbl>
    <w:p w:rsidR="00CB1874" w:rsidRDefault="00CB1874" w:rsidP="00CB1874">
      <w:pPr>
        <w:widowControl w:val="0"/>
        <w:jc w:val="center"/>
        <w:rPr>
          <w:sz w:val="20"/>
          <w:szCs w:val="20"/>
        </w:rPr>
      </w:pPr>
      <w:r>
        <w:rPr>
          <w:sz w:val="20"/>
          <w:szCs w:val="20"/>
        </w:rPr>
        <w:t>с оформленным на них __________________________________________ индоссаментом.</w:t>
      </w:r>
    </w:p>
    <w:p w:rsidR="00CB1874" w:rsidRDefault="00CB1874" w:rsidP="00CB1874">
      <w:pPr>
        <w:pStyle w:val="affc"/>
        <w:widowControl w:val="0"/>
        <w:jc w:val="center"/>
      </w:pPr>
      <w:r>
        <w:t>(вид индоссамента, при отсутствии индоссамента - прочерк)</w:t>
      </w:r>
    </w:p>
    <w:p w:rsidR="00CB1874" w:rsidRPr="008637C7" w:rsidRDefault="00CB1874" w:rsidP="00CB1874">
      <w:pPr>
        <w:pStyle w:val="affc"/>
        <w:widowControl w:val="0"/>
        <w:rPr>
          <w:b/>
          <w:bCs/>
        </w:rPr>
      </w:pPr>
      <w:r>
        <w:t>После проведения ____________________________________________________ проверки (экспертизы) предъявленных векселей и подтверждения их подлинности</w:t>
      </w:r>
      <w:r w:rsidRPr="008637C7">
        <w:rPr>
          <w:b/>
          <w:bCs/>
        </w:rPr>
        <w:t xml:space="preserve">  </w:t>
      </w:r>
      <w:r>
        <w:rPr>
          <w:b/>
          <w:bCs/>
        </w:rPr>
        <w:t>________________________________________________________________________________________________________________________________________________________</w:t>
      </w:r>
    </w:p>
    <w:p w:rsidR="00CB1874" w:rsidRDefault="00CB1874" w:rsidP="00CB1874">
      <w:pPr>
        <w:widowControl w:val="0"/>
        <w:jc w:val="center"/>
        <w:rPr>
          <w:sz w:val="20"/>
          <w:szCs w:val="20"/>
        </w:rPr>
      </w:pPr>
      <w:r>
        <w:rPr>
          <w:sz w:val="20"/>
          <w:szCs w:val="20"/>
        </w:rPr>
        <w:t>(полное наименование векселедержателя)</w:t>
      </w:r>
    </w:p>
    <w:p w:rsidR="00CB1874" w:rsidRDefault="00CB1874" w:rsidP="00CB1874">
      <w:pPr>
        <w:widowControl w:val="0"/>
        <w:jc w:val="both"/>
        <w:rPr>
          <w:sz w:val="20"/>
          <w:szCs w:val="20"/>
        </w:rPr>
      </w:pPr>
      <w:r>
        <w:rPr>
          <w:sz w:val="20"/>
          <w:szCs w:val="20"/>
        </w:rPr>
        <w:t xml:space="preserve">просит </w:t>
      </w:r>
      <w:r>
        <w:rPr>
          <w:color w:val="000000"/>
          <w:sz w:val="20"/>
          <w:szCs w:val="20"/>
        </w:rPr>
        <w:t>перечислить</w:t>
      </w:r>
      <w:r>
        <w:rPr>
          <w:sz w:val="20"/>
          <w:szCs w:val="20"/>
        </w:rPr>
        <w:t xml:space="preserve"> «__» ____________20___г. причитающуюся денежную сумму в размере</w:t>
      </w:r>
      <w:proofErr w:type="gramStart"/>
      <w:r>
        <w:rPr>
          <w:sz w:val="20"/>
          <w:szCs w:val="20"/>
        </w:rPr>
        <w:t xml:space="preserve">: ___________________ (______________________) </w:t>
      </w:r>
      <w:proofErr w:type="gramEnd"/>
      <w:r>
        <w:rPr>
          <w:sz w:val="20"/>
          <w:szCs w:val="20"/>
        </w:rPr>
        <w:t xml:space="preserve">рублей и причитающиеся проценты из расчета ---- % годовых  на  расчетный счет: </w:t>
      </w:r>
      <w:r w:rsidRPr="005928D7">
        <w:rPr>
          <w:rFonts w:ascii="Lucida Sans Unicode" w:hAnsi="Lucida Sans Unicode" w:cs="Lucida Sans Unicode"/>
          <w:color w:val="000000"/>
          <w:sz w:val="18"/>
          <w:szCs w:val="18"/>
        </w:rPr>
        <w:t xml:space="preserve"> </w:t>
      </w:r>
      <w:r>
        <w:rPr>
          <w:color w:val="000000"/>
          <w:sz w:val="20"/>
          <w:szCs w:val="20"/>
        </w:rPr>
        <w:t>_____________________________________________________________________________________________________________</w:t>
      </w:r>
      <w:r>
        <w:rPr>
          <w:sz w:val="20"/>
          <w:szCs w:val="20"/>
        </w:rPr>
        <w:t>.</w:t>
      </w:r>
    </w:p>
    <w:p w:rsidR="00CB1874" w:rsidRDefault="00CB1874" w:rsidP="00CB1874">
      <w:pPr>
        <w:widowControl w:val="0"/>
        <w:jc w:val="both"/>
        <w:rPr>
          <w:sz w:val="20"/>
          <w:szCs w:val="20"/>
        </w:rPr>
      </w:pPr>
      <w:r>
        <w:rPr>
          <w:sz w:val="20"/>
          <w:szCs w:val="20"/>
        </w:rPr>
        <w:t xml:space="preserve">                                     (банковские реквизиты)</w:t>
      </w:r>
    </w:p>
    <w:p w:rsidR="00CB1874" w:rsidRPr="00E464ED" w:rsidRDefault="00CB1874" w:rsidP="00CB1874">
      <w:pPr>
        <w:pStyle w:val="25"/>
        <w:spacing w:after="0" w:line="240" w:lineRule="auto"/>
        <w:ind w:left="0"/>
        <w:rPr>
          <w:sz w:val="20"/>
          <w:szCs w:val="20"/>
        </w:rPr>
      </w:pPr>
      <w:r w:rsidRPr="00E464ED">
        <w:rPr>
          <w:sz w:val="20"/>
          <w:szCs w:val="20"/>
        </w:rPr>
        <w:t>Векселе</w:t>
      </w:r>
      <w:r>
        <w:rPr>
          <w:sz w:val="20"/>
          <w:szCs w:val="20"/>
        </w:rPr>
        <w:t>держа</w:t>
      </w:r>
      <w:r w:rsidRPr="00E464ED">
        <w:rPr>
          <w:sz w:val="20"/>
          <w:szCs w:val="20"/>
        </w:rPr>
        <w:t>тель обязуется обеспечить предоставление физическими лицами, уполномоченными Векселе</w:t>
      </w:r>
      <w:r>
        <w:rPr>
          <w:sz w:val="20"/>
          <w:szCs w:val="20"/>
        </w:rPr>
        <w:t>держ</w:t>
      </w:r>
      <w:r w:rsidRPr="00E464ED">
        <w:rPr>
          <w:sz w:val="20"/>
          <w:szCs w:val="20"/>
        </w:rPr>
        <w:t>ателем при</w:t>
      </w:r>
      <w:r>
        <w:rPr>
          <w:sz w:val="20"/>
          <w:szCs w:val="20"/>
        </w:rPr>
        <w:t xml:space="preserve"> оплате векселей</w:t>
      </w:r>
      <w:r w:rsidRPr="00E464ED">
        <w:rPr>
          <w:sz w:val="20"/>
          <w:szCs w:val="20"/>
        </w:rPr>
        <w:t>, своих персональных данных Банку и согласия на проверку и обработку (включая автоматизированную обработку) этих данных Банком в соответствии с требованиями действующего законодательства Российской Федерации, в том числе Федерального закона от 27 июля 2006 года № 152 - ФЗ "О персональных данных".</w:t>
      </w:r>
    </w:p>
    <w:p w:rsidR="00CB1874" w:rsidRDefault="00CB1874" w:rsidP="00CB1874">
      <w:pPr>
        <w:widowControl w:val="0"/>
        <w:jc w:val="both"/>
        <w:rPr>
          <w:sz w:val="20"/>
          <w:szCs w:val="20"/>
        </w:rPr>
      </w:pPr>
    </w:p>
    <w:p w:rsidR="00CB1874" w:rsidRDefault="00CB1874" w:rsidP="00CB1874">
      <w:pPr>
        <w:widowControl w:val="0"/>
        <w:jc w:val="both"/>
        <w:rPr>
          <w:sz w:val="20"/>
          <w:szCs w:val="20"/>
        </w:rPr>
      </w:pPr>
      <w:r>
        <w:rPr>
          <w:sz w:val="20"/>
          <w:szCs w:val="20"/>
        </w:rPr>
        <w:tab/>
        <w:t>Векселя передал:                                                                   Векселя принял: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
        <w:gridCol w:w="5032"/>
        <w:gridCol w:w="140"/>
        <w:gridCol w:w="5104"/>
        <w:gridCol w:w="106"/>
      </w:tblGrid>
      <w:tr w:rsidR="00CB1874" w:rsidTr="00CB1874">
        <w:tc>
          <w:tcPr>
            <w:tcW w:w="5210" w:type="dxa"/>
            <w:gridSpan w:val="3"/>
          </w:tcPr>
          <w:p w:rsidR="00CB1874" w:rsidRDefault="00CB1874" w:rsidP="00CB1874">
            <w:pPr>
              <w:widowControl w:val="0"/>
              <w:jc w:val="both"/>
              <w:rPr>
                <w:sz w:val="20"/>
                <w:szCs w:val="20"/>
              </w:rPr>
            </w:pPr>
            <w:r>
              <w:rPr>
                <w:b/>
                <w:bCs/>
                <w:sz w:val="20"/>
                <w:szCs w:val="20"/>
              </w:rPr>
              <w:t>Реквизиты векселедержателя – юридического лица:</w:t>
            </w:r>
          </w:p>
        </w:tc>
        <w:tc>
          <w:tcPr>
            <w:tcW w:w="5210" w:type="dxa"/>
            <w:gridSpan w:val="2"/>
          </w:tcPr>
          <w:p w:rsidR="00CB1874" w:rsidRDefault="00CB1874" w:rsidP="00CB1874">
            <w:pPr>
              <w:widowControl w:val="0"/>
              <w:jc w:val="both"/>
              <w:rPr>
                <w:sz w:val="20"/>
                <w:szCs w:val="20"/>
              </w:rPr>
            </w:pPr>
          </w:p>
        </w:tc>
      </w:tr>
      <w:tr w:rsidR="00CB1874" w:rsidTr="00CB1874">
        <w:tc>
          <w:tcPr>
            <w:tcW w:w="5210" w:type="dxa"/>
            <w:gridSpan w:val="3"/>
          </w:tcPr>
          <w:tbl>
            <w:tblPr>
              <w:tblW w:w="0" w:type="auto"/>
              <w:tblCellMar>
                <w:left w:w="70" w:type="dxa"/>
                <w:right w:w="70" w:type="dxa"/>
              </w:tblCellMar>
              <w:tblLook w:val="0000"/>
            </w:tblPr>
            <w:tblGrid>
              <w:gridCol w:w="2885"/>
              <w:gridCol w:w="2109"/>
            </w:tblGrid>
            <w:tr w:rsidR="00CB1874" w:rsidTr="00CB1874">
              <w:tc>
                <w:tcPr>
                  <w:tcW w:w="5032" w:type="dxa"/>
                </w:tcPr>
                <w:p w:rsidR="00CB1874" w:rsidRDefault="00CB1874" w:rsidP="00CB1874">
                  <w:pPr>
                    <w:jc w:val="both"/>
                    <w:rPr>
                      <w:sz w:val="20"/>
                      <w:szCs w:val="20"/>
                    </w:rPr>
                  </w:pPr>
                  <w:r>
                    <w:rPr>
                      <w:sz w:val="20"/>
                      <w:szCs w:val="20"/>
                    </w:rPr>
                    <w:t xml:space="preserve">Место нахождения: </w:t>
                  </w:r>
                </w:p>
              </w:tc>
              <w:tc>
                <w:tcPr>
                  <w:tcW w:w="5244" w:type="dxa"/>
                </w:tcPr>
                <w:p w:rsidR="00CB1874" w:rsidRDefault="00CB1874" w:rsidP="00CB1874">
                  <w:pPr>
                    <w:jc w:val="both"/>
                    <w:rPr>
                      <w:sz w:val="20"/>
                      <w:szCs w:val="20"/>
                    </w:rPr>
                  </w:pPr>
                </w:p>
              </w:tc>
            </w:tr>
            <w:tr w:rsidR="00CB1874" w:rsidTr="00CB1874">
              <w:tc>
                <w:tcPr>
                  <w:tcW w:w="5032" w:type="dxa"/>
                </w:tcPr>
                <w:p w:rsidR="00CB1874" w:rsidRDefault="00CB1874" w:rsidP="00CB1874">
                  <w:pPr>
                    <w:jc w:val="both"/>
                  </w:pPr>
                  <w:r w:rsidRPr="00CC5DC2">
                    <w:rPr>
                      <w:sz w:val="20"/>
                      <w:szCs w:val="20"/>
                    </w:rPr>
                    <w:t>Почтовый адрес</w:t>
                  </w:r>
                  <w:r>
                    <w:t xml:space="preserve">: </w:t>
                  </w:r>
                </w:p>
                <w:p w:rsidR="00CB1874" w:rsidRDefault="00CB1874" w:rsidP="00CB1874">
                  <w:pPr>
                    <w:pStyle w:val="affc"/>
                  </w:pPr>
                </w:p>
              </w:tc>
              <w:tc>
                <w:tcPr>
                  <w:tcW w:w="5244" w:type="dxa"/>
                </w:tcPr>
                <w:p w:rsidR="00CB1874" w:rsidRDefault="00CB1874" w:rsidP="00CB1874">
                  <w:pPr>
                    <w:jc w:val="both"/>
                    <w:rPr>
                      <w:sz w:val="20"/>
                      <w:szCs w:val="20"/>
                    </w:rPr>
                  </w:pPr>
                </w:p>
              </w:tc>
            </w:tr>
            <w:tr w:rsidR="00CB1874" w:rsidTr="00CB1874">
              <w:tc>
                <w:tcPr>
                  <w:tcW w:w="5032" w:type="dxa"/>
                </w:tcPr>
                <w:p w:rsidR="00CB1874" w:rsidRDefault="00CB1874" w:rsidP="00CB1874">
                  <w:pPr>
                    <w:jc w:val="both"/>
                    <w:rPr>
                      <w:sz w:val="20"/>
                      <w:szCs w:val="20"/>
                    </w:rPr>
                  </w:pPr>
                  <w:r>
                    <w:rPr>
                      <w:sz w:val="20"/>
                      <w:szCs w:val="20"/>
                    </w:rPr>
                    <w:t xml:space="preserve">Банковский счет № </w:t>
                  </w:r>
                </w:p>
              </w:tc>
              <w:tc>
                <w:tcPr>
                  <w:tcW w:w="5244" w:type="dxa"/>
                </w:tcPr>
                <w:p w:rsidR="00CB1874" w:rsidRDefault="00CB1874" w:rsidP="00CB1874">
                  <w:pPr>
                    <w:jc w:val="both"/>
                    <w:rPr>
                      <w:sz w:val="20"/>
                      <w:szCs w:val="20"/>
                    </w:rPr>
                  </w:pPr>
                </w:p>
              </w:tc>
            </w:tr>
            <w:tr w:rsidR="00CB1874" w:rsidTr="00CB1874">
              <w:tc>
                <w:tcPr>
                  <w:tcW w:w="5032" w:type="dxa"/>
                </w:tcPr>
                <w:p w:rsidR="00CB1874" w:rsidRDefault="00CB1874" w:rsidP="00CB1874">
                  <w:pPr>
                    <w:jc w:val="both"/>
                    <w:rPr>
                      <w:sz w:val="20"/>
                      <w:szCs w:val="20"/>
                    </w:rPr>
                  </w:pPr>
                </w:p>
              </w:tc>
              <w:tc>
                <w:tcPr>
                  <w:tcW w:w="5244" w:type="dxa"/>
                </w:tcPr>
                <w:p w:rsidR="00CB1874" w:rsidRDefault="00CB1874" w:rsidP="00CB1874">
                  <w:pPr>
                    <w:jc w:val="both"/>
                    <w:rPr>
                      <w:sz w:val="20"/>
                      <w:szCs w:val="20"/>
                    </w:rPr>
                  </w:pPr>
                </w:p>
              </w:tc>
            </w:tr>
            <w:tr w:rsidR="00CB1874" w:rsidTr="00CB1874">
              <w:tc>
                <w:tcPr>
                  <w:tcW w:w="5032" w:type="dxa"/>
                </w:tcPr>
                <w:p w:rsidR="00CB1874" w:rsidRDefault="00CB1874" w:rsidP="00CB1874">
                  <w:pPr>
                    <w:jc w:val="both"/>
                    <w:rPr>
                      <w:sz w:val="20"/>
                      <w:szCs w:val="20"/>
                    </w:rPr>
                  </w:pPr>
                  <w:r>
                    <w:rPr>
                      <w:sz w:val="20"/>
                      <w:szCs w:val="20"/>
                    </w:rPr>
                    <w:t xml:space="preserve">               (наименование банка)</w:t>
                  </w:r>
                </w:p>
              </w:tc>
              <w:tc>
                <w:tcPr>
                  <w:tcW w:w="5244" w:type="dxa"/>
                </w:tcPr>
                <w:p w:rsidR="00CB1874" w:rsidRDefault="00CB1874" w:rsidP="00CB1874">
                  <w:pPr>
                    <w:jc w:val="both"/>
                    <w:rPr>
                      <w:sz w:val="20"/>
                      <w:szCs w:val="20"/>
                    </w:rPr>
                  </w:pPr>
                </w:p>
              </w:tc>
            </w:tr>
            <w:tr w:rsidR="00CB1874" w:rsidTr="00CB1874">
              <w:tc>
                <w:tcPr>
                  <w:tcW w:w="5032" w:type="dxa"/>
                </w:tcPr>
                <w:p w:rsidR="00CB1874" w:rsidRDefault="00CB1874" w:rsidP="00CB1874">
                  <w:pPr>
                    <w:jc w:val="both"/>
                    <w:rPr>
                      <w:sz w:val="20"/>
                      <w:szCs w:val="20"/>
                    </w:rPr>
                  </w:pPr>
                  <w:r>
                    <w:rPr>
                      <w:sz w:val="20"/>
                      <w:szCs w:val="20"/>
                    </w:rPr>
                    <w:t xml:space="preserve">БИК </w:t>
                  </w:r>
                </w:p>
              </w:tc>
              <w:tc>
                <w:tcPr>
                  <w:tcW w:w="5244" w:type="dxa"/>
                </w:tcPr>
                <w:p w:rsidR="00CB1874" w:rsidRDefault="00CB1874" w:rsidP="00CB1874">
                  <w:pPr>
                    <w:jc w:val="both"/>
                    <w:rPr>
                      <w:sz w:val="20"/>
                      <w:szCs w:val="20"/>
                    </w:rPr>
                  </w:pPr>
                </w:p>
              </w:tc>
            </w:tr>
            <w:tr w:rsidR="00CB1874" w:rsidTr="00CB1874">
              <w:tc>
                <w:tcPr>
                  <w:tcW w:w="5032" w:type="dxa"/>
                </w:tcPr>
                <w:p w:rsidR="00CB1874" w:rsidRDefault="00CB1874" w:rsidP="00CB1874">
                  <w:pPr>
                    <w:jc w:val="both"/>
                    <w:rPr>
                      <w:sz w:val="20"/>
                      <w:szCs w:val="20"/>
                    </w:rPr>
                  </w:pPr>
                  <w:r>
                    <w:rPr>
                      <w:sz w:val="20"/>
                      <w:szCs w:val="20"/>
                    </w:rPr>
                    <w:t xml:space="preserve">Корр. счет № </w:t>
                  </w:r>
                </w:p>
              </w:tc>
              <w:tc>
                <w:tcPr>
                  <w:tcW w:w="5244" w:type="dxa"/>
                </w:tcPr>
                <w:p w:rsidR="00CB1874" w:rsidRDefault="00CB1874" w:rsidP="00CB1874">
                  <w:pPr>
                    <w:jc w:val="both"/>
                    <w:rPr>
                      <w:sz w:val="20"/>
                      <w:szCs w:val="20"/>
                    </w:rPr>
                  </w:pPr>
                </w:p>
              </w:tc>
            </w:tr>
            <w:tr w:rsidR="00CB1874" w:rsidTr="00CB1874">
              <w:tc>
                <w:tcPr>
                  <w:tcW w:w="5032" w:type="dxa"/>
                </w:tcPr>
                <w:p w:rsidR="00CB1874" w:rsidRDefault="00CB1874" w:rsidP="00CB1874">
                  <w:pPr>
                    <w:jc w:val="both"/>
                    <w:rPr>
                      <w:sz w:val="20"/>
                      <w:szCs w:val="20"/>
                    </w:rPr>
                  </w:pPr>
                  <w:r>
                    <w:rPr>
                      <w:sz w:val="20"/>
                      <w:szCs w:val="20"/>
                    </w:rPr>
                    <w:t xml:space="preserve">ИНН: </w:t>
                  </w:r>
                </w:p>
              </w:tc>
              <w:tc>
                <w:tcPr>
                  <w:tcW w:w="5244" w:type="dxa"/>
                </w:tcPr>
                <w:p w:rsidR="00CB1874" w:rsidRDefault="00CB1874" w:rsidP="00CB1874">
                  <w:pPr>
                    <w:jc w:val="both"/>
                    <w:rPr>
                      <w:sz w:val="20"/>
                      <w:szCs w:val="20"/>
                    </w:rPr>
                  </w:pPr>
                </w:p>
              </w:tc>
            </w:tr>
            <w:tr w:rsidR="00CB1874" w:rsidTr="00CB1874">
              <w:tc>
                <w:tcPr>
                  <w:tcW w:w="5032" w:type="dxa"/>
                </w:tcPr>
                <w:p w:rsidR="00CB1874" w:rsidRDefault="00CB1874" w:rsidP="00CB1874">
                  <w:pPr>
                    <w:jc w:val="both"/>
                    <w:rPr>
                      <w:sz w:val="20"/>
                      <w:szCs w:val="20"/>
                    </w:rPr>
                  </w:pPr>
                  <w:r>
                    <w:rPr>
                      <w:sz w:val="20"/>
                      <w:szCs w:val="20"/>
                    </w:rPr>
                    <w:t xml:space="preserve">Телефон (факс): </w:t>
                  </w:r>
                </w:p>
                <w:p w:rsidR="00CB1874" w:rsidRDefault="00CB1874" w:rsidP="00CB1874">
                  <w:pPr>
                    <w:jc w:val="both"/>
                    <w:rPr>
                      <w:sz w:val="20"/>
                      <w:szCs w:val="20"/>
                    </w:rPr>
                  </w:pPr>
                </w:p>
                <w:p w:rsidR="00CB1874" w:rsidRDefault="00CB1874" w:rsidP="00CB1874">
                  <w:pPr>
                    <w:jc w:val="both"/>
                    <w:rPr>
                      <w:b/>
                      <w:bCs/>
                      <w:sz w:val="20"/>
                      <w:szCs w:val="20"/>
                    </w:rPr>
                  </w:pPr>
                  <w:r>
                    <w:rPr>
                      <w:b/>
                      <w:bCs/>
                      <w:sz w:val="20"/>
                      <w:szCs w:val="20"/>
                    </w:rPr>
                    <w:t>Реквизиты представителя:</w:t>
                  </w:r>
                </w:p>
                <w:p w:rsidR="00CB1874" w:rsidRDefault="00CB1874" w:rsidP="00CB1874">
                  <w:pPr>
                    <w:pBdr>
                      <w:bottom w:val="single" w:sz="12" w:space="1" w:color="auto"/>
                    </w:pBdr>
                    <w:jc w:val="both"/>
                    <w:rPr>
                      <w:sz w:val="20"/>
                      <w:szCs w:val="20"/>
                    </w:rPr>
                  </w:pPr>
                  <w:r>
                    <w:rPr>
                      <w:sz w:val="20"/>
                      <w:szCs w:val="20"/>
                    </w:rPr>
                    <w:t xml:space="preserve">ФИО (полностью) </w:t>
                  </w:r>
                </w:p>
                <w:p w:rsidR="00CB1874" w:rsidRDefault="00CB1874" w:rsidP="00CB1874">
                  <w:pPr>
                    <w:pBdr>
                      <w:bottom w:val="single" w:sz="12" w:space="1" w:color="auto"/>
                    </w:pBdr>
                    <w:jc w:val="both"/>
                    <w:rPr>
                      <w:sz w:val="20"/>
                      <w:szCs w:val="20"/>
                    </w:rPr>
                  </w:pPr>
                </w:p>
                <w:p w:rsidR="00CB1874" w:rsidRDefault="00CB1874" w:rsidP="00CB1874">
                  <w:pPr>
                    <w:jc w:val="both"/>
                    <w:rPr>
                      <w:sz w:val="20"/>
                      <w:szCs w:val="20"/>
                    </w:rPr>
                  </w:pPr>
                  <w:r>
                    <w:rPr>
                      <w:sz w:val="20"/>
                      <w:szCs w:val="20"/>
                    </w:rPr>
                    <w:t xml:space="preserve">Паспорт </w:t>
                  </w:r>
                </w:p>
                <w:p w:rsidR="00CB1874" w:rsidRDefault="00CB1874" w:rsidP="00CB1874">
                  <w:pPr>
                    <w:jc w:val="both"/>
                    <w:rPr>
                      <w:sz w:val="20"/>
                      <w:szCs w:val="20"/>
                    </w:rPr>
                  </w:pPr>
                  <w:r>
                    <w:rPr>
                      <w:sz w:val="20"/>
                      <w:szCs w:val="20"/>
                    </w:rPr>
                    <w:t xml:space="preserve"> Место жительства         (регистрация в паспорте)</w:t>
                  </w:r>
                </w:p>
                <w:p w:rsidR="00CB1874" w:rsidRDefault="00CB1874" w:rsidP="00CB1874">
                  <w:pPr>
                    <w:jc w:val="both"/>
                    <w:rPr>
                      <w:sz w:val="20"/>
                      <w:szCs w:val="20"/>
                    </w:rPr>
                  </w:pPr>
                </w:p>
              </w:tc>
              <w:tc>
                <w:tcPr>
                  <w:tcW w:w="5244" w:type="dxa"/>
                </w:tcPr>
                <w:p w:rsidR="00CB1874" w:rsidRDefault="00CB1874" w:rsidP="00CB1874">
                  <w:pPr>
                    <w:jc w:val="both"/>
                    <w:rPr>
                      <w:sz w:val="20"/>
                      <w:szCs w:val="20"/>
                    </w:rPr>
                  </w:pPr>
                </w:p>
              </w:tc>
            </w:tr>
            <w:tr w:rsidR="00CB1874" w:rsidTr="00CB1874">
              <w:tc>
                <w:tcPr>
                  <w:tcW w:w="5032" w:type="dxa"/>
                </w:tcPr>
                <w:p w:rsidR="00CB1874" w:rsidRDefault="00CB1874" w:rsidP="00CB1874">
                  <w:pPr>
                    <w:jc w:val="both"/>
                    <w:rPr>
                      <w:sz w:val="20"/>
                      <w:szCs w:val="20"/>
                    </w:rPr>
                  </w:pPr>
                  <w:r>
                    <w:rPr>
                      <w:sz w:val="20"/>
                      <w:szCs w:val="20"/>
                    </w:rPr>
                    <w:t>Экономист 1 кат.</w:t>
                  </w:r>
                </w:p>
              </w:tc>
              <w:tc>
                <w:tcPr>
                  <w:tcW w:w="5244" w:type="dxa"/>
                </w:tcPr>
                <w:p w:rsidR="00CB1874" w:rsidRDefault="00CB1874" w:rsidP="00CB1874">
                  <w:pPr>
                    <w:jc w:val="both"/>
                    <w:rPr>
                      <w:sz w:val="20"/>
                      <w:szCs w:val="20"/>
                    </w:rPr>
                  </w:pPr>
                </w:p>
              </w:tc>
            </w:tr>
            <w:tr w:rsidR="00CB1874" w:rsidTr="00CB1874">
              <w:tc>
                <w:tcPr>
                  <w:tcW w:w="5032" w:type="dxa"/>
                </w:tcPr>
                <w:p w:rsidR="00CB1874" w:rsidRDefault="00CB1874" w:rsidP="00CB1874">
                  <w:pPr>
                    <w:jc w:val="both"/>
                    <w:rPr>
                      <w:sz w:val="20"/>
                      <w:szCs w:val="20"/>
                    </w:rPr>
                  </w:pPr>
                  <w:r>
                    <w:rPr>
                      <w:sz w:val="20"/>
                      <w:szCs w:val="20"/>
                    </w:rPr>
                    <w:t xml:space="preserve">       (должность) </w:t>
                  </w:r>
                </w:p>
              </w:tc>
              <w:tc>
                <w:tcPr>
                  <w:tcW w:w="5244" w:type="dxa"/>
                </w:tcPr>
                <w:p w:rsidR="00CB1874" w:rsidRDefault="00CB1874" w:rsidP="00CB1874">
                  <w:pPr>
                    <w:jc w:val="both"/>
                    <w:rPr>
                      <w:sz w:val="20"/>
                      <w:szCs w:val="20"/>
                    </w:rPr>
                  </w:pPr>
                </w:p>
              </w:tc>
            </w:tr>
            <w:tr w:rsidR="00CB1874" w:rsidTr="00CB1874">
              <w:tc>
                <w:tcPr>
                  <w:tcW w:w="5032" w:type="dxa"/>
                </w:tcPr>
                <w:p w:rsidR="00CB1874" w:rsidRDefault="00CB1874" w:rsidP="00CB1874">
                  <w:pPr>
                    <w:jc w:val="both"/>
                    <w:rPr>
                      <w:sz w:val="20"/>
                      <w:szCs w:val="20"/>
                    </w:rPr>
                  </w:pPr>
                </w:p>
              </w:tc>
              <w:tc>
                <w:tcPr>
                  <w:tcW w:w="5244" w:type="dxa"/>
                </w:tcPr>
                <w:p w:rsidR="00CB1874" w:rsidRDefault="00CB1874" w:rsidP="00CB1874">
                  <w:pPr>
                    <w:jc w:val="both"/>
                    <w:rPr>
                      <w:sz w:val="20"/>
                      <w:szCs w:val="20"/>
                    </w:rPr>
                  </w:pPr>
                </w:p>
              </w:tc>
            </w:tr>
            <w:tr w:rsidR="00CB1874" w:rsidTr="00CB1874">
              <w:tc>
                <w:tcPr>
                  <w:tcW w:w="5032" w:type="dxa"/>
                </w:tcPr>
                <w:p w:rsidR="00CB1874" w:rsidRDefault="00CB1874" w:rsidP="00CB1874">
                  <w:pPr>
                    <w:jc w:val="both"/>
                    <w:rPr>
                      <w:sz w:val="20"/>
                      <w:szCs w:val="20"/>
                    </w:rPr>
                  </w:pPr>
                  <w:r>
                    <w:rPr>
                      <w:sz w:val="20"/>
                      <w:szCs w:val="20"/>
                    </w:rPr>
                    <w:t xml:space="preserve">               (подпись)                                    (ФИО)</w:t>
                  </w:r>
                </w:p>
              </w:tc>
              <w:tc>
                <w:tcPr>
                  <w:tcW w:w="5244" w:type="dxa"/>
                </w:tcPr>
                <w:p w:rsidR="00CB1874" w:rsidRDefault="00CB1874" w:rsidP="00CB1874">
                  <w:pPr>
                    <w:jc w:val="both"/>
                    <w:rPr>
                      <w:sz w:val="20"/>
                      <w:szCs w:val="20"/>
                    </w:rPr>
                  </w:pPr>
                </w:p>
              </w:tc>
            </w:tr>
          </w:tbl>
          <w:p w:rsidR="00CB1874" w:rsidRDefault="00CB1874" w:rsidP="00CB1874"/>
        </w:tc>
        <w:tc>
          <w:tcPr>
            <w:tcW w:w="5210" w:type="dxa"/>
            <w:gridSpan w:val="2"/>
          </w:tcPr>
          <w:tbl>
            <w:tblPr>
              <w:tblW w:w="0" w:type="auto"/>
              <w:tblCellMar>
                <w:left w:w="70" w:type="dxa"/>
                <w:right w:w="70" w:type="dxa"/>
              </w:tblCellMar>
              <w:tblLook w:val="0000"/>
            </w:tblPr>
            <w:tblGrid>
              <w:gridCol w:w="4994"/>
            </w:tblGrid>
            <w:tr w:rsidR="00CB1874" w:rsidTr="00CB1874">
              <w:tc>
                <w:tcPr>
                  <w:tcW w:w="5244" w:type="dxa"/>
                </w:tcPr>
                <w:p w:rsidR="00CB1874" w:rsidRDefault="00CB1874" w:rsidP="00CB1874">
                  <w:pPr>
                    <w:jc w:val="both"/>
                    <w:rPr>
                      <w:sz w:val="20"/>
                      <w:szCs w:val="20"/>
                    </w:rPr>
                  </w:pPr>
                  <w:r>
                    <w:rPr>
                      <w:sz w:val="20"/>
                      <w:szCs w:val="20"/>
                    </w:rPr>
                    <w:t xml:space="preserve">Место нахождения: </w:t>
                  </w:r>
                </w:p>
              </w:tc>
            </w:tr>
            <w:tr w:rsidR="00CB1874" w:rsidTr="00CB1874">
              <w:tc>
                <w:tcPr>
                  <w:tcW w:w="5244" w:type="dxa"/>
                </w:tcPr>
                <w:p w:rsidR="00CB1874" w:rsidRDefault="00CB1874" w:rsidP="00CB1874">
                  <w:pPr>
                    <w:jc w:val="both"/>
                    <w:rPr>
                      <w:sz w:val="20"/>
                      <w:szCs w:val="20"/>
                    </w:rPr>
                  </w:pPr>
                  <w:r>
                    <w:rPr>
                      <w:sz w:val="20"/>
                      <w:szCs w:val="20"/>
                    </w:rPr>
                    <w:t xml:space="preserve">Почтовый адрес: </w:t>
                  </w:r>
                </w:p>
              </w:tc>
            </w:tr>
            <w:tr w:rsidR="00CB1874" w:rsidTr="00CB1874">
              <w:tc>
                <w:tcPr>
                  <w:tcW w:w="5244" w:type="dxa"/>
                </w:tcPr>
                <w:p w:rsidR="00CB1874" w:rsidRDefault="00CB1874" w:rsidP="00CB1874">
                  <w:pPr>
                    <w:jc w:val="both"/>
                    <w:rPr>
                      <w:sz w:val="20"/>
                      <w:szCs w:val="20"/>
                    </w:rPr>
                  </w:pPr>
                  <w:r>
                    <w:rPr>
                      <w:sz w:val="20"/>
                      <w:szCs w:val="20"/>
                    </w:rPr>
                    <w:t xml:space="preserve">Банковский  счет № </w:t>
                  </w:r>
                </w:p>
              </w:tc>
            </w:tr>
            <w:tr w:rsidR="00CB1874" w:rsidTr="00CB1874">
              <w:tc>
                <w:tcPr>
                  <w:tcW w:w="5244" w:type="dxa"/>
                </w:tcPr>
                <w:p w:rsidR="00CB1874" w:rsidRDefault="00CB1874" w:rsidP="00CB1874">
                  <w:pPr>
                    <w:jc w:val="both"/>
                    <w:rPr>
                      <w:sz w:val="20"/>
                      <w:szCs w:val="20"/>
                    </w:rPr>
                  </w:pPr>
                </w:p>
              </w:tc>
            </w:tr>
            <w:tr w:rsidR="00CB1874" w:rsidTr="00CB1874">
              <w:tc>
                <w:tcPr>
                  <w:tcW w:w="5244" w:type="dxa"/>
                </w:tcPr>
                <w:p w:rsidR="00CB1874" w:rsidRDefault="00CB1874" w:rsidP="00CB1874">
                  <w:pPr>
                    <w:jc w:val="both"/>
                    <w:rPr>
                      <w:sz w:val="20"/>
                      <w:szCs w:val="20"/>
                    </w:rPr>
                  </w:pPr>
                </w:p>
              </w:tc>
            </w:tr>
            <w:tr w:rsidR="00CB1874" w:rsidTr="00CB1874">
              <w:tc>
                <w:tcPr>
                  <w:tcW w:w="5244" w:type="dxa"/>
                </w:tcPr>
                <w:p w:rsidR="00CB1874" w:rsidRDefault="00CB1874" w:rsidP="00CB1874">
                  <w:pPr>
                    <w:jc w:val="both"/>
                    <w:rPr>
                      <w:sz w:val="20"/>
                      <w:szCs w:val="20"/>
                    </w:rPr>
                  </w:pPr>
                  <w:r>
                    <w:rPr>
                      <w:sz w:val="20"/>
                      <w:szCs w:val="20"/>
                    </w:rPr>
                    <w:t xml:space="preserve">БИК </w:t>
                  </w:r>
                </w:p>
              </w:tc>
            </w:tr>
            <w:tr w:rsidR="00CB1874" w:rsidTr="00CB1874">
              <w:tc>
                <w:tcPr>
                  <w:tcW w:w="5244" w:type="dxa"/>
                </w:tcPr>
                <w:p w:rsidR="00CB1874" w:rsidRDefault="00CB1874" w:rsidP="00CB1874">
                  <w:pPr>
                    <w:jc w:val="both"/>
                    <w:rPr>
                      <w:sz w:val="20"/>
                      <w:szCs w:val="20"/>
                    </w:rPr>
                  </w:pPr>
                  <w:r>
                    <w:rPr>
                      <w:sz w:val="20"/>
                      <w:szCs w:val="20"/>
                    </w:rPr>
                    <w:t xml:space="preserve">Корр. счет № </w:t>
                  </w:r>
                </w:p>
              </w:tc>
            </w:tr>
            <w:tr w:rsidR="00CB1874" w:rsidTr="00CB1874">
              <w:tc>
                <w:tcPr>
                  <w:tcW w:w="5244" w:type="dxa"/>
                </w:tcPr>
                <w:p w:rsidR="00CB1874" w:rsidRDefault="00CB1874" w:rsidP="00CB1874">
                  <w:pPr>
                    <w:jc w:val="both"/>
                    <w:rPr>
                      <w:sz w:val="20"/>
                      <w:szCs w:val="20"/>
                    </w:rPr>
                  </w:pPr>
                  <w:r>
                    <w:rPr>
                      <w:sz w:val="20"/>
                      <w:szCs w:val="20"/>
                    </w:rPr>
                    <w:t xml:space="preserve">ИНН: </w:t>
                  </w:r>
                </w:p>
              </w:tc>
            </w:tr>
            <w:tr w:rsidR="00CB1874" w:rsidTr="00CB1874">
              <w:tc>
                <w:tcPr>
                  <w:tcW w:w="5244" w:type="dxa"/>
                </w:tcPr>
                <w:p w:rsidR="00CB1874" w:rsidRDefault="00CB1874" w:rsidP="00CB1874">
                  <w:pPr>
                    <w:jc w:val="both"/>
                    <w:rPr>
                      <w:sz w:val="20"/>
                      <w:szCs w:val="20"/>
                    </w:rPr>
                  </w:pPr>
                  <w:r>
                    <w:rPr>
                      <w:sz w:val="20"/>
                      <w:szCs w:val="20"/>
                    </w:rPr>
                    <w:t xml:space="preserve">Телефон (факс): </w:t>
                  </w:r>
                </w:p>
              </w:tc>
            </w:tr>
            <w:tr w:rsidR="00CB1874" w:rsidTr="00CB1874">
              <w:tc>
                <w:tcPr>
                  <w:tcW w:w="5244" w:type="dxa"/>
                </w:tcPr>
                <w:p w:rsidR="00CB1874" w:rsidRDefault="00CB1874" w:rsidP="00CB1874">
                  <w:pPr>
                    <w:jc w:val="both"/>
                    <w:rPr>
                      <w:sz w:val="20"/>
                      <w:szCs w:val="20"/>
                    </w:rPr>
                  </w:pPr>
                  <w:r>
                    <w:rPr>
                      <w:sz w:val="20"/>
                      <w:szCs w:val="20"/>
                    </w:rPr>
                    <w:t>Контролер – кассир СОЮЛ ОПЕРО</w:t>
                  </w:r>
                </w:p>
              </w:tc>
            </w:tr>
            <w:tr w:rsidR="00CB1874" w:rsidTr="00CB1874">
              <w:tc>
                <w:tcPr>
                  <w:tcW w:w="5244" w:type="dxa"/>
                </w:tcPr>
                <w:p w:rsidR="00CB1874" w:rsidRDefault="00CB1874" w:rsidP="00CB1874">
                  <w:pPr>
                    <w:jc w:val="both"/>
                    <w:rPr>
                      <w:sz w:val="20"/>
                      <w:szCs w:val="20"/>
                    </w:rPr>
                  </w:pPr>
                  <w:r>
                    <w:rPr>
                      <w:sz w:val="20"/>
                      <w:szCs w:val="20"/>
                    </w:rPr>
                    <w:t xml:space="preserve">           (должность)</w:t>
                  </w:r>
                </w:p>
              </w:tc>
            </w:tr>
            <w:tr w:rsidR="00CB1874" w:rsidTr="00CB1874">
              <w:tc>
                <w:tcPr>
                  <w:tcW w:w="5244" w:type="dxa"/>
                </w:tcPr>
                <w:p w:rsidR="00CB1874" w:rsidRDefault="00CB1874" w:rsidP="00CB1874">
                  <w:pPr>
                    <w:jc w:val="both"/>
                    <w:rPr>
                      <w:sz w:val="20"/>
                      <w:szCs w:val="20"/>
                    </w:rPr>
                  </w:pPr>
                </w:p>
                <w:p w:rsidR="00CB1874" w:rsidRDefault="00CB1874" w:rsidP="00CB1874">
                  <w:pPr>
                    <w:jc w:val="both"/>
                    <w:rPr>
                      <w:sz w:val="20"/>
                      <w:szCs w:val="20"/>
                    </w:rPr>
                  </w:pPr>
                  <w:r>
                    <w:rPr>
                      <w:sz w:val="20"/>
                      <w:szCs w:val="20"/>
                    </w:rPr>
                    <w:t>____________________                       _____________</w:t>
                  </w:r>
                </w:p>
              </w:tc>
            </w:tr>
            <w:tr w:rsidR="00CB1874" w:rsidTr="00CB1874">
              <w:tc>
                <w:tcPr>
                  <w:tcW w:w="5244" w:type="dxa"/>
                </w:tcPr>
                <w:p w:rsidR="00CB1874" w:rsidRDefault="00CB1874" w:rsidP="00CB1874">
                  <w:pPr>
                    <w:jc w:val="both"/>
                    <w:rPr>
                      <w:sz w:val="20"/>
                      <w:szCs w:val="20"/>
                    </w:rPr>
                  </w:pPr>
                  <w:r>
                    <w:rPr>
                      <w:sz w:val="20"/>
                      <w:szCs w:val="20"/>
                    </w:rPr>
                    <w:t xml:space="preserve">               (подпись)                                         (ФИО)</w:t>
                  </w:r>
                </w:p>
              </w:tc>
            </w:tr>
          </w:tbl>
          <w:p w:rsidR="00CB1874" w:rsidRDefault="00CB1874" w:rsidP="00CB1874"/>
        </w:tc>
      </w:tr>
      <w:tr w:rsidR="00CB1874" w:rsidTr="00CB18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38" w:type="dxa"/>
          <w:wAfter w:w="106" w:type="dxa"/>
        </w:trPr>
        <w:tc>
          <w:tcPr>
            <w:tcW w:w="5032" w:type="dxa"/>
            <w:tcBorders>
              <w:top w:val="nil"/>
              <w:left w:val="nil"/>
              <w:bottom w:val="nil"/>
              <w:right w:val="nil"/>
            </w:tcBorders>
          </w:tcPr>
          <w:p w:rsidR="00CB1874" w:rsidRDefault="00CB1874" w:rsidP="00CB1874">
            <w:pPr>
              <w:jc w:val="both"/>
              <w:rPr>
                <w:sz w:val="20"/>
                <w:szCs w:val="20"/>
              </w:rPr>
            </w:pPr>
            <w:r>
              <w:rPr>
                <w:sz w:val="20"/>
                <w:szCs w:val="20"/>
              </w:rPr>
              <w:t xml:space="preserve">                                    М.П.</w:t>
            </w:r>
          </w:p>
        </w:tc>
        <w:tc>
          <w:tcPr>
            <w:tcW w:w="5244" w:type="dxa"/>
            <w:gridSpan w:val="2"/>
            <w:tcBorders>
              <w:top w:val="nil"/>
              <w:left w:val="nil"/>
              <w:bottom w:val="nil"/>
              <w:right w:val="nil"/>
            </w:tcBorders>
          </w:tcPr>
          <w:p w:rsidR="00CB1874" w:rsidRDefault="00CB1874" w:rsidP="00CB1874">
            <w:pPr>
              <w:jc w:val="both"/>
              <w:rPr>
                <w:sz w:val="20"/>
                <w:szCs w:val="20"/>
              </w:rPr>
            </w:pPr>
            <w:r>
              <w:rPr>
                <w:sz w:val="20"/>
                <w:szCs w:val="20"/>
              </w:rPr>
              <w:t xml:space="preserve">                                    М.П.</w:t>
            </w:r>
          </w:p>
        </w:tc>
      </w:tr>
    </w:tbl>
    <w:p w:rsidR="00CB1874" w:rsidRDefault="00CB1874" w:rsidP="00C00282">
      <w:pPr>
        <w:pStyle w:val="2"/>
        <w:pageBreakBefore w:val="0"/>
        <w:numPr>
          <w:ilvl w:val="0"/>
          <w:numId w:val="51"/>
        </w:numPr>
        <w:pBdr>
          <w:top w:val="none" w:sz="0" w:space="0" w:color="auto"/>
        </w:pBdr>
        <w:spacing w:before="40" w:after="0" w:line="259" w:lineRule="auto"/>
        <w:sectPr w:rsidR="00CB1874" w:rsidSect="00CB1874">
          <w:pgSz w:w="16838" w:h="11906" w:orient="landscape"/>
          <w:pgMar w:top="720" w:right="720" w:bottom="720" w:left="720" w:header="708" w:footer="708" w:gutter="0"/>
          <w:cols w:space="708"/>
          <w:docGrid w:linePitch="360"/>
        </w:sectPr>
      </w:pPr>
    </w:p>
    <w:p w:rsidR="00CB1874" w:rsidRPr="004431DA" w:rsidRDefault="00D570DF" w:rsidP="00C00282">
      <w:pPr>
        <w:pStyle w:val="aff3"/>
        <w:keepNext/>
        <w:numPr>
          <w:ilvl w:val="0"/>
          <w:numId w:val="41"/>
        </w:numPr>
        <w:spacing w:before="120" w:after="120"/>
        <w:rPr>
          <w:rFonts w:ascii="Book Antiqua" w:hAnsi="Book Antiqua"/>
          <w:b/>
        </w:rPr>
      </w:pPr>
      <w:r w:rsidRPr="004E5ADB">
        <w:rPr>
          <w:rFonts w:ascii="Book Antiqua" w:hAnsi="Book Antiqua"/>
          <w:b/>
        </w:rPr>
        <w:t xml:space="preserve">Печатная </w:t>
      </w:r>
      <w:r>
        <w:rPr>
          <w:rFonts w:ascii="Book Antiqua" w:hAnsi="Book Antiqua"/>
          <w:b/>
        </w:rPr>
        <w:t>форма заявления</w:t>
      </w:r>
      <w:r w:rsidR="00CB1874" w:rsidRPr="004431DA">
        <w:rPr>
          <w:rFonts w:ascii="Book Antiqua" w:hAnsi="Book Antiqua"/>
          <w:b/>
        </w:rPr>
        <w:t xml:space="preserve"> о погашении векселей</w:t>
      </w:r>
    </w:p>
    <w:p w:rsidR="00CB1874" w:rsidRDefault="00CB1874" w:rsidP="00CB1874"/>
    <w:p w:rsidR="00CB1874" w:rsidRDefault="00CB1874" w:rsidP="00CB1874">
      <w:pPr>
        <w:tabs>
          <w:tab w:val="left" w:leader="underscore" w:pos="9214"/>
        </w:tabs>
        <w:rPr>
          <w:rFonts w:ascii="Arial" w:hAnsi="Arial"/>
          <w:b/>
        </w:rPr>
      </w:pPr>
      <w:r>
        <w:rPr>
          <w:rFonts w:ascii="Arial" w:hAnsi="Arial"/>
          <w:b/>
        </w:rPr>
        <w:t xml:space="preserve">                                                                                                   В ГПБ (ОАО) </w:t>
      </w:r>
    </w:p>
    <w:p w:rsidR="00CB1874" w:rsidRDefault="00CB1874" w:rsidP="00CB1874">
      <w:pPr>
        <w:tabs>
          <w:tab w:val="left" w:leader="underscore" w:pos="9214"/>
        </w:tabs>
        <w:rPr>
          <w:rFonts w:ascii="Arial" w:hAnsi="Arial"/>
          <w:b/>
        </w:rPr>
      </w:pPr>
      <w:r>
        <w:rPr>
          <w:rFonts w:ascii="Arial" w:hAnsi="Arial"/>
          <w:b/>
        </w:rPr>
        <w:t xml:space="preserve">                                                                                                   От</w:t>
      </w:r>
      <w:r w:rsidRPr="00516094">
        <w:rPr>
          <w:rFonts w:ascii="Arial" w:hAnsi="Arial"/>
          <w:b/>
        </w:rPr>
        <w:t xml:space="preserve"> </w:t>
      </w:r>
      <w:r>
        <w:rPr>
          <w:rFonts w:ascii="Arial" w:hAnsi="Arial"/>
          <w:b/>
        </w:rPr>
        <w:t xml:space="preserve"> _______________________________</w:t>
      </w:r>
    </w:p>
    <w:p w:rsidR="00CB1874" w:rsidRDefault="00CB1874" w:rsidP="00CB1874">
      <w:pPr>
        <w:tabs>
          <w:tab w:val="left" w:pos="6237"/>
          <w:tab w:val="left" w:leader="underscore" w:pos="9214"/>
        </w:tabs>
        <w:ind w:left="4395"/>
        <w:rPr>
          <w:rFonts w:ascii="Arial" w:hAnsi="Arial"/>
          <w:sz w:val="12"/>
        </w:rPr>
      </w:pPr>
      <w:r>
        <w:rPr>
          <w:rFonts w:ascii="Arial" w:hAnsi="Arial"/>
          <w:sz w:val="12"/>
        </w:rPr>
        <w:t xml:space="preserve">                                  наименование предъявителя векселя</w:t>
      </w:r>
    </w:p>
    <w:p w:rsidR="00CB1874" w:rsidRDefault="00CB1874" w:rsidP="00CB1874">
      <w:pPr>
        <w:ind w:right="-5"/>
        <w:jc w:val="both"/>
        <w:rPr>
          <w:rFonts w:ascii="Arial" w:hAnsi="Arial"/>
          <w:b/>
        </w:rPr>
      </w:pPr>
    </w:p>
    <w:p w:rsidR="00CB1874" w:rsidRDefault="00CB1874" w:rsidP="00CB1874">
      <w:pPr>
        <w:ind w:right="-5"/>
        <w:jc w:val="center"/>
        <w:rPr>
          <w:rFonts w:ascii="Arial" w:hAnsi="Arial"/>
          <w:b/>
        </w:rPr>
      </w:pPr>
      <w:r>
        <w:rPr>
          <w:rFonts w:ascii="Arial" w:hAnsi="Arial"/>
          <w:b/>
        </w:rPr>
        <w:t>ЗАЯВЛЕНИЕ</w:t>
      </w:r>
    </w:p>
    <w:p w:rsidR="00CB1874" w:rsidRPr="00516094" w:rsidRDefault="00CB1874" w:rsidP="00CB1874">
      <w:pPr>
        <w:ind w:right="-5"/>
        <w:jc w:val="both"/>
        <w:rPr>
          <w:rFonts w:ascii="Arial" w:hAnsi="Arial"/>
          <w:b/>
        </w:rPr>
      </w:pPr>
    </w:p>
    <w:p w:rsidR="00CB1874" w:rsidRDefault="00CB1874" w:rsidP="00CB1874">
      <w:pPr>
        <w:pStyle w:val="a5"/>
      </w:pPr>
      <w:r>
        <w:t>Прошу принять к погашению прилагаемые к настоящему заявлению простые векселя ГПБ (ОАО), как указано ниже:</w:t>
      </w:r>
    </w:p>
    <w:tbl>
      <w:tblPr>
        <w:tblW w:w="11351"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tblPr>
      <w:tblGrid>
        <w:gridCol w:w="991"/>
        <w:gridCol w:w="807"/>
        <w:gridCol w:w="879"/>
        <w:gridCol w:w="1418"/>
        <w:gridCol w:w="1559"/>
        <w:gridCol w:w="709"/>
        <w:gridCol w:w="1701"/>
        <w:gridCol w:w="567"/>
        <w:gridCol w:w="1417"/>
        <w:gridCol w:w="1303"/>
      </w:tblGrid>
      <w:tr w:rsidR="00CB1874" w:rsidTr="00CB1874">
        <w:trPr>
          <w:trHeight w:val="591"/>
        </w:trPr>
        <w:tc>
          <w:tcPr>
            <w:tcW w:w="991" w:type="dxa"/>
            <w:tcBorders>
              <w:top w:val="single" w:sz="12" w:space="0" w:color="auto"/>
              <w:bottom w:val="single" w:sz="12" w:space="0" w:color="auto"/>
            </w:tcBorders>
            <w:shd w:val="pct30" w:color="auto" w:fill="auto"/>
            <w:vAlign w:val="center"/>
          </w:tcPr>
          <w:p w:rsidR="00CB1874" w:rsidRDefault="00CB1874" w:rsidP="00CB1874">
            <w:pPr>
              <w:ind w:right="-5"/>
              <w:jc w:val="center"/>
              <w:rPr>
                <w:rFonts w:ascii="Arial" w:hAnsi="Arial"/>
                <w:b/>
                <w:sz w:val="18"/>
              </w:rPr>
            </w:pPr>
            <w:r>
              <w:rPr>
                <w:rFonts w:ascii="Arial" w:hAnsi="Arial"/>
                <w:b/>
                <w:sz w:val="18"/>
              </w:rPr>
              <w:t>Дата</w:t>
            </w:r>
          </w:p>
          <w:p w:rsidR="00CB1874" w:rsidRDefault="00CB1874" w:rsidP="00CB1874">
            <w:pPr>
              <w:ind w:right="-5"/>
              <w:jc w:val="center"/>
              <w:rPr>
                <w:rFonts w:ascii="Arial" w:hAnsi="Arial"/>
                <w:b/>
                <w:sz w:val="18"/>
              </w:rPr>
            </w:pPr>
            <w:r>
              <w:rPr>
                <w:rFonts w:ascii="Arial" w:hAnsi="Arial"/>
                <w:b/>
                <w:sz w:val="18"/>
              </w:rPr>
              <w:t>составления</w:t>
            </w:r>
          </w:p>
        </w:tc>
        <w:tc>
          <w:tcPr>
            <w:tcW w:w="807" w:type="dxa"/>
            <w:tcBorders>
              <w:top w:val="single" w:sz="12" w:space="0" w:color="auto"/>
              <w:bottom w:val="single" w:sz="12" w:space="0" w:color="auto"/>
            </w:tcBorders>
            <w:shd w:val="pct30" w:color="auto" w:fill="auto"/>
            <w:vAlign w:val="center"/>
          </w:tcPr>
          <w:p w:rsidR="00CB1874" w:rsidRDefault="00CB1874" w:rsidP="00CB1874">
            <w:pPr>
              <w:spacing w:before="120"/>
              <w:ind w:right="-5"/>
              <w:jc w:val="center"/>
              <w:rPr>
                <w:rFonts w:ascii="Arial" w:hAnsi="Arial"/>
                <w:b/>
                <w:sz w:val="18"/>
              </w:rPr>
            </w:pPr>
            <w:r>
              <w:rPr>
                <w:rFonts w:ascii="Arial" w:hAnsi="Arial"/>
                <w:b/>
                <w:sz w:val="18"/>
              </w:rPr>
              <w:t>Серия</w:t>
            </w:r>
          </w:p>
        </w:tc>
        <w:tc>
          <w:tcPr>
            <w:tcW w:w="879" w:type="dxa"/>
            <w:tcBorders>
              <w:top w:val="single" w:sz="12" w:space="0" w:color="auto"/>
              <w:bottom w:val="single" w:sz="12" w:space="0" w:color="auto"/>
            </w:tcBorders>
            <w:shd w:val="pct30" w:color="auto" w:fill="auto"/>
            <w:vAlign w:val="center"/>
          </w:tcPr>
          <w:p w:rsidR="00CB1874" w:rsidRDefault="00CB1874" w:rsidP="00CB1874">
            <w:pPr>
              <w:spacing w:before="120"/>
              <w:ind w:right="-5"/>
              <w:jc w:val="center"/>
              <w:rPr>
                <w:rFonts w:ascii="Arial" w:hAnsi="Arial"/>
                <w:b/>
                <w:sz w:val="18"/>
              </w:rPr>
            </w:pPr>
            <w:r>
              <w:rPr>
                <w:rFonts w:ascii="Arial" w:hAnsi="Arial"/>
                <w:b/>
                <w:sz w:val="18"/>
              </w:rPr>
              <w:t>Номер</w:t>
            </w:r>
          </w:p>
        </w:tc>
        <w:tc>
          <w:tcPr>
            <w:tcW w:w="1418" w:type="dxa"/>
            <w:tcBorders>
              <w:top w:val="single" w:sz="12" w:space="0" w:color="auto"/>
              <w:bottom w:val="single" w:sz="12" w:space="0" w:color="auto"/>
            </w:tcBorders>
            <w:shd w:val="pct30" w:color="auto" w:fill="auto"/>
          </w:tcPr>
          <w:p w:rsidR="00CB1874" w:rsidRDefault="00CB1874" w:rsidP="00CB1874">
            <w:pPr>
              <w:spacing w:before="120"/>
              <w:ind w:right="-5"/>
              <w:jc w:val="center"/>
              <w:rPr>
                <w:rFonts w:ascii="Arial" w:hAnsi="Arial"/>
                <w:b/>
                <w:sz w:val="18"/>
              </w:rPr>
            </w:pPr>
            <w:r>
              <w:rPr>
                <w:rFonts w:ascii="Arial" w:hAnsi="Arial"/>
                <w:b/>
                <w:sz w:val="18"/>
              </w:rPr>
              <w:t>Срок платежа</w:t>
            </w:r>
          </w:p>
        </w:tc>
        <w:tc>
          <w:tcPr>
            <w:tcW w:w="1559" w:type="dxa"/>
            <w:tcBorders>
              <w:top w:val="single" w:sz="12" w:space="0" w:color="auto"/>
              <w:bottom w:val="single" w:sz="12" w:space="0" w:color="auto"/>
            </w:tcBorders>
            <w:shd w:val="pct30" w:color="auto" w:fill="auto"/>
            <w:vAlign w:val="center"/>
          </w:tcPr>
          <w:p w:rsidR="00CB1874" w:rsidRDefault="00CB1874" w:rsidP="00CB1874">
            <w:pPr>
              <w:spacing w:before="120"/>
              <w:ind w:right="-5"/>
              <w:jc w:val="center"/>
              <w:rPr>
                <w:rFonts w:ascii="Arial" w:hAnsi="Arial"/>
                <w:b/>
                <w:sz w:val="18"/>
              </w:rPr>
            </w:pPr>
            <w:r>
              <w:rPr>
                <w:rFonts w:ascii="Arial" w:hAnsi="Arial"/>
                <w:b/>
                <w:sz w:val="18"/>
              </w:rPr>
              <w:t xml:space="preserve">Вексельная сумма (цифрами и прописью) </w:t>
            </w:r>
          </w:p>
        </w:tc>
        <w:tc>
          <w:tcPr>
            <w:tcW w:w="709" w:type="dxa"/>
            <w:tcBorders>
              <w:top w:val="single" w:sz="12" w:space="0" w:color="auto"/>
              <w:bottom w:val="single" w:sz="12" w:space="0" w:color="auto"/>
            </w:tcBorders>
            <w:shd w:val="pct30" w:color="auto" w:fill="auto"/>
          </w:tcPr>
          <w:p w:rsidR="00CB1874" w:rsidRDefault="00CB1874" w:rsidP="00CB1874">
            <w:pPr>
              <w:spacing w:before="120"/>
              <w:ind w:right="-5"/>
              <w:jc w:val="center"/>
              <w:rPr>
                <w:rFonts w:ascii="Arial" w:hAnsi="Arial"/>
                <w:b/>
                <w:sz w:val="18"/>
              </w:rPr>
            </w:pPr>
            <w:r>
              <w:rPr>
                <w:rFonts w:ascii="Arial" w:hAnsi="Arial"/>
                <w:b/>
                <w:sz w:val="18"/>
              </w:rPr>
              <w:t>Процентная ставка, %</w:t>
            </w:r>
          </w:p>
        </w:tc>
        <w:tc>
          <w:tcPr>
            <w:tcW w:w="1701" w:type="dxa"/>
            <w:tcBorders>
              <w:top w:val="single" w:sz="12" w:space="0" w:color="auto"/>
              <w:bottom w:val="single" w:sz="12" w:space="0" w:color="auto"/>
            </w:tcBorders>
            <w:shd w:val="pct30" w:color="auto" w:fill="auto"/>
          </w:tcPr>
          <w:p w:rsidR="00CB1874" w:rsidRDefault="00CB1874" w:rsidP="00CB1874">
            <w:pPr>
              <w:spacing w:before="120"/>
              <w:ind w:right="-5"/>
              <w:jc w:val="center"/>
              <w:rPr>
                <w:rFonts w:ascii="Arial" w:hAnsi="Arial"/>
                <w:b/>
                <w:sz w:val="18"/>
              </w:rPr>
            </w:pPr>
            <w:r>
              <w:rPr>
                <w:rFonts w:ascii="Arial" w:hAnsi="Arial"/>
                <w:b/>
                <w:sz w:val="18"/>
              </w:rPr>
              <w:t>Сумма процентов, руб.</w:t>
            </w:r>
          </w:p>
        </w:tc>
        <w:tc>
          <w:tcPr>
            <w:tcW w:w="567" w:type="dxa"/>
            <w:tcBorders>
              <w:top w:val="single" w:sz="12" w:space="0" w:color="auto"/>
              <w:bottom w:val="single" w:sz="12" w:space="0" w:color="auto"/>
            </w:tcBorders>
            <w:shd w:val="pct30" w:color="auto" w:fill="auto"/>
          </w:tcPr>
          <w:p w:rsidR="00CB1874" w:rsidRDefault="00CB1874" w:rsidP="00CB1874">
            <w:pPr>
              <w:spacing w:before="120"/>
              <w:ind w:right="-5"/>
              <w:jc w:val="center"/>
              <w:rPr>
                <w:rFonts w:ascii="Arial" w:hAnsi="Arial"/>
                <w:b/>
                <w:sz w:val="18"/>
              </w:rPr>
            </w:pPr>
            <w:r>
              <w:rPr>
                <w:rFonts w:ascii="Arial" w:hAnsi="Arial"/>
                <w:b/>
                <w:sz w:val="18"/>
              </w:rPr>
              <w:t>Дисконт, %</w:t>
            </w:r>
          </w:p>
        </w:tc>
        <w:tc>
          <w:tcPr>
            <w:tcW w:w="1417" w:type="dxa"/>
            <w:tcBorders>
              <w:top w:val="single" w:sz="12" w:space="0" w:color="auto"/>
              <w:bottom w:val="single" w:sz="12" w:space="0" w:color="auto"/>
            </w:tcBorders>
            <w:shd w:val="pct30" w:color="auto" w:fill="auto"/>
          </w:tcPr>
          <w:p w:rsidR="00CB1874" w:rsidRDefault="00CB1874" w:rsidP="00CB1874">
            <w:pPr>
              <w:spacing w:before="120"/>
              <w:ind w:right="-5"/>
              <w:jc w:val="center"/>
              <w:rPr>
                <w:rFonts w:ascii="Arial" w:hAnsi="Arial"/>
                <w:b/>
                <w:sz w:val="18"/>
              </w:rPr>
            </w:pPr>
            <w:r>
              <w:rPr>
                <w:rFonts w:ascii="Arial" w:hAnsi="Arial"/>
                <w:b/>
                <w:sz w:val="18"/>
              </w:rPr>
              <w:t>Сумма дисконта, руб.</w:t>
            </w:r>
          </w:p>
          <w:p w:rsidR="00CB1874" w:rsidRDefault="00CB1874" w:rsidP="00CB1874">
            <w:pPr>
              <w:spacing w:before="120"/>
              <w:ind w:right="-5"/>
              <w:jc w:val="center"/>
              <w:rPr>
                <w:rFonts w:ascii="Arial" w:hAnsi="Arial"/>
                <w:b/>
                <w:sz w:val="18"/>
              </w:rPr>
            </w:pPr>
          </w:p>
        </w:tc>
        <w:tc>
          <w:tcPr>
            <w:tcW w:w="1303" w:type="dxa"/>
            <w:tcBorders>
              <w:top w:val="single" w:sz="12" w:space="0" w:color="auto"/>
              <w:bottom w:val="single" w:sz="12" w:space="0" w:color="auto"/>
            </w:tcBorders>
            <w:shd w:val="pct30" w:color="auto" w:fill="auto"/>
          </w:tcPr>
          <w:p w:rsidR="00CB1874" w:rsidRDefault="00CB1874" w:rsidP="00CB1874">
            <w:pPr>
              <w:spacing w:before="120"/>
              <w:ind w:right="-5"/>
              <w:jc w:val="center"/>
              <w:rPr>
                <w:rFonts w:ascii="Arial" w:hAnsi="Arial"/>
                <w:b/>
                <w:sz w:val="18"/>
              </w:rPr>
            </w:pPr>
            <w:r>
              <w:rPr>
                <w:rFonts w:ascii="Arial" w:hAnsi="Arial"/>
                <w:b/>
                <w:sz w:val="18"/>
              </w:rPr>
              <w:t>Оценочная стоимость, руб.</w:t>
            </w:r>
          </w:p>
          <w:p w:rsidR="00CB1874" w:rsidRDefault="00CB1874" w:rsidP="00CB1874">
            <w:pPr>
              <w:spacing w:before="120"/>
              <w:ind w:left="118" w:right="-5" w:hanging="118"/>
              <w:jc w:val="center"/>
              <w:rPr>
                <w:rFonts w:ascii="Arial" w:hAnsi="Arial"/>
                <w:b/>
                <w:sz w:val="18"/>
              </w:rPr>
            </w:pPr>
          </w:p>
        </w:tc>
      </w:tr>
      <w:tr w:rsidR="00CB1874" w:rsidTr="00CB1874">
        <w:trPr>
          <w:trHeight w:val="633"/>
        </w:trPr>
        <w:tc>
          <w:tcPr>
            <w:tcW w:w="991" w:type="dxa"/>
            <w:tcBorders>
              <w:top w:val="nil"/>
              <w:bottom w:val="single" w:sz="12" w:space="0" w:color="auto"/>
            </w:tcBorders>
          </w:tcPr>
          <w:p w:rsidR="00CB1874" w:rsidRDefault="00CB1874" w:rsidP="00CB1874">
            <w:pPr>
              <w:spacing w:before="120"/>
              <w:ind w:right="-5"/>
              <w:jc w:val="both"/>
              <w:rPr>
                <w:rFonts w:ascii="Arial" w:hAnsi="Arial"/>
                <w:sz w:val="18"/>
              </w:rPr>
            </w:pPr>
          </w:p>
        </w:tc>
        <w:tc>
          <w:tcPr>
            <w:tcW w:w="807" w:type="dxa"/>
            <w:tcBorders>
              <w:top w:val="nil"/>
              <w:bottom w:val="single" w:sz="12" w:space="0" w:color="auto"/>
            </w:tcBorders>
          </w:tcPr>
          <w:p w:rsidR="00CB1874" w:rsidRDefault="00CB1874" w:rsidP="00CB1874">
            <w:pPr>
              <w:spacing w:before="120"/>
              <w:ind w:right="-5"/>
              <w:jc w:val="both"/>
              <w:rPr>
                <w:rFonts w:ascii="Arial" w:hAnsi="Arial"/>
                <w:sz w:val="18"/>
              </w:rPr>
            </w:pPr>
          </w:p>
        </w:tc>
        <w:tc>
          <w:tcPr>
            <w:tcW w:w="879" w:type="dxa"/>
            <w:tcBorders>
              <w:top w:val="nil"/>
              <w:bottom w:val="single" w:sz="12" w:space="0" w:color="auto"/>
            </w:tcBorders>
          </w:tcPr>
          <w:p w:rsidR="00CB1874" w:rsidRDefault="00CB1874" w:rsidP="00CB1874">
            <w:pPr>
              <w:spacing w:before="120"/>
              <w:ind w:right="-5"/>
              <w:jc w:val="both"/>
              <w:rPr>
                <w:rFonts w:ascii="Arial" w:hAnsi="Arial"/>
                <w:sz w:val="18"/>
              </w:rPr>
            </w:pPr>
          </w:p>
        </w:tc>
        <w:tc>
          <w:tcPr>
            <w:tcW w:w="1418" w:type="dxa"/>
            <w:tcBorders>
              <w:top w:val="nil"/>
              <w:bottom w:val="single" w:sz="12" w:space="0" w:color="auto"/>
            </w:tcBorders>
          </w:tcPr>
          <w:p w:rsidR="00CB1874" w:rsidRDefault="00CB1874" w:rsidP="00CB1874">
            <w:pPr>
              <w:spacing w:before="120"/>
              <w:ind w:right="-5"/>
              <w:jc w:val="both"/>
              <w:rPr>
                <w:rFonts w:ascii="Arial" w:hAnsi="Arial"/>
                <w:sz w:val="18"/>
              </w:rPr>
            </w:pPr>
          </w:p>
        </w:tc>
        <w:tc>
          <w:tcPr>
            <w:tcW w:w="1559" w:type="dxa"/>
            <w:tcBorders>
              <w:top w:val="nil"/>
              <w:bottom w:val="single" w:sz="12" w:space="0" w:color="auto"/>
            </w:tcBorders>
          </w:tcPr>
          <w:p w:rsidR="00CB1874" w:rsidRDefault="00CB1874" w:rsidP="00CB1874">
            <w:pPr>
              <w:spacing w:before="120"/>
              <w:ind w:right="-5"/>
              <w:jc w:val="both"/>
              <w:rPr>
                <w:rFonts w:ascii="Arial" w:hAnsi="Arial"/>
                <w:sz w:val="18"/>
              </w:rPr>
            </w:pPr>
          </w:p>
        </w:tc>
        <w:tc>
          <w:tcPr>
            <w:tcW w:w="709" w:type="dxa"/>
            <w:tcBorders>
              <w:top w:val="nil"/>
              <w:bottom w:val="single" w:sz="12" w:space="0" w:color="auto"/>
            </w:tcBorders>
          </w:tcPr>
          <w:p w:rsidR="00CB1874" w:rsidRDefault="00CB1874" w:rsidP="00CB1874">
            <w:pPr>
              <w:spacing w:before="120"/>
              <w:ind w:right="-5"/>
              <w:jc w:val="both"/>
              <w:rPr>
                <w:rFonts w:ascii="Arial" w:hAnsi="Arial"/>
                <w:sz w:val="18"/>
              </w:rPr>
            </w:pPr>
          </w:p>
        </w:tc>
        <w:tc>
          <w:tcPr>
            <w:tcW w:w="1701" w:type="dxa"/>
            <w:tcBorders>
              <w:top w:val="nil"/>
              <w:bottom w:val="single" w:sz="12" w:space="0" w:color="auto"/>
            </w:tcBorders>
          </w:tcPr>
          <w:p w:rsidR="00CB1874" w:rsidRDefault="00CB1874" w:rsidP="00CB1874">
            <w:pPr>
              <w:spacing w:before="120"/>
              <w:ind w:right="-5"/>
              <w:jc w:val="both"/>
              <w:rPr>
                <w:rFonts w:ascii="Arial" w:hAnsi="Arial"/>
                <w:sz w:val="18"/>
              </w:rPr>
            </w:pPr>
          </w:p>
        </w:tc>
        <w:tc>
          <w:tcPr>
            <w:tcW w:w="567" w:type="dxa"/>
            <w:tcBorders>
              <w:top w:val="nil"/>
              <w:bottom w:val="single" w:sz="12" w:space="0" w:color="auto"/>
            </w:tcBorders>
          </w:tcPr>
          <w:p w:rsidR="00CB1874" w:rsidRDefault="00CB1874" w:rsidP="00CB1874">
            <w:pPr>
              <w:spacing w:before="120"/>
              <w:ind w:right="-5"/>
              <w:jc w:val="both"/>
              <w:rPr>
                <w:rFonts w:ascii="Arial" w:hAnsi="Arial"/>
                <w:sz w:val="18"/>
              </w:rPr>
            </w:pPr>
          </w:p>
        </w:tc>
        <w:tc>
          <w:tcPr>
            <w:tcW w:w="1417" w:type="dxa"/>
            <w:tcBorders>
              <w:top w:val="nil"/>
              <w:bottom w:val="single" w:sz="12" w:space="0" w:color="auto"/>
            </w:tcBorders>
          </w:tcPr>
          <w:p w:rsidR="00CB1874" w:rsidRDefault="00CB1874" w:rsidP="00CB1874">
            <w:pPr>
              <w:spacing w:before="120"/>
              <w:ind w:right="-5"/>
              <w:jc w:val="both"/>
              <w:rPr>
                <w:rFonts w:ascii="Arial" w:hAnsi="Arial"/>
                <w:sz w:val="18"/>
              </w:rPr>
            </w:pPr>
          </w:p>
        </w:tc>
        <w:tc>
          <w:tcPr>
            <w:tcW w:w="1303" w:type="dxa"/>
            <w:tcBorders>
              <w:top w:val="nil"/>
              <w:bottom w:val="single" w:sz="12" w:space="0" w:color="auto"/>
            </w:tcBorders>
          </w:tcPr>
          <w:p w:rsidR="00CB1874" w:rsidRDefault="00CB1874" w:rsidP="00CB1874">
            <w:pPr>
              <w:spacing w:before="120"/>
              <w:ind w:right="-5"/>
              <w:jc w:val="both"/>
              <w:rPr>
                <w:rFonts w:ascii="Arial" w:hAnsi="Arial"/>
                <w:sz w:val="18"/>
              </w:rPr>
            </w:pPr>
          </w:p>
        </w:tc>
      </w:tr>
      <w:tr w:rsidR="00CB1874" w:rsidRPr="00522A47" w:rsidTr="00CB1874">
        <w:trPr>
          <w:trHeight w:val="633"/>
        </w:trPr>
        <w:tc>
          <w:tcPr>
            <w:tcW w:w="991" w:type="dxa"/>
            <w:tcBorders>
              <w:top w:val="single" w:sz="12" w:space="0" w:color="auto"/>
            </w:tcBorders>
          </w:tcPr>
          <w:p w:rsidR="00CB1874" w:rsidRPr="00522A47" w:rsidRDefault="00CB1874" w:rsidP="00CB1874">
            <w:pPr>
              <w:spacing w:before="120"/>
              <w:ind w:right="-5"/>
              <w:jc w:val="both"/>
              <w:rPr>
                <w:rFonts w:ascii="Arial" w:hAnsi="Arial"/>
                <w:b/>
                <w:sz w:val="18"/>
              </w:rPr>
            </w:pPr>
            <w:r w:rsidRPr="00522A47">
              <w:rPr>
                <w:rFonts w:ascii="Arial" w:hAnsi="Arial"/>
                <w:b/>
                <w:sz w:val="18"/>
              </w:rPr>
              <w:t>Итого</w:t>
            </w:r>
          </w:p>
        </w:tc>
        <w:tc>
          <w:tcPr>
            <w:tcW w:w="807" w:type="dxa"/>
            <w:tcBorders>
              <w:top w:val="single" w:sz="12" w:space="0" w:color="auto"/>
            </w:tcBorders>
          </w:tcPr>
          <w:p w:rsidR="00CB1874" w:rsidRPr="00522A47" w:rsidRDefault="00CB1874" w:rsidP="00CB1874">
            <w:pPr>
              <w:spacing w:before="120"/>
              <w:ind w:right="-5"/>
              <w:jc w:val="both"/>
              <w:rPr>
                <w:rFonts w:ascii="Arial" w:hAnsi="Arial"/>
                <w:b/>
                <w:sz w:val="18"/>
              </w:rPr>
            </w:pPr>
          </w:p>
        </w:tc>
        <w:tc>
          <w:tcPr>
            <w:tcW w:w="879" w:type="dxa"/>
            <w:tcBorders>
              <w:top w:val="single" w:sz="12" w:space="0" w:color="auto"/>
            </w:tcBorders>
          </w:tcPr>
          <w:p w:rsidR="00CB1874" w:rsidRPr="00522A47" w:rsidRDefault="00CB1874" w:rsidP="00CB1874">
            <w:pPr>
              <w:spacing w:before="120"/>
              <w:ind w:right="-5"/>
              <w:jc w:val="both"/>
              <w:rPr>
                <w:rFonts w:ascii="Arial" w:hAnsi="Arial"/>
                <w:b/>
                <w:sz w:val="18"/>
              </w:rPr>
            </w:pPr>
          </w:p>
        </w:tc>
        <w:tc>
          <w:tcPr>
            <w:tcW w:w="1418" w:type="dxa"/>
            <w:tcBorders>
              <w:top w:val="single" w:sz="12" w:space="0" w:color="auto"/>
            </w:tcBorders>
          </w:tcPr>
          <w:p w:rsidR="00CB1874" w:rsidRPr="00522A47" w:rsidRDefault="00CB1874" w:rsidP="00CB1874">
            <w:pPr>
              <w:spacing w:before="120"/>
              <w:ind w:right="-5"/>
              <w:jc w:val="both"/>
              <w:rPr>
                <w:rFonts w:ascii="Arial" w:hAnsi="Arial"/>
                <w:b/>
                <w:sz w:val="18"/>
              </w:rPr>
            </w:pPr>
          </w:p>
        </w:tc>
        <w:tc>
          <w:tcPr>
            <w:tcW w:w="1559" w:type="dxa"/>
            <w:tcBorders>
              <w:top w:val="single" w:sz="12" w:space="0" w:color="auto"/>
            </w:tcBorders>
          </w:tcPr>
          <w:p w:rsidR="00CB1874" w:rsidRPr="00522A47" w:rsidRDefault="00CB1874" w:rsidP="00CB1874">
            <w:pPr>
              <w:spacing w:before="120"/>
              <w:ind w:right="-5"/>
              <w:jc w:val="both"/>
              <w:rPr>
                <w:rFonts w:ascii="Arial" w:hAnsi="Arial"/>
                <w:b/>
                <w:sz w:val="18"/>
              </w:rPr>
            </w:pPr>
          </w:p>
        </w:tc>
        <w:tc>
          <w:tcPr>
            <w:tcW w:w="709" w:type="dxa"/>
            <w:tcBorders>
              <w:top w:val="single" w:sz="12" w:space="0" w:color="auto"/>
            </w:tcBorders>
          </w:tcPr>
          <w:p w:rsidR="00CB1874" w:rsidRPr="00522A47" w:rsidRDefault="00CB1874" w:rsidP="00CB1874">
            <w:pPr>
              <w:spacing w:before="120"/>
              <w:ind w:right="-5"/>
              <w:jc w:val="both"/>
              <w:rPr>
                <w:rFonts w:ascii="Arial" w:hAnsi="Arial"/>
                <w:b/>
                <w:sz w:val="18"/>
              </w:rPr>
            </w:pPr>
          </w:p>
        </w:tc>
        <w:tc>
          <w:tcPr>
            <w:tcW w:w="1701" w:type="dxa"/>
            <w:tcBorders>
              <w:top w:val="single" w:sz="12" w:space="0" w:color="auto"/>
            </w:tcBorders>
          </w:tcPr>
          <w:p w:rsidR="00CB1874" w:rsidRPr="00522A47" w:rsidRDefault="00CB1874" w:rsidP="00CB1874">
            <w:pPr>
              <w:spacing w:before="120"/>
              <w:ind w:right="-5"/>
              <w:jc w:val="both"/>
              <w:rPr>
                <w:rFonts w:ascii="Arial" w:hAnsi="Arial"/>
                <w:b/>
                <w:sz w:val="18"/>
              </w:rPr>
            </w:pPr>
          </w:p>
        </w:tc>
        <w:tc>
          <w:tcPr>
            <w:tcW w:w="567" w:type="dxa"/>
            <w:tcBorders>
              <w:top w:val="single" w:sz="12" w:space="0" w:color="auto"/>
            </w:tcBorders>
          </w:tcPr>
          <w:p w:rsidR="00CB1874" w:rsidRPr="00522A47" w:rsidRDefault="00CB1874" w:rsidP="00CB1874">
            <w:pPr>
              <w:spacing w:before="120"/>
              <w:ind w:right="-5"/>
              <w:jc w:val="both"/>
              <w:rPr>
                <w:rFonts w:ascii="Arial" w:hAnsi="Arial"/>
                <w:b/>
                <w:sz w:val="18"/>
              </w:rPr>
            </w:pPr>
          </w:p>
        </w:tc>
        <w:tc>
          <w:tcPr>
            <w:tcW w:w="1417" w:type="dxa"/>
            <w:tcBorders>
              <w:top w:val="single" w:sz="12" w:space="0" w:color="auto"/>
            </w:tcBorders>
          </w:tcPr>
          <w:p w:rsidR="00CB1874" w:rsidRPr="00522A47" w:rsidRDefault="00CB1874" w:rsidP="00CB1874">
            <w:pPr>
              <w:spacing w:before="120"/>
              <w:ind w:right="-5"/>
              <w:jc w:val="both"/>
              <w:rPr>
                <w:rFonts w:ascii="Arial" w:hAnsi="Arial"/>
                <w:b/>
                <w:sz w:val="18"/>
              </w:rPr>
            </w:pPr>
          </w:p>
        </w:tc>
        <w:tc>
          <w:tcPr>
            <w:tcW w:w="1303" w:type="dxa"/>
            <w:tcBorders>
              <w:top w:val="single" w:sz="12" w:space="0" w:color="auto"/>
            </w:tcBorders>
          </w:tcPr>
          <w:p w:rsidR="00CB1874" w:rsidRPr="00522A47" w:rsidRDefault="00CB1874" w:rsidP="00CB1874">
            <w:pPr>
              <w:spacing w:before="120"/>
              <w:ind w:right="-5"/>
              <w:jc w:val="both"/>
              <w:rPr>
                <w:rFonts w:ascii="Arial" w:hAnsi="Arial"/>
                <w:b/>
                <w:sz w:val="18"/>
              </w:rPr>
            </w:pPr>
          </w:p>
        </w:tc>
      </w:tr>
    </w:tbl>
    <w:p w:rsidR="00CB1874" w:rsidRDefault="00CB1874" w:rsidP="00CB1874">
      <w:pPr>
        <w:pStyle w:val="Iiienoiea"/>
        <w:spacing w:before="120"/>
        <w:ind w:right="-5" w:firstLine="0"/>
        <w:rPr>
          <w:rFonts w:ascii="Arial" w:hAnsi="Arial"/>
          <w:sz w:val="18"/>
        </w:rPr>
      </w:pPr>
    </w:p>
    <w:p w:rsidR="00CB1874" w:rsidRDefault="00CB1874" w:rsidP="00CB1874">
      <w:pPr>
        <w:ind w:right="-5"/>
        <w:jc w:val="both"/>
        <w:rPr>
          <w:rFonts w:ascii="Arial" w:hAnsi="Arial"/>
          <w:sz w:val="18"/>
        </w:rPr>
      </w:pPr>
      <w:r>
        <w:rPr>
          <w:rFonts w:ascii="Arial" w:hAnsi="Arial"/>
          <w:sz w:val="18"/>
        </w:rPr>
        <w:t>Итого</w:t>
      </w:r>
      <w:proofErr w:type="gramStart"/>
      <w:r>
        <w:rPr>
          <w:rFonts w:ascii="Arial" w:hAnsi="Arial"/>
          <w:sz w:val="18"/>
        </w:rPr>
        <w:t xml:space="preserve"> </w:t>
      </w:r>
      <w:r>
        <w:rPr>
          <w:rFonts w:ascii="Arial" w:hAnsi="Arial"/>
          <w:b/>
          <w:sz w:val="18"/>
        </w:rPr>
        <w:t>____</w:t>
      </w:r>
      <w:r w:rsidRPr="00516094">
        <w:rPr>
          <w:rFonts w:ascii="Arial" w:hAnsi="Arial"/>
          <w:b/>
          <w:sz w:val="18"/>
        </w:rPr>
        <w:t xml:space="preserve"> (</w:t>
      </w:r>
      <w:r>
        <w:rPr>
          <w:rFonts w:ascii="Arial" w:hAnsi="Arial"/>
          <w:b/>
          <w:sz w:val="18"/>
        </w:rPr>
        <w:t>_______</w:t>
      </w:r>
      <w:r w:rsidRPr="00516094">
        <w:rPr>
          <w:rFonts w:ascii="Arial" w:hAnsi="Arial"/>
          <w:b/>
          <w:sz w:val="18"/>
        </w:rPr>
        <w:t xml:space="preserve">) </w:t>
      </w:r>
      <w:proofErr w:type="gramEnd"/>
      <w:r>
        <w:rPr>
          <w:rFonts w:ascii="Arial" w:hAnsi="Arial"/>
          <w:sz w:val="18"/>
        </w:rPr>
        <w:t xml:space="preserve">штук </w:t>
      </w:r>
    </w:p>
    <w:p w:rsidR="00CB1874" w:rsidRPr="00226FD2" w:rsidRDefault="00CB1874" w:rsidP="00CB1874">
      <w:pPr>
        <w:jc w:val="both"/>
      </w:pPr>
      <w:r w:rsidRPr="00226FD2">
        <w:t>Средства от погашения в сумме______________________________________ прошу перечислить по следующим реквизитам:</w:t>
      </w:r>
    </w:p>
    <w:p w:rsidR="00CB1874" w:rsidRPr="00226FD2" w:rsidRDefault="00CB1874" w:rsidP="00CB1874">
      <w:pPr>
        <w:ind w:firstLine="600"/>
        <w:jc w:val="both"/>
        <w:rPr>
          <w:bCs/>
        </w:rPr>
      </w:pPr>
      <w:r w:rsidRPr="00226FD2">
        <w:rPr>
          <w:b/>
          <w:bCs/>
        </w:rPr>
        <w:t xml:space="preserve"> </w:t>
      </w:r>
      <w:r>
        <w:rPr>
          <w:b/>
          <w:bCs/>
        </w:rPr>
        <w:t>__________________________</w:t>
      </w:r>
      <w:r w:rsidRPr="00226FD2">
        <w:rPr>
          <w:bCs/>
        </w:rPr>
        <w:t xml:space="preserve">  в </w:t>
      </w:r>
      <w:r>
        <w:rPr>
          <w:bCs/>
        </w:rPr>
        <w:t>______________________________</w:t>
      </w:r>
      <w:r w:rsidRPr="00226FD2">
        <w:rPr>
          <w:bCs/>
        </w:rPr>
        <w:t xml:space="preserve">, </w:t>
      </w:r>
    </w:p>
    <w:p w:rsidR="00CB1874" w:rsidRPr="00226FD2" w:rsidRDefault="00CB1874" w:rsidP="00CB1874">
      <w:pPr>
        <w:ind w:firstLine="600"/>
        <w:jc w:val="both"/>
        <w:rPr>
          <w:bCs/>
        </w:rPr>
      </w:pPr>
      <w:r w:rsidRPr="00226FD2">
        <w:rPr>
          <w:bCs/>
        </w:rPr>
        <w:t xml:space="preserve"> К/с </w:t>
      </w:r>
      <w:r>
        <w:rPr>
          <w:bCs/>
        </w:rPr>
        <w:t>_______________________</w:t>
      </w:r>
      <w:r w:rsidRPr="00226FD2">
        <w:rPr>
          <w:bCs/>
        </w:rPr>
        <w:t xml:space="preserve">,  БИК </w:t>
      </w:r>
      <w:r>
        <w:rPr>
          <w:bCs/>
        </w:rPr>
        <w:t>_______________________</w:t>
      </w:r>
    </w:p>
    <w:p w:rsidR="00CB1874" w:rsidRPr="00226FD2" w:rsidRDefault="00CB1874" w:rsidP="00CB1874">
      <w:pPr>
        <w:ind w:right="-5"/>
        <w:jc w:val="both"/>
        <w:rPr>
          <w:rFonts w:ascii="Arial" w:hAnsi="Arial"/>
        </w:rPr>
      </w:pPr>
    </w:p>
    <w:p w:rsidR="00CB1874" w:rsidRPr="00226FD2" w:rsidRDefault="00CB1874" w:rsidP="00CB1874">
      <w:pPr>
        <w:pStyle w:val="Iiienoiea"/>
        <w:tabs>
          <w:tab w:val="left" w:leader="underscore" w:pos="9781"/>
        </w:tabs>
        <w:ind w:right="-5" w:firstLine="0"/>
        <w:rPr>
          <w:rFonts w:ascii="Arial" w:hAnsi="Arial"/>
          <w:sz w:val="22"/>
          <w:szCs w:val="22"/>
        </w:rPr>
      </w:pPr>
    </w:p>
    <w:p w:rsidR="00CB1874" w:rsidRPr="00226FD2" w:rsidRDefault="00CB1874" w:rsidP="00CB1874">
      <w:pPr>
        <w:pStyle w:val="Iiienoiea"/>
        <w:tabs>
          <w:tab w:val="left" w:leader="underscore" w:pos="9781"/>
        </w:tabs>
        <w:ind w:right="-5" w:firstLine="0"/>
        <w:rPr>
          <w:rFonts w:ascii="Arial" w:hAnsi="Arial"/>
          <w:sz w:val="22"/>
          <w:szCs w:val="22"/>
        </w:rPr>
      </w:pPr>
    </w:p>
    <w:p w:rsidR="00CB1874" w:rsidRPr="00226FD2" w:rsidRDefault="00CB1874" w:rsidP="00CB1874">
      <w:pPr>
        <w:ind w:right="-5"/>
        <w:jc w:val="both"/>
        <w:rPr>
          <w:rFonts w:ascii="Arial" w:hAnsi="Arial"/>
        </w:rPr>
      </w:pPr>
    </w:p>
    <w:p w:rsidR="00CB1874" w:rsidRPr="00226FD2" w:rsidRDefault="00CB1874" w:rsidP="00CB1874">
      <w:pPr>
        <w:tabs>
          <w:tab w:val="left" w:pos="5400"/>
        </w:tabs>
        <w:ind w:right="-5"/>
        <w:jc w:val="both"/>
        <w:rPr>
          <w:rFonts w:ascii="Arial" w:hAnsi="Arial"/>
        </w:rPr>
      </w:pPr>
      <w:r w:rsidRPr="00226FD2">
        <w:rPr>
          <w:rFonts w:ascii="Arial" w:hAnsi="Arial"/>
        </w:rPr>
        <w:t>Генеральный директор</w:t>
      </w:r>
      <w:r w:rsidRPr="00226FD2">
        <w:rPr>
          <w:rFonts w:ascii="Arial" w:hAnsi="Arial"/>
        </w:rPr>
        <w:tab/>
        <w:t>____________________</w:t>
      </w:r>
      <w:r>
        <w:rPr>
          <w:rFonts w:ascii="Arial" w:hAnsi="Arial"/>
        </w:rPr>
        <w:t>/_____________/</w:t>
      </w:r>
    </w:p>
    <w:p w:rsidR="00CB1874" w:rsidRPr="00226FD2" w:rsidRDefault="00CB1874" w:rsidP="00CB1874">
      <w:pPr>
        <w:ind w:right="-5"/>
        <w:jc w:val="center"/>
        <w:rPr>
          <w:rFonts w:ascii="Arial" w:hAnsi="Arial"/>
        </w:rPr>
      </w:pPr>
      <w:r w:rsidRPr="00226FD2">
        <w:rPr>
          <w:rFonts w:ascii="Arial" w:hAnsi="Arial"/>
        </w:rPr>
        <w:t>м.п.</w:t>
      </w:r>
    </w:p>
    <w:p w:rsidR="00CB1874" w:rsidRPr="00226FD2" w:rsidRDefault="00CB1874" w:rsidP="00CB1874">
      <w:pPr>
        <w:ind w:right="-5"/>
        <w:jc w:val="both"/>
        <w:rPr>
          <w:rFonts w:ascii="Arial" w:hAnsi="Arial"/>
        </w:rPr>
      </w:pPr>
    </w:p>
    <w:p w:rsidR="00CB1874" w:rsidRDefault="00CB1874" w:rsidP="00CB1874">
      <w:pPr>
        <w:tabs>
          <w:tab w:val="left" w:pos="5400"/>
        </w:tabs>
        <w:ind w:right="-5"/>
        <w:jc w:val="both"/>
        <w:rPr>
          <w:rFonts w:ascii="Arial" w:hAnsi="Arial"/>
          <w:sz w:val="18"/>
        </w:rPr>
      </w:pPr>
      <w:r>
        <w:rPr>
          <w:rFonts w:ascii="Arial" w:hAnsi="Arial"/>
          <w:sz w:val="18"/>
        </w:rPr>
        <w:t>“____” ______________ 20___г.</w:t>
      </w:r>
    </w:p>
    <w:p w:rsidR="00CB1874" w:rsidRPr="00516094" w:rsidRDefault="00CB1874" w:rsidP="00CB1874">
      <w:pPr>
        <w:tabs>
          <w:tab w:val="left" w:pos="5400"/>
        </w:tabs>
        <w:ind w:right="-5"/>
        <w:jc w:val="both"/>
        <w:rPr>
          <w:rFonts w:ascii="Arial" w:hAnsi="Arial"/>
          <w:sz w:val="18"/>
        </w:rPr>
      </w:pPr>
    </w:p>
    <w:p w:rsidR="00CB1874" w:rsidRDefault="00CB1874" w:rsidP="00CB1874">
      <w:pPr>
        <w:tabs>
          <w:tab w:val="left" w:pos="5400"/>
        </w:tabs>
        <w:ind w:right="-5"/>
        <w:jc w:val="both"/>
        <w:rPr>
          <w:rFonts w:ascii="Arial" w:hAnsi="Arial"/>
          <w:sz w:val="18"/>
        </w:rPr>
      </w:pPr>
    </w:p>
    <w:p w:rsidR="004431DA" w:rsidRDefault="004431DA">
      <w:pPr>
        <w:rPr>
          <w:rFonts w:ascii="Arial" w:hAnsi="Arial"/>
          <w:sz w:val="18"/>
        </w:rPr>
        <w:sectPr w:rsidR="004431DA" w:rsidSect="00CB1874">
          <w:pgSz w:w="16838" w:h="11906" w:orient="landscape"/>
          <w:pgMar w:top="720" w:right="720" w:bottom="720" w:left="720" w:header="708" w:footer="708" w:gutter="0"/>
          <w:cols w:space="708"/>
          <w:docGrid w:linePitch="360"/>
        </w:sectPr>
      </w:pPr>
    </w:p>
    <w:p w:rsidR="00CB1874" w:rsidRDefault="00D570DF" w:rsidP="00C00282">
      <w:pPr>
        <w:pStyle w:val="aff3"/>
        <w:keepNext/>
        <w:numPr>
          <w:ilvl w:val="0"/>
          <w:numId w:val="41"/>
        </w:numPr>
        <w:spacing w:before="120" w:after="120"/>
        <w:rPr>
          <w:rFonts w:ascii="Book Antiqua" w:hAnsi="Book Antiqua"/>
          <w:b/>
        </w:rPr>
      </w:pPr>
      <w:r>
        <w:rPr>
          <w:rFonts w:ascii="Book Antiqua" w:hAnsi="Book Antiqua"/>
          <w:b/>
        </w:rPr>
        <w:t>Форма отчета «</w:t>
      </w:r>
      <w:r w:rsidR="00CB1874" w:rsidRPr="004431DA">
        <w:rPr>
          <w:rFonts w:ascii="Book Antiqua" w:hAnsi="Book Antiqua"/>
          <w:b/>
        </w:rPr>
        <w:t>Оценочная стоимость векселей</w:t>
      </w:r>
      <w:r>
        <w:rPr>
          <w:rFonts w:ascii="Book Antiqua" w:hAnsi="Book Antiqua"/>
          <w:b/>
        </w:rPr>
        <w:t>»</w:t>
      </w:r>
    </w:p>
    <w:p w:rsidR="004431DA" w:rsidRPr="004431DA" w:rsidRDefault="004431DA" w:rsidP="004431DA">
      <w:pPr>
        <w:pStyle w:val="aff3"/>
        <w:keepNext/>
        <w:spacing w:before="120" w:after="120"/>
        <w:rPr>
          <w:rFonts w:ascii="Book Antiqua" w:hAnsi="Book Antiqua"/>
          <w:b/>
        </w:rPr>
      </w:pPr>
    </w:p>
    <w:tbl>
      <w:tblPr>
        <w:tblW w:w="9606" w:type="dxa"/>
        <w:tblLook w:val="04A0"/>
      </w:tblPr>
      <w:tblGrid>
        <w:gridCol w:w="1668"/>
        <w:gridCol w:w="1275"/>
        <w:gridCol w:w="1847"/>
        <w:gridCol w:w="2548"/>
        <w:gridCol w:w="2268"/>
      </w:tblGrid>
      <w:tr w:rsidR="004431DA" w:rsidRPr="00D241DD" w:rsidTr="007A33D1">
        <w:trPr>
          <w:trHeight w:val="255"/>
        </w:trPr>
        <w:tc>
          <w:tcPr>
            <w:tcW w:w="7338" w:type="dxa"/>
            <w:gridSpan w:val="4"/>
            <w:tcBorders>
              <w:top w:val="nil"/>
              <w:left w:val="nil"/>
              <w:bottom w:val="nil"/>
              <w:right w:val="nil"/>
            </w:tcBorders>
            <w:shd w:val="clear" w:color="auto" w:fill="auto"/>
            <w:noWrap/>
            <w:vAlign w:val="bottom"/>
            <w:hideMark/>
          </w:tcPr>
          <w:p w:rsidR="004431DA" w:rsidRPr="00D241DD" w:rsidRDefault="004431DA" w:rsidP="00CB1874">
            <w:pPr>
              <w:jc w:val="center"/>
              <w:rPr>
                <w:rFonts w:ascii="Arial CYR" w:hAnsi="Arial CYR" w:cs="Arial CYR"/>
                <w:b/>
                <w:bCs/>
                <w:sz w:val="20"/>
                <w:szCs w:val="20"/>
              </w:rPr>
            </w:pPr>
            <w:r w:rsidRPr="00D241DD">
              <w:rPr>
                <w:rFonts w:ascii="Arial CYR" w:hAnsi="Arial CYR" w:cs="Arial CYR"/>
                <w:b/>
                <w:bCs/>
                <w:sz w:val="20"/>
                <w:szCs w:val="20"/>
              </w:rPr>
              <w:t xml:space="preserve">Оценочная стоимость векселей по состоянию на </w:t>
            </w:r>
            <w:r>
              <w:rPr>
                <w:rFonts w:ascii="Arial CYR" w:hAnsi="Arial CYR" w:cs="Arial CYR"/>
                <w:b/>
                <w:bCs/>
                <w:sz w:val="20"/>
                <w:szCs w:val="20"/>
              </w:rPr>
              <w:t>________20__</w:t>
            </w:r>
          </w:p>
        </w:tc>
        <w:tc>
          <w:tcPr>
            <w:tcW w:w="2268" w:type="dxa"/>
            <w:tcBorders>
              <w:top w:val="nil"/>
              <w:left w:val="nil"/>
              <w:bottom w:val="nil"/>
              <w:right w:val="nil"/>
            </w:tcBorders>
            <w:shd w:val="clear" w:color="auto" w:fill="auto"/>
            <w:noWrap/>
            <w:vAlign w:val="bottom"/>
            <w:hideMark/>
          </w:tcPr>
          <w:p w:rsidR="004431DA" w:rsidRPr="00D241DD" w:rsidRDefault="004431DA" w:rsidP="00CB1874">
            <w:pPr>
              <w:jc w:val="center"/>
              <w:rPr>
                <w:rFonts w:ascii="Arial CYR" w:hAnsi="Arial CYR" w:cs="Arial CYR"/>
                <w:b/>
                <w:bCs/>
                <w:sz w:val="20"/>
                <w:szCs w:val="20"/>
              </w:rPr>
            </w:pPr>
          </w:p>
        </w:tc>
      </w:tr>
      <w:tr w:rsidR="004431DA" w:rsidRPr="00D241DD" w:rsidTr="007A33D1">
        <w:trPr>
          <w:trHeight w:val="270"/>
        </w:trPr>
        <w:tc>
          <w:tcPr>
            <w:tcW w:w="1668" w:type="dxa"/>
            <w:tcBorders>
              <w:top w:val="nil"/>
              <w:left w:val="nil"/>
              <w:bottom w:val="nil"/>
              <w:right w:val="nil"/>
            </w:tcBorders>
            <w:shd w:val="clear" w:color="auto" w:fill="auto"/>
            <w:vAlign w:val="bottom"/>
            <w:hideMark/>
          </w:tcPr>
          <w:p w:rsidR="004431DA" w:rsidRPr="00D241DD" w:rsidRDefault="004431DA" w:rsidP="00CB1874">
            <w:pPr>
              <w:rPr>
                <w:sz w:val="20"/>
                <w:szCs w:val="20"/>
              </w:rPr>
            </w:pPr>
          </w:p>
        </w:tc>
        <w:tc>
          <w:tcPr>
            <w:tcW w:w="1275" w:type="dxa"/>
            <w:tcBorders>
              <w:top w:val="nil"/>
              <w:left w:val="nil"/>
              <w:bottom w:val="nil"/>
              <w:right w:val="nil"/>
            </w:tcBorders>
            <w:shd w:val="clear" w:color="auto" w:fill="auto"/>
            <w:vAlign w:val="bottom"/>
            <w:hideMark/>
          </w:tcPr>
          <w:p w:rsidR="004431DA" w:rsidRPr="00D241DD" w:rsidRDefault="004431DA" w:rsidP="00CB1874">
            <w:pPr>
              <w:rPr>
                <w:sz w:val="20"/>
                <w:szCs w:val="20"/>
              </w:rPr>
            </w:pPr>
          </w:p>
        </w:tc>
        <w:tc>
          <w:tcPr>
            <w:tcW w:w="1847" w:type="dxa"/>
            <w:tcBorders>
              <w:top w:val="nil"/>
              <w:left w:val="nil"/>
              <w:bottom w:val="nil"/>
              <w:right w:val="nil"/>
            </w:tcBorders>
            <w:shd w:val="clear" w:color="auto" w:fill="auto"/>
            <w:vAlign w:val="bottom"/>
            <w:hideMark/>
          </w:tcPr>
          <w:p w:rsidR="004431DA" w:rsidRPr="00D241DD" w:rsidRDefault="004431DA" w:rsidP="00CB1874">
            <w:pPr>
              <w:rPr>
                <w:sz w:val="20"/>
                <w:szCs w:val="20"/>
              </w:rPr>
            </w:pPr>
          </w:p>
        </w:tc>
        <w:tc>
          <w:tcPr>
            <w:tcW w:w="2548" w:type="dxa"/>
            <w:tcBorders>
              <w:top w:val="nil"/>
              <w:left w:val="nil"/>
              <w:bottom w:val="nil"/>
              <w:right w:val="nil"/>
            </w:tcBorders>
            <w:shd w:val="clear" w:color="auto" w:fill="auto"/>
            <w:noWrap/>
            <w:vAlign w:val="bottom"/>
            <w:hideMark/>
          </w:tcPr>
          <w:p w:rsidR="004431DA" w:rsidRPr="00D241DD" w:rsidRDefault="004431DA" w:rsidP="00CB1874">
            <w:pPr>
              <w:jc w:val="center"/>
              <w:rPr>
                <w:sz w:val="20"/>
                <w:szCs w:val="20"/>
              </w:rPr>
            </w:pPr>
          </w:p>
        </w:tc>
        <w:tc>
          <w:tcPr>
            <w:tcW w:w="2268" w:type="dxa"/>
            <w:tcBorders>
              <w:top w:val="nil"/>
              <w:left w:val="nil"/>
              <w:bottom w:val="nil"/>
              <w:right w:val="nil"/>
            </w:tcBorders>
            <w:shd w:val="clear" w:color="auto" w:fill="auto"/>
            <w:noWrap/>
            <w:vAlign w:val="bottom"/>
            <w:hideMark/>
          </w:tcPr>
          <w:p w:rsidR="004431DA" w:rsidRPr="00D241DD" w:rsidRDefault="004431DA" w:rsidP="00CB1874">
            <w:pPr>
              <w:jc w:val="right"/>
              <w:rPr>
                <w:rFonts w:ascii="Arial CYR" w:hAnsi="Arial CYR" w:cs="Arial CYR"/>
                <w:sz w:val="20"/>
                <w:szCs w:val="20"/>
              </w:rPr>
            </w:pPr>
            <w:r w:rsidRPr="00D241DD">
              <w:rPr>
                <w:rFonts w:ascii="Arial CYR" w:hAnsi="Arial CYR" w:cs="Arial CYR"/>
                <w:sz w:val="20"/>
                <w:szCs w:val="20"/>
              </w:rPr>
              <w:t>руб.</w:t>
            </w:r>
          </w:p>
        </w:tc>
      </w:tr>
      <w:tr w:rsidR="004431DA" w:rsidRPr="00D241DD" w:rsidTr="007A33D1">
        <w:trPr>
          <w:trHeight w:val="825"/>
        </w:trPr>
        <w:tc>
          <w:tcPr>
            <w:tcW w:w="1668"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4431DA" w:rsidRPr="00D241DD" w:rsidRDefault="004431DA" w:rsidP="00CB1874">
            <w:pPr>
              <w:rPr>
                <w:b/>
                <w:bCs/>
                <w:i/>
                <w:iCs/>
                <w:sz w:val="20"/>
                <w:szCs w:val="20"/>
              </w:rPr>
            </w:pPr>
            <w:r w:rsidRPr="00D241DD">
              <w:rPr>
                <w:b/>
                <w:bCs/>
                <w:i/>
                <w:iCs/>
                <w:sz w:val="20"/>
                <w:szCs w:val="20"/>
              </w:rPr>
              <w:t>Компания</w:t>
            </w:r>
          </w:p>
        </w:tc>
        <w:tc>
          <w:tcPr>
            <w:tcW w:w="1275" w:type="dxa"/>
            <w:tcBorders>
              <w:top w:val="single" w:sz="8" w:space="0" w:color="auto"/>
              <w:left w:val="nil"/>
              <w:bottom w:val="single" w:sz="8" w:space="0" w:color="auto"/>
              <w:right w:val="single" w:sz="4" w:space="0" w:color="auto"/>
            </w:tcBorders>
            <w:shd w:val="clear" w:color="auto" w:fill="auto"/>
            <w:vAlign w:val="bottom"/>
            <w:hideMark/>
          </w:tcPr>
          <w:p w:rsidR="004431DA" w:rsidRPr="00D241DD" w:rsidRDefault="004431DA" w:rsidP="00CB1874">
            <w:pPr>
              <w:jc w:val="center"/>
              <w:rPr>
                <w:b/>
                <w:bCs/>
                <w:i/>
                <w:iCs/>
                <w:sz w:val="20"/>
                <w:szCs w:val="20"/>
              </w:rPr>
            </w:pPr>
            <w:r w:rsidRPr="00D241DD">
              <w:rPr>
                <w:b/>
                <w:bCs/>
                <w:i/>
                <w:iCs/>
                <w:sz w:val="20"/>
                <w:szCs w:val="20"/>
              </w:rPr>
              <w:t>№ векселя</w:t>
            </w:r>
          </w:p>
        </w:tc>
        <w:tc>
          <w:tcPr>
            <w:tcW w:w="1847" w:type="dxa"/>
            <w:tcBorders>
              <w:top w:val="single" w:sz="8" w:space="0" w:color="auto"/>
              <w:left w:val="nil"/>
              <w:bottom w:val="single" w:sz="8" w:space="0" w:color="auto"/>
              <w:right w:val="single" w:sz="4" w:space="0" w:color="auto"/>
            </w:tcBorders>
            <w:shd w:val="clear" w:color="auto" w:fill="auto"/>
            <w:vAlign w:val="bottom"/>
            <w:hideMark/>
          </w:tcPr>
          <w:p w:rsidR="004431DA" w:rsidRPr="00D241DD" w:rsidRDefault="004431DA" w:rsidP="00CB1874">
            <w:pPr>
              <w:jc w:val="center"/>
              <w:rPr>
                <w:b/>
                <w:bCs/>
                <w:i/>
                <w:iCs/>
                <w:sz w:val="20"/>
                <w:szCs w:val="20"/>
              </w:rPr>
            </w:pPr>
            <w:r w:rsidRPr="00D241DD">
              <w:rPr>
                <w:b/>
                <w:bCs/>
                <w:i/>
                <w:iCs/>
                <w:sz w:val="20"/>
                <w:szCs w:val="20"/>
              </w:rPr>
              <w:t>номинал</w:t>
            </w:r>
          </w:p>
        </w:tc>
        <w:tc>
          <w:tcPr>
            <w:tcW w:w="2548" w:type="dxa"/>
            <w:tcBorders>
              <w:top w:val="single" w:sz="8" w:space="0" w:color="auto"/>
              <w:left w:val="nil"/>
              <w:bottom w:val="single" w:sz="8" w:space="0" w:color="auto"/>
              <w:right w:val="single" w:sz="4" w:space="0" w:color="auto"/>
            </w:tcBorders>
            <w:shd w:val="clear" w:color="auto" w:fill="auto"/>
            <w:vAlign w:val="bottom"/>
            <w:hideMark/>
          </w:tcPr>
          <w:p w:rsidR="004431DA" w:rsidRPr="00D241DD" w:rsidRDefault="004431DA" w:rsidP="00CB1874">
            <w:pPr>
              <w:jc w:val="center"/>
              <w:rPr>
                <w:b/>
                <w:bCs/>
                <w:i/>
                <w:iCs/>
                <w:sz w:val="20"/>
                <w:szCs w:val="20"/>
              </w:rPr>
            </w:pPr>
            <w:r>
              <w:rPr>
                <w:b/>
                <w:bCs/>
                <w:i/>
                <w:iCs/>
                <w:sz w:val="20"/>
                <w:szCs w:val="20"/>
              </w:rPr>
              <w:t>начислен</w:t>
            </w:r>
            <w:r w:rsidRPr="00D241DD">
              <w:rPr>
                <w:b/>
                <w:bCs/>
                <w:i/>
                <w:iCs/>
                <w:sz w:val="20"/>
                <w:szCs w:val="20"/>
              </w:rPr>
              <w:t>ные проценты</w:t>
            </w:r>
          </w:p>
        </w:tc>
        <w:tc>
          <w:tcPr>
            <w:tcW w:w="2268" w:type="dxa"/>
            <w:tcBorders>
              <w:top w:val="single" w:sz="8" w:space="0" w:color="auto"/>
              <w:left w:val="nil"/>
              <w:bottom w:val="single" w:sz="8" w:space="0" w:color="auto"/>
              <w:right w:val="single" w:sz="8" w:space="0" w:color="auto"/>
            </w:tcBorders>
            <w:shd w:val="clear" w:color="auto" w:fill="auto"/>
            <w:vAlign w:val="bottom"/>
            <w:hideMark/>
          </w:tcPr>
          <w:p w:rsidR="004431DA" w:rsidRPr="00D241DD" w:rsidRDefault="004431DA" w:rsidP="00CB1874">
            <w:pPr>
              <w:jc w:val="center"/>
              <w:rPr>
                <w:b/>
                <w:bCs/>
                <w:i/>
                <w:iCs/>
                <w:sz w:val="20"/>
                <w:szCs w:val="20"/>
              </w:rPr>
            </w:pPr>
            <w:r w:rsidRPr="00D241DD">
              <w:rPr>
                <w:b/>
                <w:bCs/>
                <w:i/>
                <w:iCs/>
                <w:sz w:val="20"/>
                <w:szCs w:val="20"/>
              </w:rPr>
              <w:t xml:space="preserve">оценочная стоимость на </w:t>
            </w:r>
            <w:r>
              <w:rPr>
                <w:b/>
                <w:bCs/>
                <w:i/>
                <w:iCs/>
                <w:sz w:val="20"/>
                <w:szCs w:val="20"/>
              </w:rPr>
              <w:t>____</w:t>
            </w:r>
            <w:r w:rsidRPr="00D241DD">
              <w:rPr>
                <w:b/>
                <w:bCs/>
                <w:i/>
                <w:iCs/>
                <w:sz w:val="20"/>
                <w:szCs w:val="20"/>
              </w:rPr>
              <w:t>.</w:t>
            </w:r>
            <w:r>
              <w:rPr>
                <w:b/>
                <w:bCs/>
                <w:i/>
                <w:iCs/>
                <w:sz w:val="20"/>
                <w:szCs w:val="20"/>
              </w:rPr>
              <w:t>20__г.</w:t>
            </w:r>
          </w:p>
        </w:tc>
      </w:tr>
      <w:tr w:rsidR="004431DA" w:rsidRPr="00D241DD" w:rsidTr="007A33D1">
        <w:trPr>
          <w:trHeight w:val="255"/>
        </w:trPr>
        <w:tc>
          <w:tcPr>
            <w:tcW w:w="1668" w:type="dxa"/>
            <w:tcBorders>
              <w:top w:val="nil"/>
              <w:left w:val="single" w:sz="8" w:space="0" w:color="auto"/>
              <w:bottom w:val="single" w:sz="4" w:space="0" w:color="auto"/>
              <w:right w:val="single" w:sz="4" w:space="0" w:color="auto"/>
            </w:tcBorders>
            <w:shd w:val="clear" w:color="auto" w:fill="auto"/>
            <w:vAlign w:val="bottom"/>
            <w:hideMark/>
          </w:tcPr>
          <w:p w:rsidR="004431DA" w:rsidRPr="00D241DD" w:rsidRDefault="004431DA" w:rsidP="00CB1874">
            <w:pPr>
              <w:rPr>
                <w:b/>
                <w:bCs/>
                <w:sz w:val="20"/>
                <w:szCs w:val="20"/>
              </w:rPr>
            </w:pPr>
          </w:p>
        </w:tc>
        <w:tc>
          <w:tcPr>
            <w:tcW w:w="1275" w:type="dxa"/>
            <w:tcBorders>
              <w:top w:val="nil"/>
              <w:left w:val="nil"/>
              <w:bottom w:val="single" w:sz="4"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p>
        </w:tc>
        <w:tc>
          <w:tcPr>
            <w:tcW w:w="1847" w:type="dxa"/>
            <w:tcBorders>
              <w:top w:val="nil"/>
              <w:left w:val="nil"/>
              <w:bottom w:val="single" w:sz="4"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c>
          <w:tcPr>
            <w:tcW w:w="2548" w:type="dxa"/>
            <w:tcBorders>
              <w:top w:val="nil"/>
              <w:left w:val="nil"/>
              <w:bottom w:val="single" w:sz="4"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c>
          <w:tcPr>
            <w:tcW w:w="2268" w:type="dxa"/>
            <w:tcBorders>
              <w:top w:val="nil"/>
              <w:left w:val="nil"/>
              <w:bottom w:val="single" w:sz="4" w:space="0" w:color="auto"/>
              <w:right w:val="single" w:sz="8" w:space="0" w:color="auto"/>
            </w:tcBorders>
            <w:shd w:val="clear" w:color="000000" w:fill="FFFFFF"/>
            <w:noWrap/>
            <w:vAlign w:val="bottom"/>
            <w:hideMark/>
          </w:tcPr>
          <w:p w:rsidR="004431DA" w:rsidRPr="00D241DD" w:rsidRDefault="004431DA" w:rsidP="00CB1874">
            <w:pPr>
              <w:jc w:val="center"/>
              <w:rPr>
                <w:sz w:val="20"/>
                <w:szCs w:val="20"/>
              </w:rPr>
            </w:pPr>
            <w:r w:rsidRPr="00D241DD">
              <w:rPr>
                <w:sz w:val="20"/>
                <w:szCs w:val="20"/>
              </w:rPr>
              <w:t> </w:t>
            </w:r>
          </w:p>
        </w:tc>
      </w:tr>
      <w:tr w:rsidR="004431DA" w:rsidRPr="00D241DD" w:rsidTr="007A33D1">
        <w:trPr>
          <w:trHeight w:val="270"/>
        </w:trPr>
        <w:tc>
          <w:tcPr>
            <w:tcW w:w="1668" w:type="dxa"/>
            <w:tcBorders>
              <w:top w:val="nil"/>
              <w:left w:val="single" w:sz="8" w:space="0" w:color="auto"/>
              <w:bottom w:val="nil"/>
              <w:right w:val="single" w:sz="4" w:space="0" w:color="auto"/>
            </w:tcBorders>
            <w:shd w:val="clear" w:color="auto" w:fill="auto"/>
            <w:vAlign w:val="bottom"/>
            <w:hideMark/>
          </w:tcPr>
          <w:p w:rsidR="004431DA" w:rsidRPr="00D241DD" w:rsidRDefault="004431DA" w:rsidP="00CB1874">
            <w:pPr>
              <w:rPr>
                <w:b/>
                <w:bCs/>
                <w:sz w:val="20"/>
                <w:szCs w:val="20"/>
              </w:rPr>
            </w:pPr>
            <w:r w:rsidRPr="00D241DD">
              <w:rPr>
                <w:b/>
                <w:bCs/>
                <w:sz w:val="20"/>
                <w:szCs w:val="20"/>
              </w:rPr>
              <w:t> </w:t>
            </w:r>
          </w:p>
        </w:tc>
        <w:tc>
          <w:tcPr>
            <w:tcW w:w="1275" w:type="dxa"/>
            <w:tcBorders>
              <w:top w:val="nil"/>
              <w:left w:val="nil"/>
              <w:bottom w:val="nil"/>
              <w:right w:val="single" w:sz="4"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c>
          <w:tcPr>
            <w:tcW w:w="1847" w:type="dxa"/>
            <w:tcBorders>
              <w:top w:val="nil"/>
              <w:left w:val="nil"/>
              <w:bottom w:val="nil"/>
              <w:right w:val="single" w:sz="4"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c>
          <w:tcPr>
            <w:tcW w:w="2548" w:type="dxa"/>
            <w:tcBorders>
              <w:top w:val="nil"/>
              <w:left w:val="nil"/>
              <w:bottom w:val="single" w:sz="4"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c>
          <w:tcPr>
            <w:tcW w:w="2268" w:type="dxa"/>
            <w:tcBorders>
              <w:top w:val="nil"/>
              <w:left w:val="nil"/>
              <w:bottom w:val="single" w:sz="4" w:space="0" w:color="auto"/>
              <w:right w:val="single" w:sz="8" w:space="0" w:color="auto"/>
            </w:tcBorders>
            <w:shd w:val="clear" w:color="000000" w:fill="FFFFFF"/>
            <w:noWrap/>
            <w:vAlign w:val="bottom"/>
            <w:hideMark/>
          </w:tcPr>
          <w:p w:rsidR="004431DA" w:rsidRPr="00D241DD" w:rsidRDefault="004431DA" w:rsidP="00CB1874">
            <w:pPr>
              <w:jc w:val="center"/>
              <w:rPr>
                <w:sz w:val="20"/>
                <w:szCs w:val="20"/>
              </w:rPr>
            </w:pPr>
            <w:r w:rsidRPr="00D241DD">
              <w:rPr>
                <w:sz w:val="20"/>
                <w:szCs w:val="20"/>
              </w:rPr>
              <w:t> </w:t>
            </w:r>
          </w:p>
        </w:tc>
      </w:tr>
      <w:tr w:rsidR="004431DA" w:rsidRPr="00D241DD" w:rsidTr="007A33D1">
        <w:trPr>
          <w:trHeight w:val="270"/>
        </w:trPr>
        <w:tc>
          <w:tcPr>
            <w:tcW w:w="1668"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4431DA" w:rsidRPr="00D241DD" w:rsidRDefault="004431DA" w:rsidP="00CB1874">
            <w:pPr>
              <w:rPr>
                <w:b/>
                <w:bCs/>
                <w:sz w:val="20"/>
                <w:szCs w:val="20"/>
              </w:rPr>
            </w:pPr>
            <w:r w:rsidRPr="00D241DD">
              <w:rPr>
                <w:b/>
                <w:bCs/>
                <w:sz w:val="20"/>
                <w:szCs w:val="20"/>
              </w:rPr>
              <w:t>ИТОГО</w:t>
            </w:r>
          </w:p>
        </w:tc>
        <w:tc>
          <w:tcPr>
            <w:tcW w:w="1275" w:type="dxa"/>
            <w:tcBorders>
              <w:top w:val="single" w:sz="8" w:space="0" w:color="auto"/>
              <w:left w:val="nil"/>
              <w:bottom w:val="single" w:sz="8"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c>
          <w:tcPr>
            <w:tcW w:w="1847" w:type="dxa"/>
            <w:tcBorders>
              <w:top w:val="single" w:sz="8" w:space="0" w:color="auto"/>
              <w:left w:val="nil"/>
              <w:bottom w:val="single" w:sz="8" w:space="0" w:color="auto"/>
              <w:right w:val="single" w:sz="4" w:space="0" w:color="auto"/>
            </w:tcBorders>
            <w:shd w:val="clear" w:color="auto" w:fill="auto"/>
            <w:noWrap/>
            <w:vAlign w:val="bottom"/>
            <w:hideMark/>
          </w:tcPr>
          <w:p w:rsidR="004431DA" w:rsidRPr="00D241DD" w:rsidRDefault="004431DA" w:rsidP="00CB1874">
            <w:pPr>
              <w:jc w:val="center"/>
              <w:rPr>
                <w:b/>
                <w:bCs/>
                <w:sz w:val="20"/>
                <w:szCs w:val="20"/>
              </w:rPr>
            </w:pPr>
            <w:r w:rsidRPr="00D241DD">
              <w:rPr>
                <w:b/>
                <w:bCs/>
                <w:sz w:val="20"/>
                <w:szCs w:val="20"/>
              </w:rPr>
              <w:t> </w:t>
            </w:r>
          </w:p>
        </w:tc>
        <w:tc>
          <w:tcPr>
            <w:tcW w:w="2548" w:type="dxa"/>
            <w:tcBorders>
              <w:top w:val="single" w:sz="8" w:space="0" w:color="auto"/>
              <w:left w:val="nil"/>
              <w:bottom w:val="single" w:sz="8" w:space="0" w:color="auto"/>
              <w:right w:val="single" w:sz="4" w:space="0" w:color="auto"/>
            </w:tcBorders>
            <w:shd w:val="clear" w:color="auto" w:fill="auto"/>
            <w:noWrap/>
            <w:vAlign w:val="bottom"/>
            <w:hideMark/>
          </w:tcPr>
          <w:p w:rsidR="004431DA" w:rsidRPr="00D241DD" w:rsidRDefault="004431DA" w:rsidP="00CB1874">
            <w:pPr>
              <w:jc w:val="center"/>
              <w:rPr>
                <w:b/>
                <w:bCs/>
                <w:sz w:val="20"/>
                <w:szCs w:val="20"/>
              </w:rPr>
            </w:pPr>
            <w:r w:rsidRPr="00D241DD">
              <w:rPr>
                <w:b/>
                <w:bCs/>
                <w:sz w:val="20"/>
                <w:szCs w:val="20"/>
              </w:rPr>
              <w:t> </w:t>
            </w:r>
          </w:p>
        </w:tc>
        <w:tc>
          <w:tcPr>
            <w:tcW w:w="2268" w:type="dxa"/>
            <w:tcBorders>
              <w:top w:val="single" w:sz="8" w:space="0" w:color="auto"/>
              <w:left w:val="nil"/>
              <w:bottom w:val="single" w:sz="8" w:space="0" w:color="auto"/>
              <w:right w:val="single" w:sz="8" w:space="0" w:color="auto"/>
            </w:tcBorders>
            <w:shd w:val="clear" w:color="auto" w:fill="auto"/>
            <w:noWrap/>
            <w:vAlign w:val="bottom"/>
            <w:hideMark/>
          </w:tcPr>
          <w:p w:rsidR="004431DA" w:rsidRPr="00D241DD" w:rsidRDefault="004431DA" w:rsidP="00CB1874">
            <w:pPr>
              <w:jc w:val="center"/>
              <w:rPr>
                <w:b/>
                <w:bCs/>
                <w:sz w:val="20"/>
                <w:szCs w:val="20"/>
              </w:rPr>
            </w:pPr>
            <w:r w:rsidRPr="00D241DD">
              <w:rPr>
                <w:b/>
                <w:bCs/>
                <w:sz w:val="20"/>
                <w:szCs w:val="20"/>
              </w:rPr>
              <w:t> </w:t>
            </w:r>
          </w:p>
        </w:tc>
      </w:tr>
      <w:tr w:rsidR="004431DA" w:rsidRPr="00D241DD" w:rsidTr="007A33D1">
        <w:trPr>
          <w:trHeight w:val="255"/>
        </w:trPr>
        <w:tc>
          <w:tcPr>
            <w:tcW w:w="1668" w:type="dxa"/>
            <w:tcBorders>
              <w:top w:val="nil"/>
              <w:left w:val="single" w:sz="8" w:space="0" w:color="auto"/>
              <w:bottom w:val="single" w:sz="4" w:space="0" w:color="auto"/>
              <w:right w:val="single" w:sz="4" w:space="0" w:color="auto"/>
            </w:tcBorders>
            <w:shd w:val="clear" w:color="auto" w:fill="auto"/>
            <w:noWrap/>
            <w:vAlign w:val="bottom"/>
            <w:hideMark/>
          </w:tcPr>
          <w:p w:rsidR="004431DA" w:rsidRPr="00D241DD" w:rsidRDefault="004431DA" w:rsidP="00CB1874">
            <w:pPr>
              <w:rPr>
                <w:rFonts w:ascii="Arial CYR" w:hAnsi="Arial CYR" w:cs="Arial CYR"/>
                <w:b/>
                <w:bCs/>
                <w:sz w:val="20"/>
                <w:szCs w:val="20"/>
              </w:rPr>
            </w:pPr>
          </w:p>
        </w:tc>
        <w:tc>
          <w:tcPr>
            <w:tcW w:w="1275" w:type="dxa"/>
            <w:tcBorders>
              <w:top w:val="nil"/>
              <w:left w:val="nil"/>
              <w:bottom w:val="single" w:sz="4"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p>
        </w:tc>
        <w:tc>
          <w:tcPr>
            <w:tcW w:w="1847" w:type="dxa"/>
            <w:tcBorders>
              <w:top w:val="nil"/>
              <w:left w:val="nil"/>
              <w:bottom w:val="single" w:sz="4"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p>
        </w:tc>
        <w:tc>
          <w:tcPr>
            <w:tcW w:w="2548" w:type="dxa"/>
            <w:tcBorders>
              <w:top w:val="nil"/>
              <w:left w:val="nil"/>
              <w:bottom w:val="single" w:sz="4"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c>
          <w:tcPr>
            <w:tcW w:w="2268" w:type="dxa"/>
            <w:tcBorders>
              <w:top w:val="nil"/>
              <w:left w:val="nil"/>
              <w:bottom w:val="single" w:sz="4" w:space="0" w:color="auto"/>
              <w:right w:val="single" w:sz="8"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r>
      <w:tr w:rsidR="004431DA" w:rsidRPr="00D241DD" w:rsidTr="007A33D1">
        <w:trPr>
          <w:trHeight w:val="255"/>
        </w:trPr>
        <w:tc>
          <w:tcPr>
            <w:tcW w:w="1668" w:type="dxa"/>
            <w:tcBorders>
              <w:top w:val="nil"/>
              <w:left w:val="single" w:sz="8" w:space="0" w:color="auto"/>
              <w:bottom w:val="nil"/>
              <w:right w:val="single" w:sz="4" w:space="0" w:color="auto"/>
            </w:tcBorders>
            <w:shd w:val="clear" w:color="auto" w:fill="auto"/>
            <w:vAlign w:val="bottom"/>
            <w:hideMark/>
          </w:tcPr>
          <w:p w:rsidR="004431DA" w:rsidRPr="00D241DD" w:rsidRDefault="004431DA" w:rsidP="00CB1874">
            <w:pPr>
              <w:rPr>
                <w:rFonts w:ascii="Arial CYR" w:hAnsi="Arial CYR" w:cs="Arial CYR"/>
                <w:b/>
                <w:bCs/>
                <w:sz w:val="20"/>
                <w:szCs w:val="20"/>
              </w:rPr>
            </w:pPr>
          </w:p>
        </w:tc>
        <w:tc>
          <w:tcPr>
            <w:tcW w:w="1275" w:type="dxa"/>
            <w:tcBorders>
              <w:top w:val="nil"/>
              <w:left w:val="nil"/>
              <w:bottom w:val="nil"/>
              <w:right w:val="single" w:sz="4" w:space="0" w:color="auto"/>
            </w:tcBorders>
            <w:shd w:val="clear" w:color="auto" w:fill="auto"/>
            <w:noWrap/>
            <w:vAlign w:val="bottom"/>
            <w:hideMark/>
          </w:tcPr>
          <w:p w:rsidR="004431DA" w:rsidRPr="00D241DD" w:rsidRDefault="004431DA" w:rsidP="00CB1874">
            <w:pPr>
              <w:jc w:val="center"/>
              <w:rPr>
                <w:sz w:val="20"/>
                <w:szCs w:val="20"/>
              </w:rPr>
            </w:pPr>
          </w:p>
        </w:tc>
        <w:tc>
          <w:tcPr>
            <w:tcW w:w="1847" w:type="dxa"/>
            <w:tcBorders>
              <w:top w:val="nil"/>
              <w:left w:val="nil"/>
              <w:bottom w:val="nil"/>
              <w:right w:val="single" w:sz="4" w:space="0" w:color="auto"/>
            </w:tcBorders>
            <w:shd w:val="clear" w:color="auto" w:fill="auto"/>
            <w:noWrap/>
            <w:vAlign w:val="bottom"/>
            <w:hideMark/>
          </w:tcPr>
          <w:p w:rsidR="004431DA" w:rsidRPr="00D241DD" w:rsidRDefault="004431DA" w:rsidP="00CB1874">
            <w:pPr>
              <w:jc w:val="center"/>
              <w:rPr>
                <w:sz w:val="20"/>
                <w:szCs w:val="20"/>
              </w:rPr>
            </w:pPr>
          </w:p>
        </w:tc>
        <w:tc>
          <w:tcPr>
            <w:tcW w:w="2548" w:type="dxa"/>
            <w:tcBorders>
              <w:top w:val="nil"/>
              <w:left w:val="nil"/>
              <w:bottom w:val="nil"/>
              <w:right w:val="single" w:sz="4"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c>
          <w:tcPr>
            <w:tcW w:w="2268" w:type="dxa"/>
            <w:tcBorders>
              <w:top w:val="nil"/>
              <w:left w:val="nil"/>
              <w:bottom w:val="nil"/>
              <w:right w:val="single" w:sz="8"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r>
      <w:tr w:rsidR="004431DA" w:rsidRPr="00D241DD" w:rsidTr="007A33D1">
        <w:trPr>
          <w:trHeight w:val="255"/>
        </w:trPr>
        <w:tc>
          <w:tcPr>
            <w:tcW w:w="166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431DA" w:rsidRPr="00D241DD" w:rsidRDefault="004431DA" w:rsidP="00CB1874">
            <w:pPr>
              <w:rPr>
                <w:rFonts w:ascii="Arial CYR" w:hAnsi="Arial CYR" w:cs="Arial CYR"/>
                <w:b/>
                <w:bCs/>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p>
        </w:tc>
        <w:tc>
          <w:tcPr>
            <w:tcW w:w="1847" w:type="dxa"/>
            <w:tcBorders>
              <w:top w:val="single" w:sz="4" w:space="0" w:color="auto"/>
              <w:left w:val="nil"/>
              <w:bottom w:val="single" w:sz="4"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p>
        </w:tc>
        <w:tc>
          <w:tcPr>
            <w:tcW w:w="2548" w:type="dxa"/>
            <w:tcBorders>
              <w:top w:val="single" w:sz="4" w:space="0" w:color="auto"/>
              <w:left w:val="nil"/>
              <w:bottom w:val="single" w:sz="4"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c>
          <w:tcPr>
            <w:tcW w:w="2268" w:type="dxa"/>
            <w:tcBorders>
              <w:top w:val="single" w:sz="4" w:space="0" w:color="auto"/>
              <w:left w:val="nil"/>
              <w:bottom w:val="single" w:sz="4" w:space="0" w:color="auto"/>
              <w:right w:val="single" w:sz="8"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r>
      <w:tr w:rsidR="004431DA" w:rsidRPr="00D241DD" w:rsidTr="007A33D1">
        <w:trPr>
          <w:trHeight w:val="255"/>
        </w:trPr>
        <w:tc>
          <w:tcPr>
            <w:tcW w:w="1668" w:type="dxa"/>
            <w:tcBorders>
              <w:top w:val="nil"/>
              <w:left w:val="single" w:sz="8" w:space="0" w:color="auto"/>
              <w:bottom w:val="single" w:sz="4" w:space="0" w:color="auto"/>
              <w:right w:val="single" w:sz="4" w:space="0" w:color="auto"/>
            </w:tcBorders>
            <w:shd w:val="clear" w:color="auto" w:fill="auto"/>
            <w:noWrap/>
            <w:vAlign w:val="bottom"/>
            <w:hideMark/>
          </w:tcPr>
          <w:p w:rsidR="004431DA" w:rsidRPr="00D241DD" w:rsidRDefault="004431DA" w:rsidP="00CB1874">
            <w:pPr>
              <w:rPr>
                <w:rFonts w:ascii="Arial CYR" w:hAnsi="Arial CYR" w:cs="Arial CYR"/>
                <w:b/>
                <w:bCs/>
                <w:sz w:val="20"/>
                <w:szCs w:val="20"/>
              </w:rPr>
            </w:pPr>
          </w:p>
        </w:tc>
        <w:tc>
          <w:tcPr>
            <w:tcW w:w="1275" w:type="dxa"/>
            <w:tcBorders>
              <w:top w:val="nil"/>
              <w:left w:val="nil"/>
              <w:bottom w:val="single" w:sz="4"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p>
        </w:tc>
        <w:tc>
          <w:tcPr>
            <w:tcW w:w="1847" w:type="dxa"/>
            <w:tcBorders>
              <w:top w:val="nil"/>
              <w:left w:val="nil"/>
              <w:bottom w:val="single" w:sz="4"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p>
        </w:tc>
        <w:tc>
          <w:tcPr>
            <w:tcW w:w="2548" w:type="dxa"/>
            <w:tcBorders>
              <w:top w:val="nil"/>
              <w:left w:val="nil"/>
              <w:bottom w:val="single" w:sz="4"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c>
          <w:tcPr>
            <w:tcW w:w="2268" w:type="dxa"/>
            <w:tcBorders>
              <w:top w:val="nil"/>
              <w:left w:val="nil"/>
              <w:bottom w:val="single" w:sz="4" w:space="0" w:color="auto"/>
              <w:right w:val="single" w:sz="8"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r>
      <w:tr w:rsidR="004431DA" w:rsidRPr="00D241DD" w:rsidTr="007A33D1">
        <w:trPr>
          <w:trHeight w:val="255"/>
        </w:trPr>
        <w:tc>
          <w:tcPr>
            <w:tcW w:w="1668" w:type="dxa"/>
            <w:tcBorders>
              <w:top w:val="nil"/>
              <w:left w:val="single" w:sz="8" w:space="0" w:color="auto"/>
              <w:bottom w:val="single" w:sz="8" w:space="0" w:color="auto"/>
              <w:right w:val="single" w:sz="4" w:space="0" w:color="auto"/>
            </w:tcBorders>
            <w:shd w:val="clear" w:color="auto" w:fill="auto"/>
            <w:noWrap/>
            <w:vAlign w:val="bottom"/>
            <w:hideMark/>
          </w:tcPr>
          <w:p w:rsidR="004431DA" w:rsidRPr="00D241DD" w:rsidRDefault="004431DA" w:rsidP="00CB1874">
            <w:pPr>
              <w:rPr>
                <w:rFonts w:ascii="Arial CYR" w:hAnsi="Arial CYR" w:cs="Arial CYR"/>
                <w:b/>
                <w:bCs/>
                <w:sz w:val="20"/>
                <w:szCs w:val="20"/>
              </w:rPr>
            </w:pPr>
          </w:p>
        </w:tc>
        <w:tc>
          <w:tcPr>
            <w:tcW w:w="1275" w:type="dxa"/>
            <w:tcBorders>
              <w:top w:val="nil"/>
              <w:left w:val="nil"/>
              <w:bottom w:val="single" w:sz="8"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p>
        </w:tc>
        <w:tc>
          <w:tcPr>
            <w:tcW w:w="1847" w:type="dxa"/>
            <w:tcBorders>
              <w:top w:val="nil"/>
              <w:left w:val="nil"/>
              <w:bottom w:val="single" w:sz="8"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p>
        </w:tc>
        <w:tc>
          <w:tcPr>
            <w:tcW w:w="2548" w:type="dxa"/>
            <w:tcBorders>
              <w:top w:val="nil"/>
              <w:left w:val="nil"/>
              <w:bottom w:val="single" w:sz="8"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c>
          <w:tcPr>
            <w:tcW w:w="2268" w:type="dxa"/>
            <w:tcBorders>
              <w:top w:val="nil"/>
              <w:left w:val="nil"/>
              <w:bottom w:val="single" w:sz="8" w:space="0" w:color="auto"/>
              <w:right w:val="single" w:sz="8"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r>
      <w:tr w:rsidR="004431DA" w:rsidRPr="00D241DD" w:rsidTr="007A33D1">
        <w:trPr>
          <w:trHeight w:val="255"/>
        </w:trPr>
        <w:tc>
          <w:tcPr>
            <w:tcW w:w="1668" w:type="dxa"/>
            <w:tcBorders>
              <w:top w:val="nil"/>
              <w:left w:val="single" w:sz="8" w:space="0" w:color="auto"/>
              <w:bottom w:val="nil"/>
              <w:right w:val="single" w:sz="4" w:space="0" w:color="auto"/>
            </w:tcBorders>
            <w:shd w:val="clear" w:color="auto" w:fill="auto"/>
            <w:noWrap/>
            <w:vAlign w:val="bottom"/>
            <w:hideMark/>
          </w:tcPr>
          <w:p w:rsidR="004431DA" w:rsidRPr="00D241DD" w:rsidRDefault="004431DA" w:rsidP="00CB1874">
            <w:pPr>
              <w:rPr>
                <w:rFonts w:ascii="Arial CYR" w:hAnsi="Arial CYR" w:cs="Arial CYR"/>
                <w:b/>
                <w:bCs/>
                <w:sz w:val="20"/>
                <w:szCs w:val="20"/>
              </w:rPr>
            </w:pPr>
            <w:r w:rsidRPr="00D241DD">
              <w:rPr>
                <w:rFonts w:ascii="Arial CYR" w:hAnsi="Arial CYR" w:cs="Arial CYR"/>
                <w:b/>
                <w:bCs/>
                <w:sz w:val="20"/>
                <w:szCs w:val="20"/>
              </w:rPr>
              <w:t>ИТОГО</w:t>
            </w:r>
          </w:p>
        </w:tc>
        <w:tc>
          <w:tcPr>
            <w:tcW w:w="1275" w:type="dxa"/>
            <w:tcBorders>
              <w:top w:val="nil"/>
              <w:left w:val="nil"/>
              <w:bottom w:val="nil"/>
              <w:right w:val="single" w:sz="4"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c>
          <w:tcPr>
            <w:tcW w:w="1847" w:type="dxa"/>
            <w:tcBorders>
              <w:top w:val="nil"/>
              <w:left w:val="nil"/>
              <w:bottom w:val="nil"/>
              <w:right w:val="single" w:sz="8" w:space="0" w:color="auto"/>
            </w:tcBorders>
            <w:shd w:val="clear" w:color="auto" w:fill="auto"/>
            <w:noWrap/>
            <w:vAlign w:val="bottom"/>
            <w:hideMark/>
          </w:tcPr>
          <w:p w:rsidR="004431DA" w:rsidRPr="00D241DD" w:rsidRDefault="004431DA" w:rsidP="00CB1874">
            <w:pPr>
              <w:jc w:val="center"/>
              <w:rPr>
                <w:b/>
                <w:bCs/>
                <w:sz w:val="20"/>
                <w:szCs w:val="20"/>
              </w:rPr>
            </w:pPr>
            <w:r w:rsidRPr="00D241DD">
              <w:rPr>
                <w:b/>
                <w:bCs/>
                <w:sz w:val="20"/>
                <w:szCs w:val="20"/>
              </w:rPr>
              <w:t> </w:t>
            </w:r>
          </w:p>
        </w:tc>
        <w:tc>
          <w:tcPr>
            <w:tcW w:w="2548" w:type="dxa"/>
            <w:tcBorders>
              <w:top w:val="nil"/>
              <w:left w:val="single" w:sz="4" w:space="0" w:color="auto"/>
              <w:bottom w:val="nil"/>
              <w:right w:val="single" w:sz="8" w:space="0" w:color="auto"/>
            </w:tcBorders>
            <w:shd w:val="clear" w:color="auto" w:fill="auto"/>
            <w:noWrap/>
            <w:vAlign w:val="bottom"/>
            <w:hideMark/>
          </w:tcPr>
          <w:p w:rsidR="004431DA" w:rsidRPr="00D241DD" w:rsidRDefault="004431DA" w:rsidP="00CB1874">
            <w:pPr>
              <w:jc w:val="center"/>
              <w:rPr>
                <w:b/>
                <w:bCs/>
                <w:sz w:val="20"/>
                <w:szCs w:val="20"/>
              </w:rPr>
            </w:pPr>
            <w:r w:rsidRPr="00D241DD">
              <w:rPr>
                <w:b/>
                <w:bCs/>
                <w:sz w:val="20"/>
                <w:szCs w:val="20"/>
              </w:rPr>
              <w:t> </w:t>
            </w:r>
          </w:p>
        </w:tc>
        <w:tc>
          <w:tcPr>
            <w:tcW w:w="2268" w:type="dxa"/>
            <w:tcBorders>
              <w:top w:val="nil"/>
              <w:left w:val="single" w:sz="4" w:space="0" w:color="auto"/>
              <w:bottom w:val="nil"/>
              <w:right w:val="single" w:sz="8" w:space="0" w:color="auto"/>
            </w:tcBorders>
            <w:shd w:val="clear" w:color="auto" w:fill="auto"/>
            <w:noWrap/>
            <w:vAlign w:val="bottom"/>
            <w:hideMark/>
          </w:tcPr>
          <w:p w:rsidR="004431DA" w:rsidRPr="00D241DD" w:rsidRDefault="004431DA" w:rsidP="00CB1874">
            <w:pPr>
              <w:jc w:val="center"/>
              <w:rPr>
                <w:b/>
                <w:bCs/>
                <w:sz w:val="20"/>
                <w:szCs w:val="20"/>
              </w:rPr>
            </w:pPr>
            <w:r w:rsidRPr="00D241DD">
              <w:rPr>
                <w:b/>
                <w:bCs/>
                <w:sz w:val="20"/>
                <w:szCs w:val="20"/>
              </w:rPr>
              <w:t> </w:t>
            </w:r>
          </w:p>
        </w:tc>
      </w:tr>
      <w:tr w:rsidR="004431DA" w:rsidRPr="00D241DD" w:rsidTr="007A33D1">
        <w:trPr>
          <w:trHeight w:val="255"/>
        </w:trPr>
        <w:tc>
          <w:tcPr>
            <w:tcW w:w="1668" w:type="dxa"/>
            <w:tcBorders>
              <w:top w:val="single" w:sz="8" w:space="0" w:color="auto"/>
              <w:left w:val="single" w:sz="8" w:space="0" w:color="auto"/>
              <w:bottom w:val="nil"/>
              <w:right w:val="single" w:sz="4" w:space="0" w:color="auto"/>
            </w:tcBorders>
            <w:shd w:val="clear" w:color="auto" w:fill="auto"/>
            <w:noWrap/>
            <w:vAlign w:val="bottom"/>
            <w:hideMark/>
          </w:tcPr>
          <w:p w:rsidR="004431DA" w:rsidRPr="00D241DD" w:rsidRDefault="004431DA" w:rsidP="00CB1874">
            <w:pPr>
              <w:rPr>
                <w:rFonts w:ascii="Arial CYR" w:hAnsi="Arial CYR" w:cs="Arial CYR"/>
                <w:b/>
                <w:bCs/>
                <w:sz w:val="20"/>
                <w:szCs w:val="20"/>
              </w:rPr>
            </w:pPr>
          </w:p>
        </w:tc>
        <w:tc>
          <w:tcPr>
            <w:tcW w:w="1275" w:type="dxa"/>
            <w:tcBorders>
              <w:top w:val="single" w:sz="8" w:space="0" w:color="auto"/>
              <w:left w:val="nil"/>
              <w:bottom w:val="nil"/>
              <w:right w:val="single" w:sz="4" w:space="0" w:color="auto"/>
            </w:tcBorders>
            <w:shd w:val="clear" w:color="auto" w:fill="auto"/>
            <w:noWrap/>
            <w:vAlign w:val="bottom"/>
            <w:hideMark/>
          </w:tcPr>
          <w:p w:rsidR="004431DA" w:rsidRPr="00D241DD" w:rsidRDefault="004431DA" w:rsidP="00CB1874">
            <w:pPr>
              <w:jc w:val="center"/>
              <w:rPr>
                <w:sz w:val="20"/>
                <w:szCs w:val="20"/>
              </w:rPr>
            </w:pPr>
          </w:p>
        </w:tc>
        <w:tc>
          <w:tcPr>
            <w:tcW w:w="1847" w:type="dxa"/>
            <w:tcBorders>
              <w:top w:val="single" w:sz="8" w:space="0" w:color="auto"/>
              <w:left w:val="nil"/>
              <w:bottom w:val="nil"/>
              <w:right w:val="single" w:sz="4" w:space="0" w:color="auto"/>
            </w:tcBorders>
            <w:shd w:val="clear" w:color="auto" w:fill="auto"/>
            <w:noWrap/>
            <w:vAlign w:val="bottom"/>
            <w:hideMark/>
          </w:tcPr>
          <w:p w:rsidR="004431DA" w:rsidRPr="00D241DD" w:rsidRDefault="004431DA" w:rsidP="00CB1874">
            <w:pPr>
              <w:jc w:val="center"/>
              <w:rPr>
                <w:sz w:val="20"/>
                <w:szCs w:val="20"/>
              </w:rPr>
            </w:pPr>
          </w:p>
        </w:tc>
        <w:tc>
          <w:tcPr>
            <w:tcW w:w="2548" w:type="dxa"/>
            <w:tcBorders>
              <w:top w:val="single" w:sz="8" w:space="0" w:color="auto"/>
              <w:left w:val="nil"/>
              <w:bottom w:val="nil"/>
              <w:right w:val="single" w:sz="4" w:space="0" w:color="auto"/>
            </w:tcBorders>
            <w:shd w:val="clear" w:color="auto" w:fill="auto"/>
            <w:noWrap/>
            <w:vAlign w:val="bottom"/>
            <w:hideMark/>
          </w:tcPr>
          <w:p w:rsidR="004431DA" w:rsidRPr="00D241DD" w:rsidRDefault="004431DA" w:rsidP="00CB1874">
            <w:pPr>
              <w:jc w:val="center"/>
              <w:rPr>
                <w:sz w:val="20"/>
                <w:szCs w:val="20"/>
              </w:rPr>
            </w:pPr>
          </w:p>
        </w:tc>
        <w:tc>
          <w:tcPr>
            <w:tcW w:w="2268" w:type="dxa"/>
            <w:tcBorders>
              <w:top w:val="single" w:sz="8" w:space="0" w:color="auto"/>
              <w:left w:val="nil"/>
              <w:bottom w:val="nil"/>
              <w:right w:val="single" w:sz="8" w:space="0" w:color="auto"/>
            </w:tcBorders>
            <w:shd w:val="clear" w:color="auto" w:fill="auto"/>
            <w:noWrap/>
            <w:vAlign w:val="bottom"/>
            <w:hideMark/>
          </w:tcPr>
          <w:p w:rsidR="004431DA" w:rsidRPr="00D241DD" w:rsidRDefault="004431DA" w:rsidP="00CB1874">
            <w:pPr>
              <w:jc w:val="center"/>
              <w:rPr>
                <w:sz w:val="20"/>
                <w:szCs w:val="20"/>
              </w:rPr>
            </w:pPr>
          </w:p>
        </w:tc>
      </w:tr>
      <w:tr w:rsidR="004431DA" w:rsidRPr="00D241DD" w:rsidTr="007A33D1">
        <w:trPr>
          <w:trHeight w:val="255"/>
        </w:trPr>
        <w:tc>
          <w:tcPr>
            <w:tcW w:w="166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431DA" w:rsidRPr="00D241DD" w:rsidRDefault="004431DA" w:rsidP="00CB1874">
            <w:pPr>
              <w:rPr>
                <w:rFonts w:ascii="Arial CYR" w:hAnsi="Arial CYR" w:cs="Arial CYR"/>
                <w:b/>
                <w:bCs/>
                <w:sz w:val="20"/>
                <w:szCs w:val="20"/>
              </w:rPr>
            </w:pPr>
            <w:r w:rsidRPr="00D241DD">
              <w:rPr>
                <w:rFonts w:ascii="Arial CYR" w:hAnsi="Arial CYR" w:cs="Arial CYR"/>
                <w:b/>
                <w:bCs/>
                <w:sz w:val="20"/>
                <w:szCs w:val="20"/>
              </w:rPr>
              <w:t>ИТОГО</w:t>
            </w:r>
          </w:p>
        </w:tc>
        <w:tc>
          <w:tcPr>
            <w:tcW w:w="1275" w:type="dxa"/>
            <w:tcBorders>
              <w:top w:val="single" w:sz="8" w:space="0" w:color="auto"/>
              <w:left w:val="nil"/>
              <w:bottom w:val="single" w:sz="8" w:space="0" w:color="auto"/>
              <w:right w:val="single" w:sz="4" w:space="0" w:color="auto"/>
            </w:tcBorders>
            <w:shd w:val="clear" w:color="auto" w:fill="auto"/>
            <w:noWrap/>
            <w:vAlign w:val="bottom"/>
            <w:hideMark/>
          </w:tcPr>
          <w:p w:rsidR="004431DA" w:rsidRPr="00D241DD" w:rsidRDefault="004431DA" w:rsidP="00CB1874">
            <w:pPr>
              <w:jc w:val="center"/>
              <w:rPr>
                <w:sz w:val="20"/>
                <w:szCs w:val="20"/>
              </w:rPr>
            </w:pPr>
            <w:r w:rsidRPr="00D241DD">
              <w:rPr>
                <w:sz w:val="20"/>
                <w:szCs w:val="20"/>
              </w:rPr>
              <w:t> </w:t>
            </w:r>
          </w:p>
        </w:tc>
        <w:tc>
          <w:tcPr>
            <w:tcW w:w="1847" w:type="dxa"/>
            <w:tcBorders>
              <w:top w:val="single" w:sz="8" w:space="0" w:color="auto"/>
              <w:left w:val="nil"/>
              <w:bottom w:val="single" w:sz="8" w:space="0" w:color="auto"/>
              <w:right w:val="single" w:sz="4" w:space="0" w:color="auto"/>
            </w:tcBorders>
            <w:shd w:val="clear" w:color="auto" w:fill="auto"/>
            <w:noWrap/>
            <w:vAlign w:val="bottom"/>
            <w:hideMark/>
          </w:tcPr>
          <w:p w:rsidR="004431DA" w:rsidRPr="00D241DD" w:rsidRDefault="004431DA" w:rsidP="00CB1874">
            <w:pPr>
              <w:jc w:val="center"/>
              <w:rPr>
                <w:b/>
                <w:bCs/>
                <w:sz w:val="20"/>
                <w:szCs w:val="20"/>
              </w:rPr>
            </w:pPr>
            <w:r w:rsidRPr="00D241DD">
              <w:rPr>
                <w:b/>
                <w:bCs/>
                <w:sz w:val="20"/>
                <w:szCs w:val="20"/>
              </w:rPr>
              <w:t> </w:t>
            </w:r>
          </w:p>
        </w:tc>
        <w:tc>
          <w:tcPr>
            <w:tcW w:w="2548" w:type="dxa"/>
            <w:tcBorders>
              <w:top w:val="single" w:sz="8" w:space="0" w:color="auto"/>
              <w:left w:val="nil"/>
              <w:bottom w:val="single" w:sz="8" w:space="0" w:color="auto"/>
              <w:right w:val="single" w:sz="4" w:space="0" w:color="auto"/>
            </w:tcBorders>
            <w:shd w:val="clear" w:color="auto" w:fill="auto"/>
            <w:noWrap/>
            <w:vAlign w:val="bottom"/>
            <w:hideMark/>
          </w:tcPr>
          <w:p w:rsidR="004431DA" w:rsidRPr="00D241DD" w:rsidRDefault="004431DA" w:rsidP="00CB1874">
            <w:pPr>
              <w:jc w:val="center"/>
              <w:rPr>
                <w:b/>
                <w:bCs/>
                <w:sz w:val="20"/>
                <w:szCs w:val="20"/>
              </w:rPr>
            </w:pPr>
            <w:r w:rsidRPr="00D241DD">
              <w:rPr>
                <w:b/>
                <w:bCs/>
                <w:sz w:val="20"/>
                <w:szCs w:val="20"/>
              </w:rPr>
              <w:t> </w:t>
            </w:r>
          </w:p>
        </w:tc>
        <w:tc>
          <w:tcPr>
            <w:tcW w:w="2268" w:type="dxa"/>
            <w:tcBorders>
              <w:top w:val="single" w:sz="8" w:space="0" w:color="auto"/>
              <w:left w:val="nil"/>
              <w:bottom w:val="single" w:sz="8" w:space="0" w:color="auto"/>
              <w:right w:val="single" w:sz="8" w:space="0" w:color="auto"/>
            </w:tcBorders>
            <w:shd w:val="clear" w:color="auto" w:fill="auto"/>
            <w:noWrap/>
            <w:vAlign w:val="bottom"/>
            <w:hideMark/>
          </w:tcPr>
          <w:p w:rsidR="004431DA" w:rsidRPr="00D241DD" w:rsidRDefault="004431DA" w:rsidP="00CB1874">
            <w:pPr>
              <w:jc w:val="center"/>
              <w:rPr>
                <w:b/>
                <w:bCs/>
                <w:sz w:val="20"/>
                <w:szCs w:val="20"/>
              </w:rPr>
            </w:pPr>
            <w:r w:rsidRPr="00D241DD">
              <w:rPr>
                <w:b/>
                <w:bCs/>
                <w:sz w:val="20"/>
                <w:szCs w:val="20"/>
              </w:rPr>
              <w:t> </w:t>
            </w:r>
          </w:p>
        </w:tc>
      </w:tr>
      <w:tr w:rsidR="004431DA" w:rsidRPr="00D241DD" w:rsidTr="007A33D1">
        <w:trPr>
          <w:trHeight w:val="255"/>
        </w:trPr>
        <w:tc>
          <w:tcPr>
            <w:tcW w:w="1668" w:type="dxa"/>
            <w:tcBorders>
              <w:top w:val="nil"/>
              <w:left w:val="single" w:sz="8" w:space="0" w:color="auto"/>
              <w:bottom w:val="single" w:sz="8" w:space="0" w:color="auto"/>
              <w:right w:val="nil"/>
            </w:tcBorders>
            <w:shd w:val="clear" w:color="auto" w:fill="auto"/>
            <w:noWrap/>
            <w:vAlign w:val="bottom"/>
            <w:hideMark/>
          </w:tcPr>
          <w:p w:rsidR="004431DA" w:rsidRPr="00D241DD" w:rsidRDefault="004431DA" w:rsidP="00CB1874">
            <w:pPr>
              <w:rPr>
                <w:rFonts w:ascii="Arial CYR" w:hAnsi="Arial CYR" w:cs="Arial CYR"/>
                <w:b/>
                <w:bCs/>
                <w:i/>
                <w:iCs/>
                <w:sz w:val="20"/>
                <w:szCs w:val="20"/>
              </w:rPr>
            </w:pPr>
            <w:r w:rsidRPr="00D241DD">
              <w:rPr>
                <w:rFonts w:ascii="Arial CYR" w:hAnsi="Arial CYR" w:cs="Arial CYR"/>
                <w:b/>
                <w:bCs/>
                <w:i/>
                <w:iCs/>
                <w:sz w:val="20"/>
                <w:szCs w:val="20"/>
              </w:rPr>
              <w:t>Общая сумма векселей</w:t>
            </w:r>
          </w:p>
        </w:tc>
        <w:tc>
          <w:tcPr>
            <w:tcW w:w="1275" w:type="dxa"/>
            <w:tcBorders>
              <w:top w:val="nil"/>
              <w:left w:val="single" w:sz="4" w:space="0" w:color="auto"/>
              <w:bottom w:val="single" w:sz="8" w:space="0" w:color="auto"/>
              <w:right w:val="single" w:sz="4" w:space="0" w:color="auto"/>
            </w:tcBorders>
            <w:shd w:val="clear" w:color="auto" w:fill="auto"/>
            <w:noWrap/>
            <w:vAlign w:val="bottom"/>
            <w:hideMark/>
          </w:tcPr>
          <w:p w:rsidR="004431DA" w:rsidRPr="00D241DD" w:rsidRDefault="004431DA" w:rsidP="00CB1874">
            <w:pPr>
              <w:jc w:val="center"/>
              <w:rPr>
                <w:b/>
                <w:bCs/>
                <w:i/>
                <w:iCs/>
              </w:rPr>
            </w:pPr>
            <w:r w:rsidRPr="00D241DD">
              <w:rPr>
                <w:b/>
                <w:bCs/>
                <w:i/>
                <w:iCs/>
              </w:rPr>
              <w:t> </w:t>
            </w:r>
          </w:p>
        </w:tc>
        <w:tc>
          <w:tcPr>
            <w:tcW w:w="1847" w:type="dxa"/>
            <w:tcBorders>
              <w:top w:val="nil"/>
              <w:left w:val="nil"/>
              <w:bottom w:val="single" w:sz="8" w:space="0" w:color="auto"/>
              <w:right w:val="single" w:sz="4" w:space="0" w:color="auto"/>
            </w:tcBorders>
            <w:shd w:val="clear" w:color="auto" w:fill="auto"/>
            <w:noWrap/>
            <w:vAlign w:val="bottom"/>
            <w:hideMark/>
          </w:tcPr>
          <w:p w:rsidR="004431DA" w:rsidRPr="00D241DD" w:rsidRDefault="004431DA" w:rsidP="00CB1874">
            <w:pPr>
              <w:jc w:val="center"/>
              <w:rPr>
                <w:b/>
                <w:bCs/>
              </w:rPr>
            </w:pPr>
            <w:r w:rsidRPr="00D241DD">
              <w:rPr>
                <w:b/>
                <w:bCs/>
              </w:rPr>
              <w:t xml:space="preserve">0,00  </w:t>
            </w:r>
          </w:p>
        </w:tc>
        <w:tc>
          <w:tcPr>
            <w:tcW w:w="2548" w:type="dxa"/>
            <w:tcBorders>
              <w:top w:val="nil"/>
              <w:left w:val="nil"/>
              <w:bottom w:val="single" w:sz="8" w:space="0" w:color="auto"/>
              <w:right w:val="single" w:sz="4" w:space="0" w:color="auto"/>
            </w:tcBorders>
            <w:shd w:val="clear" w:color="auto" w:fill="auto"/>
            <w:noWrap/>
            <w:vAlign w:val="bottom"/>
            <w:hideMark/>
          </w:tcPr>
          <w:p w:rsidR="004431DA" w:rsidRPr="00D241DD" w:rsidRDefault="004431DA" w:rsidP="00CB1874">
            <w:pPr>
              <w:jc w:val="center"/>
              <w:rPr>
                <w:b/>
                <w:bCs/>
              </w:rPr>
            </w:pPr>
            <w:r w:rsidRPr="00D241DD">
              <w:rPr>
                <w:b/>
                <w:bCs/>
              </w:rPr>
              <w:t xml:space="preserve">0,00  </w:t>
            </w:r>
          </w:p>
        </w:tc>
        <w:tc>
          <w:tcPr>
            <w:tcW w:w="2268" w:type="dxa"/>
            <w:tcBorders>
              <w:top w:val="nil"/>
              <w:left w:val="nil"/>
              <w:bottom w:val="single" w:sz="8" w:space="0" w:color="auto"/>
              <w:right w:val="single" w:sz="4" w:space="0" w:color="auto"/>
            </w:tcBorders>
            <w:shd w:val="clear" w:color="auto" w:fill="auto"/>
            <w:noWrap/>
            <w:vAlign w:val="bottom"/>
            <w:hideMark/>
          </w:tcPr>
          <w:p w:rsidR="004431DA" w:rsidRPr="00D241DD" w:rsidRDefault="004431DA" w:rsidP="00CB1874">
            <w:pPr>
              <w:jc w:val="center"/>
              <w:rPr>
                <w:b/>
                <w:bCs/>
              </w:rPr>
            </w:pPr>
            <w:r w:rsidRPr="00D241DD">
              <w:rPr>
                <w:b/>
                <w:bCs/>
              </w:rPr>
              <w:t xml:space="preserve">0,00  </w:t>
            </w:r>
          </w:p>
        </w:tc>
      </w:tr>
      <w:tr w:rsidR="004431DA" w:rsidRPr="00D241DD" w:rsidTr="007A33D1">
        <w:trPr>
          <w:trHeight w:val="255"/>
        </w:trPr>
        <w:tc>
          <w:tcPr>
            <w:tcW w:w="1668" w:type="dxa"/>
            <w:tcBorders>
              <w:top w:val="nil"/>
              <w:left w:val="nil"/>
              <w:bottom w:val="nil"/>
              <w:right w:val="nil"/>
            </w:tcBorders>
            <w:shd w:val="clear" w:color="auto" w:fill="auto"/>
            <w:noWrap/>
            <w:vAlign w:val="bottom"/>
            <w:hideMark/>
          </w:tcPr>
          <w:p w:rsidR="004431DA" w:rsidRPr="00D241DD" w:rsidRDefault="004431DA" w:rsidP="00CB1874">
            <w:pPr>
              <w:rPr>
                <w:sz w:val="20"/>
                <w:szCs w:val="20"/>
              </w:rPr>
            </w:pPr>
          </w:p>
        </w:tc>
        <w:tc>
          <w:tcPr>
            <w:tcW w:w="1275" w:type="dxa"/>
            <w:tcBorders>
              <w:top w:val="nil"/>
              <w:left w:val="nil"/>
              <w:bottom w:val="nil"/>
              <w:right w:val="nil"/>
            </w:tcBorders>
            <w:shd w:val="clear" w:color="auto" w:fill="auto"/>
            <w:noWrap/>
            <w:vAlign w:val="bottom"/>
            <w:hideMark/>
          </w:tcPr>
          <w:p w:rsidR="004431DA" w:rsidRPr="00D241DD" w:rsidRDefault="004431DA" w:rsidP="00CB1874">
            <w:pPr>
              <w:rPr>
                <w:sz w:val="20"/>
                <w:szCs w:val="20"/>
              </w:rPr>
            </w:pPr>
          </w:p>
        </w:tc>
        <w:tc>
          <w:tcPr>
            <w:tcW w:w="1847" w:type="dxa"/>
            <w:tcBorders>
              <w:top w:val="nil"/>
              <w:left w:val="nil"/>
              <w:bottom w:val="nil"/>
              <w:right w:val="nil"/>
            </w:tcBorders>
            <w:shd w:val="clear" w:color="auto" w:fill="auto"/>
            <w:noWrap/>
            <w:vAlign w:val="bottom"/>
            <w:hideMark/>
          </w:tcPr>
          <w:p w:rsidR="004431DA" w:rsidRPr="00D241DD" w:rsidRDefault="004431DA" w:rsidP="00CB1874">
            <w:pPr>
              <w:jc w:val="center"/>
              <w:rPr>
                <w:sz w:val="20"/>
                <w:szCs w:val="20"/>
              </w:rPr>
            </w:pPr>
          </w:p>
        </w:tc>
        <w:tc>
          <w:tcPr>
            <w:tcW w:w="2548" w:type="dxa"/>
            <w:tcBorders>
              <w:top w:val="nil"/>
              <w:left w:val="nil"/>
              <w:bottom w:val="nil"/>
              <w:right w:val="nil"/>
            </w:tcBorders>
            <w:shd w:val="clear" w:color="auto" w:fill="auto"/>
            <w:noWrap/>
            <w:vAlign w:val="bottom"/>
            <w:hideMark/>
          </w:tcPr>
          <w:p w:rsidR="004431DA" w:rsidRPr="00D241DD" w:rsidRDefault="004431DA" w:rsidP="00CB1874">
            <w:pPr>
              <w:jc w:val="center"/>
              <w:rPr>
                <w:sz w:val="20"/>
                <w:szCs w:val="20"/>
              </w:rPr>
            </w:pPr>
          </w:p>
        </w:tc>
        <w:tc>
          <w:tcPr>
            <w:tcW w:w="2268" w:type="dxa"/>
            <w:tcBorders>
              <w:top w:val="nil"/>
              <w:left w:val="nil"/>
              <w:bottom w:val="nil"/>
              <w:right w:val="nil"/>
            </w:tcBorders>
            <w:shd w:val="clear" w:color="auto" w:fill="auto"/>
            <w:noWrap/>
            <w:vAlign w:val="bottom"/>
            <w:hideMark/>
          </w:tcPr>
          <w:p w:rsidR="004431DA" w:rsidRPr="00D241DD" w:rsidRDefault="004431DA" w:rsidP="00CB1874">
            <w:pPr>
              <w:jc w:val="center"/>
              <w:rPr>
                <w:sz w:val="20"/>
                <w:szCs w:val="20"/>
              </w:rPr>
            </w:pPr>
          </w:p>
        </w:tc>
      </w:tr>
    </w:tbl>
    <w:p w:rsidR="00CB1874" w:rsidRDefault="00CB1874" w:rsidP="00CB1874">
      <w:pPr>
        <w:pStyle w:val="ConsPlusNormal"/>
        <w:widowControl/>
        <w:ind w:firstLine="0"/>
        <w:jc w:val="center"/>
        <w:rPr>
          <w:rFonts w:ascii="Times New Roman" w:hAnsi="Times New Roman" w:cs="Times New Roman"/>
          <w:sz w:val="24"/>
          <w:szCs w:val="24"/>
        </w:rPr>
        <w:sectPr w:rsidR="00CB1874" w:rsidSect="004431DA">
          <w:pgSz w:w="11906" w:h="16838"/>
          <w:pgMar w:top="720" w:right="720" w:bottom="720" w:left="720" w:header="708" w:footer="708" w:gutter="0"/>
          <w:cols w:space="708"/>
          <w:docGrid w:linePitch="360"/>
        </w:sectPr>
      </w:pPr>
    </w:p>
    <w:p w:rsidR="00CB1874" w:rsidRPr="00D570DF" w:rsidRDefault="00A32CDE" w:rsidP="00C00282">
      <w:pPr>
        <w:pStyle w:val="aff3"/>
        <w:keepNext/>
        <w:numPr>
          <w:ilvl w:val="0"/>
          <w:numId w:val="41"/>
        </w:numPr>
        <w:spacing w:before="120" w:after="120"/>
        <w:rPr>
          <w:rFonts w:ascii="Book Antiqua" w:hAnsi="Book Antiqua"/>
          <w:b/>
        </w:rPr>
      </w:pPr>
      <w:r w:rsidRPr="004E5ADB">
        <w:rPr>
          <w:rFonts w:ascii="Book Antiqua" w:hAnsi="Book Antiqua"/>
          <w:b/>
        </w:rPr>
        <w:t xml:space="preserve">Печатная </w:t>
      </w:r>
      <w:r>
        <w:rPr>
          <w:rFonts w:ascii="Book Antiqua" w:hAnsi="Book Antiqua"/>
          <w:b/>
        </w:rPr>
        <w:t>ф</w:t>
      </w:r>
      <w:r w:rsidR="00D570DF">
        <w:rPr>
          <w:rFonts w:ascii="Book Antiqua" w:hAnsi="Book Antiqua"/>
          <w:b/>
        </w:rPr>
        <w:t>орма соглашения</w:t>
      </w:r>
      <w:r w:rsidR="00CB1874" w:rsidRPr="00D570DF">
        <w:rPr>
          <w:rFonts w:ascii="Book Antiqua" w:hAnsi="Book Antiqua"/>
          <w:b/>
        </w:rPr>
        <w:t xml:space="preserve"> о размене векселей</w:t>
      </w:r>
    </w:p>
    <w:p w:rsidR="00CB1874" w:rsidRDefault="00CB1874" w:rsidP="00CB1874">
      <w:pPr>
        <w:pStyle w:val="ConsPlusNormal"/>
        <w:widowControl/>
        <w:ind w:firstLine="0"/>
        <w:jc w:val="center"/>
        <w:rPr>
          <w:rFonts w:ascii="Times New Roman" w:hAnsi="Times New Roman" w:cs="Times New Roman"/>
          <w:sz w:val="24"/>
          <w:szCs w:val="24"/>
        </w:rPr>
      </w:pPr>
    </w:p>
    <w:p w:rsidR="00CB1874" w:rsidRDefault="00CB1874" w:rsidP="00CB187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  Соглашение о размене векселя</w:t>
      </w:r>
    </w:p>
    <w:p w:rsidR="00CB1874" w:rsidRDefault="00CB1874" w:rsidP="00CB1874">
      <w:pPr>
        <w:pStyle w:val="ConsPlusNormal"/>
        <w:widowControl/>
        <w:ind w:firstLine="540"/>
        <w:jc w:val="both"/>
        <w:rPr>
          <w:rFonts w:ascii="Times New Roman" w:hAnsi="Times New Roman" w:cs="Times New Roman"/>
          <w:sz w:val="24"/>
          <w:szCs w:val="24"/>
        </w:rPr>
      </w:pPr>
    </w:p>
    <w:p w:rsidR="00CB1874" w:rsidRDefault="00CB1874" w:rsidP="00CB1874">
      <w:pPr>
        <w:pStyle w:val="ConsPlusNormal"/>
        <w:widowControl/>
        <w:ind w:firstLine="540"/>
        <w:jc w:val="both"/>
        <w:rPr>
          <w:rFonts w:ascii="Times New Roman" w:hAnsi="Times New Roman" w:cs="Times New Roman"/>
          <w:sz w:val="24"/>
          <w:szCs w:val="24"/>
        </w:rPr>
      </w:pPr>
    </w:p>
    <w:p w:rsidR="00CB1874" w:rsidRPr="0060073C" w:rsidRDefault="00CB1874" w:rsidP="00CB1874">
      <w:pPr>
        <w:pStyle w:val="ConsPlusNormal"/>
        <w:widowControl/>
        <w:ind w:left="75" w:firstLine="0"/>
        <w:rPr>
          <w:rFonts w:ascii="Times New Roman" w:hAnsi="Times New Roman" w:cs="Times New Roman"/>
          <w:color w:val="0000FF"/>
          <w:sz w:val="24"/>
          <w:szCs w:val="24"/>
        </w:rPr>
      </w:pPr>
      <w:r>
        <w:rPr>
          <w:rFonts w:ascii="Times New Roman" w:hAnsi="Times New Roman" w:cs="Times New Roman"/>
          <w:sz w:val="24"/>
          <w:szCs w:val="24"/>
        </w:rPr>
        <w:t>г. Нижний Новгород.</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color w:val="0000FF"/>
          <w:sz w:val="24"/>
          <w:szCs w:val="24"/>
          <w:u w:val="single"/>
        </w:rPr>
        <w:t>__________  20__</w:t>
      </w:r>
      <w:r w:rsidRPr="0060073C">
        <w:rPr>
          <w:rFonts w:ascii="Times New Roman" w:hAnsi="Times New Roman" w:cs="Times New Roman"/>
          <w:color w:val="0000FF"/>
          <w:sz w:val="24"/>
          <w:szCs w:val="24"/>
          <w:u w:val="single"/>
        </w:rPr>
        <w:t xml:space="preserve"> г</w:t>
      </w:r>
      <w:r w:rsidRPr="0060073C">
        <w:rPr>
          <w:rFonts w:ascii="Times New Roman" w:hAnsi="Times New Roman" w:cs="Times New Roman"/>
          <w:color w:val="0000FF"/>
          <w:sz w:val="24"/>
          <w:szCs w:val="24"/>
        </w:rPr>
        <w:t>.</w:t>
      </w:r>
    </w:p>
    <w:p w:rsidR="00CB1874" w:rsidRDefault="00CB1874" w:rsidP="00CB1874">
      <w:pPr>
        <w:pStyle w:val="ConsPlusNormal"/>
        <w:widowControl/>
        <w:ind w:firstLine="0"/>
        <w:jc w:val="right"/>
        <w:rPr>
          <w:rFonts w:ascii="Times New Roman" w:hAnsi="Times New Roman" w:cs="Times New Roman"/>
          <w:sz w:val="24"/>
          <w:szCs w:val="24"/>
        </w:rPr>
      </w:pPr>
    </w:p>
    <w:p w:rsidR="00CB1874" w:rsidRDefault="00CB1874" w:rsidP="00CB1874">
      <w:pPr>
        <w:pStyle w:val="ConsPlusNormal"/>
        <w:widowControl/>
        <w:ind w:firstLine="0"/>
        <w:jc w:val="right"/>
        <w:rPr>
          <w:rFonts w:ascii="Times New Roman" w:hAnsi="Times New Roman" w:cs="Times New Roman"/>
          <w:sz w:val="24"/>
          <w:szCs w:val="24"/>
        </w:rPr>
      </w:pPr>
    </w:p>
    <w:p w:rsidR="00CB1874" w:rsidRPr="00CE552E" w:rsidRDefault="00CB1874" w:rsidP="00CB187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_______________________</w:t>
      </w:r>
      <w:r w:rsidRPr="00CE552E">
        <w:rPr>
          <w:rFonts w:ascii="Times New Roman" w:hAnsi="Times New Roman" w:cs="Times New Roman"/>
          <w:sz w:val="24"/>
          <w:szCs w:val="24"/>
        </w:rPr>
        <w:t xml:space="preserve">, именуемое в дальнейшем «Сторона-1», в лице </w:t>
      </w:r>
      <w:r>
        <w:rPr>
          <w:rFonts w:ascii="Times New Roman" w:hAnsi="Times New Roman" w:cs="Times New Roman"/>
          <w:sz w:val="24"/>
          <w:szCs w:val="24"/>
        </w:rPr>
        <w:t>_____________________</w:t>
      </w:r>
      <w:r w:rsidRPr="00CE552E">
        <w:rPr>
          <w:rFonts w:ascii="Times New Roman" w:hAnsi="Times New Roman" w:cs="Times New Roman"/>
          <w:sz w:val="24"/>
          <w:szCs w:val="24"/>
        </w:rPr>
        <w:t xml:space="preserve">., действующей на основании </w:t>
      </w:r>
      <w:r>
        <w:rPr>
          <w:rFonts w:ascii="Times New Roman" w:hAnsi="Times New Roman" w:cs="Times New Roman"/>
          <w:sz w:val="24"/>
          <w:szCs w:val="24"/>
        </w:rPr>
        <w:t>________________________ от _____________20__г.</w:t>
      </w:r>
      <w:r w:rsidRPr="00CE552E">
        <w:rPr>
          <w:rFonts w:ascii="Times New Roman" w:hAnsi="Times New Roman" w:cs="Times New Roman"/>
          <w:sz w:val="24"/>
          <w:szCs w:val="24"/>
        </w:rPr>
        <w:t>, с одной стороны, и</w:t>
      </w:r>
    </w:p>
    <w:p w:rsidR="00CB1874" w:rsidRDefault="00CB1874" w:rsidP="00CB1874">
      <w:pPr>
        <w:pStyle w:val="ConsPlusNormal"/>
        <w:widowControl/>
        <w:ind w:firstLine="540"/>
        <w:jc w:val="both"/>
        <w:rPr>
          <w:rFonts w:ascii="Times New Roman" w:hAnsi="Times New Roman" w:cs="Times New Roman"/>
          <w:sz w:val="24"/>
          <w:szCs w:val="24"/>
        </w:rPr>
      </w:pPr>
      <w:proofErr w:type="gramStart"/>
      <w:r>
        <w:rPr>
          <w:rFonts w:ascii="Times New Roman" w:hAnsi="Times New Roman" w:cs="Times New Roman"/>
          <w:sz w:val="24"/>
          <w:szCs w:val="24"/>
        </w:rPr>
        <w:t>__________________</w:t>
      </w:r>
      <w:r w:rsidRPr="00CE552E">
        <w:rPr>
          <w:rFonts w:ascii="Times New Roman" w:hAnsi="Times New Roman" w:cs="Times New Roman"/>
          <w:sz w:val="24"/>
          <w:szCs w:val="24"/>
        </w:rPr>
        <w:t xml:space="preserve">, именуемое в дальнейшем «Сторона-2», в лице </w:t>
      </w:r>
      <w:r>
        <w:rPr>
          <w:rFonts w:ascii="Times New Roman" w:hAnsi="Times New Roman" w:cs="Times New Roman"/>
          <w:sz w:val="24"/>
          <w:szCs w:val="24"/>
        </w:rPr>
        <w:t>_________________________</w:t>
      </w:r>
      <w:r w:rsidRPr="00CE552E">
        <w:rPr>
          <w:rFonts w:ascii="Times New Roman" w:hAnsi="Times New Roman" w:cs="Times New Roman"/>
          <w:sz w:val="24"/>
          <w:szCs w:val="24"/>
        </w:rPr>
        <w:t xml:space="preserve">, действующей на основании </w:t>
      </w:r>
      <w:r>
        <w:rPr>
          <w:rFonts w:ascii="Times New Roman" w:hAnsi="Times New Roman" w:cs="Times New Roman"/>
          <w:sz w:val="24"/>
          <w:szCs w:val="24"/>
        </w:rPr>
        <w:t>______________________</w:t>
      </w:r>
      <w:r w:rsidRPr="005C2BD9">
        <w:rPr>
          <w:rFonts w:ascii="Times New Roman" w:hAnsi="Times New Roman" w:cs="Times New Roman"/>
          <w:sz w:val="24"/>
          <w:szCs w:val="24"/>
        </w:rPr>
        <w:t>,</w:t>
      </w:r>
      <w:r w:rsidRPr="00CE552E">
        <w:rPr>
          <w:rFonts w:ascii="Times New Roman" w:hAnsi="Times New Roman" w:cs="Times New Roman"/>
          <w:sz w:val="24"/>
          <w:szCs w:val="24"/>
        </w:rPr>
        <w:t xml:space="preserve"> с другой стороны, вместе именуемые «Стороны», заключили настоящее Соглашение о нижеследующем:</w:t>
      </w:r>
      <w:r>
        <w:rPr>
          <w:rFonts w:ascii="Times New Roman" w:hAnsi="Times New Roman" w:cs="Times New Roman"/>
          <w:sz w:val="24"/>
          <w:szCs w:val="24"/>
        </w:rPr>
        <w:t xml:space="preserve"> </w:t>
      </w:r>
      <w:proofErr w:type="gramEnd"/>
    </w:p>
    <w:p w:rsidR="00CB1874" w:rsidRDefault="00CB1874" w:rsidP="00CB1874">
      <w:pPr>
        <w:pStyle w:val="ConsPlusNormal"/>
        <w:widowControl/>
        <w:ind w:firstLine="540"/>
        <w:jc w:val="both"/>
        <w:rPr>
          <w:rFonts w:ascii="Times New Roman" w:hAnsi="Times New Roman" w:cs="Times New Roman"/>
          <w:sz w:val="24"/>
          <w:szCs w:val="24"/>
        </w:rPr>
      </w:pPr>
    </w:p>
    <w:p w:rsidR="00CB1874" w:rsidRDefault="00CB1874" w:rsidP="00C00282">
      <w:pPr>
        <w:pStyle w:val="ConsPlusNormal"/>
        <w:widowControl/>
        <w:numPr>
          <w:ilvl w:val="0"/>
          <w:numId w:val="50"/>
        </w:numPr>
        <w:tabs>
          <w:tab w:val="left" w:pos="720"/>
        </w:tabs>
        <w:spacing w:before="170" w:after="57"/>
        <w:ind w:right="60"/>
        <w:jc w:val="center"/>
        <w:rPr>
          <w:rFonts w:ascii="Times New Roman" w:hAnsi="Times New Roman" w:cs="Times New Roman"/>
          <w:sz w:val="24"/>
          <w:szCs w:val="24"/>
        </w:rPr>
      </w:pPr>
      <w:r>
        <w:rPr>
          <w:rFonts w:ascii="Times New Roman" w:hAnsi="Times New Roman" w:cs="Times New Roman"/>
          <w:sz w:val="24"/>
          <w:szCs w:val="24"/>
        </w:rPr>
        <w:t xml:space="preserve">ПРЕДМЕТ </w:t>
      </w:r>
    </w:p>
    <w:p w:rsidR="00CB1874" w:rsidRDefault="00CB1874" w:rsidP="00CB1874">
      <w:pPr>
        <w:ind w:right="60" w:firstLine="708"/>
        <w:jc w:val="both"/>
      </w:pPr>
    </w:p>
    <w:p w:rsidR="00CB1874" w:rsidRDefault="00CB1874" w:rsidP="00CB1874">
      <w:pPr>
        <w:ind w:right="60" w:firstLine="708"/>
        <w:jc w:val="both"/>
      </w:pPr>
      <w:r>
        <w:t>1.1. По настоящему Соглашению Сторона-2 обязуется в порядке размена передать Стороне-1 следующий простой вексель, полученный от Стороны-1 во исполнение обязательств _____________________________________________, заключенному со Стороной-2 12  _______________20__ года (далее – Вексель 1):</w:t>
      </w:r>
    </w:p>
    <w:p w:rsidR="00CB1874" w:rsidRDefault="00CB1874" w:rsidP="00CB1874">
      <w:pPr>
        <w:pStyle w:val="1d"/>
        <w:ind w:left="0" w:right="60"/>
        <w:rPr>
          <w:rFonts w:ascii="Times New Roman" w:hAnsi="Times New Roman"/>
          <w:szCs w:val="24"/>
        </w:rPr>
      </w:pPr>
      <w:r>
        <w:rPr>
          <w:rFonts w:ascii="Times New Roman" w:hAnsi="Times New Roman"/>
          <w:szCs w:val="24"/>
        </w:rPr>
        <w:t>Векселедатель: ______________________________</w:t>
      </w:r>
    </w:p>
    <w:p w:rsidR="00CB1874" w:rsidRDefault="00CB1874" w:rsidP="00CB1874">
      <w:pPr>
        <w:pStyle w:val="1d"/>
        <w:ind w:left="0" w:right="60"/>
        <w:rPr>
          <w:rFonts w:ascii="Times New Roman" w:hAnsi="Times New Roman"/>
          <w:szCs w:val="24"/>
        </w:rPr>
      </w:pPr>
      <w:r>
        <w:rPr>
          <w:rFonts w:ascii="Times New Roman" w:hAnsi="Times New Roman"/>
          <w:szCs w:val="24"/>
        </w:rPr>
        <w:t>Тип векселя: простой.</w:t>
      </w:r>
    </w:p>
    <w:p w:rsidR="00CB1874" w:rsidRDefault="00CB1874" w:rsidP="00CB1874">
      <w:pPr>
        <w:pStyle w:val="1d"/>
        <w:ind w:left="0" w:right="60"/>
        <w:rPr>
          <w:rFonts w:ascii="Times New Roman" w:hAnsi="Times New Roman"/>
          <w:szCs w:val="24"/>
        </w:rPr>
      </w:pPr>
    </w:p>
    <w:tbl>
      <w:tblPr>
        <w:tblW w:w="0" w:type="auto"/>
        <w:tblInd w:w="30" w:type="dxa"/>
        <w:tblLayout w:type="fixed"/>
        <w:tblCellMar>
          <w:left w:w="30" w:type="dxa"/>
          <w:right w:w="30" w:type="dxa"/>
        </w:tblCellMar>
        <w:tblLook w:val="0000"/>
      </w:tblPr>
      <w:tblGrid>
        <w:gridCol w:w="549"/>
        <w:gridCol w:w="840"/>
        <w:gridCol w:w="985"/>
        <w:gridCol w:w="1407"/>
        <w:gridCol w:w="1714"/>
        <w:gridCol w:w="2539"/>
        <w:gridCol w:w="2117"/>
      </w:tblGrid>
      <w:tr w:rsidR="00CB1874" w:rsidTr="00CB1874">
        <w:trPr>
          <w:trHeight w:val="240"/>
        </w:trPr>
        <w:tc>
          <w:tcPr>
            <w:tcW w:w="549"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bCs/>
              </w:rPr>
            </w:pPr>
            <w:r>
              <w:rPr>
                <w:b/>
                <w:bCs/>
              </w:rPr>
              <w:t xml:space="preserve">№ </w:t>
            </w:r>
            <w:proofErr w:type="gramStart"/>
            <w:r>
              <w:rPr>
                <w:b/>
                <w:bCs/>
              </w:rPr>
              <w:t>п</w:t>
            </w:r>
            <w:proofErr w:type="gramEnd"/>
            <w:r>
              <w:rPr>
                <w:b/>
                <w:bCs/>
              </w:rPr>
              <w:t>/п</w:t>
            </w:r>
          </w:p>
        </w:tc>
        <w:tc>
          <w:tcPr>
            <w:tcW w:w="840"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Серия</w:t>
            </w:r>
          </w:p>
        </w:tc>
        <w:tc>
          <w:tcPr>
            <w:tcW w:w="985"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Номер</w:t>
            </w:r>
          </w:p>
        </w:tc>
        <w:tc>
          <w:tcPr>
            <w:tcW w:w="1407"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Дата составления</w:t>
            </w:r>
          </w:p>
        </w:tc>
        <w:tc>
          <w:tcPr>
            <w:tcW w:w="1714"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Срок платежа</w:t>
            </w:r>
          </w:p>
        </w:tc>
        <w:tc>
          <w:tcPr>
            <w:tcW w:w="2539"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Сумма векселя, руб.</w:t>
            </w:r>
          </w:p>
        </w:tc>
        <w:tc>
          <w:tcPr>
            <w:tcW w:w="2117" w:type="dxa"/>
            <w:tcBorders>
              <w:top w:val="single" w:sz="4" w:space="0" w:color="000000"/>
              <w:left w:val="single" w:sz="4" w:space="0" w:color="000000"/>
              <w:bottom w:val="single" w:sz="4" w:space="0" w:color="000000"/>
              <w:right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 xml:space="preserve">Проценты, начисляемые на вексельную сумму (% </w:t>
            </w:r>
            <w:proofErr w:type="gramStart"/>
            <w:r>
              <w:rPr>
                <w:b/>
                <w:color w:val="000000"/>
              </w:rPr>
              <w:t>годовых</w:t>
            </w:r>
            <w:proofErr w:type="gramEnd"/>
            <w:r>
              <w:rPr>
                <w:b/>
                <w:color w:val="000000"/>
              </w:rPr>
              <w:t>)</w:t>
            </w:r>
          </w:p>
        </w:tc>
      </w:tr>
      <w:tr w:rsidR="00CB1874" w:rsidTr="00CB1874">
        <w:trPr>
          <w:trHeight w:val="226"/>
        </w:trPr>
        <w:tc>
          <w:tcPr>
            <w:tcW w:w="549" w:type="dxa"/>
            <w:tcBorders>
              <w:left w:val="single" w:sz="4" w:space="0" w:color="000000"/>
              <w:bottom w:val="single" w:sz="4" w:space="0" w:color="000000"/>
            </w:tcBorders>
            <w:vAlign w:val="center"/>
          </w:tcPr>
          <w:p w:rsidR="00CB1874" w:rsidRPr="00A132FD" w:rsidRDefault="00CB1874" w:rsidP="00CB1874">
            <w:pPr>
              <w:snapToGrid w:val="0"/>
              <w:spacing w:line="288" w:lineRule="auto"/>
              <w:ind w:right="60"/>
              <w:jc w:val="center"/>
              <w:rPr>
                <w:b/>
                <w:color w:val="000000"/>
              </w:rPr>
            </w:pPr>
          </w:p>
        </w:tc>
        <w:tc>
          <w:tcPr>
            <w:tcW w:w="840" w:type="dxa"/>
            <w:tcBorders>
              <w:left w:val="single" w:sz="4" w:space="0" w:color="000000"/>
              <w:bottom w:val="single" w:sz="4" w:space="0" w:color="000000"/>
            </w:tcBorders>
            <w:vAlign w:val="center"/>
          </w:tcPr>
          <w:p w:rsidR="00CB1874" w:rsidRPr="00A132FD" w:rsidRDefault="00CB1874" w:rsidP="00CB1874">
            <w:pPr>
              <w:snapToGrid w:val="0"/>
              <w:ind w:right="60"/>
              <w:jc w:val="center"/>
            </w:pPr>
          </w:p>
        </w:tc>
        <w:tc>
          <w:tcPr>
            <w:tcW w:w="985" w:type="dxa"/>
            <w:tcBorders>
              <w:left w:val="single" w:sz="4" w:space="0" w:color="000000"/>
              <w:bottom w:val="single" w:sz="4" w:space="0" w:color="000000"/>
            </w:tcBorders>
            <w:vAlign w:val="center"/>
          </w:tcPr>
          <w:p w:rsidR="00CB1874" w:rsidRPr="00410DC4" w:rsidRDefault="00CB1874" w:rsidP="00CB1874">
            <w:pPr>
              <w:snapToGrid w:val="0"/>
              <w:ind w:right="60"/>
              <w:jc w:val="center"/>
              <w:rPr>
                <w:b/>
                <w:bCs/>
                <w:color w:val="0000FF"/>
              </w:rPr>
            </w:pPr>
          </w:p>
        </w:tc>
        <w:tc>
          <w:tcPr>
            <w:tcW w:w="1407" w:type="dxa"/>
            <w:tcBorders>
              <w:left w:val="single" w:sz="4" w:space="0" w:color="000000"/>
              <w:bottom w:val="single" w:sz="4" w:space="0" w:color="000000"/>
            </w:tcBorders>
            <w:vAlign w:val="center"/>
          </w:tcPr>
          <w:p w:rsidR="00CB1874" w:rsidRPr="00D84274" w:rsidRDefault="00CB1874" w:rsidP="00CB1874">
            <w:pPr>
              <w:snapToGrid w:val="0"/>
              <w:spacing w:line="288" w:lineRule="auto"/>
              <w:ind w:right="60"/>
              <w:jc w:val="center"/>
              <w:rPr>
                <w:color w:val="000000"/>
              </w:rPr>
            </w:pPr>
          </w:p>
        </w:tc>
        <w:tc>
          <w:tcPr>
            <w:tcW w:w="1714" w:type="dxa"/>
            <w:tcBorders>
              <w:left w:val="single" w:sz="4" w:space="0" w:color="000000"/>
              <w:bottom w:val="single" w:sz="4" w:space="0" w:color="000000"/>
            </w:tcBorders>
            <w:vAlign w:val="center"/>
          </w:tcPr>
          <w:p w:rsidR="00CB1874" w:rsidRPr="00A132FD" w:rsidRDefault="00CB1874" w:rsidP="00CB1874">
            <w:pPr>
              <w:snapToGrid w:val="0"/>
              <w:spacing w:line="288" w:lineRule="auto"/>
              <w:ind w:right="60"/>
              <w:jc w:val="center"/>
              <w:rPr>
                <w:color w:val="000000"/>
              </w:rPr>
            </w:pPr>
          </w:p>
        </w:tc>
        <w:tc>
          <w:tcPr>
            <w:tcW w:w="2539" w:type="dxa"/>
            <w:tcBorders>
              <w:left w:val="single" w:sz="4" w:space="0" w:color="000000"/>
              <w:bottom w:val="single" w:sz="4" w:space="0" w:color="000000"/>
            </w:tcBorders>
            <w:vAlign w:val="center"/>
          </w:tcPr>
          <w:p w:rsidR="00CB1874" w:rsidRPr="00535C97" w:rsidRDefault="00CB1874" w:rsidP="00CB1874">
            <w:pPr>
              <w:snapToGrid w:val="0"/>
              <w:spacing w:line="288" w:lineRule="auto"/>
              <w:ind w:right="60"/>
              <w:jc w:val="center"/>
              <w:rPr>
                <w:color w:val="000000"/>
                <w:highlight w:val="yellow"/>
              </w:rPr>
            </w:pPr>
          </w:p>
        </w:tc>
        <w:tc>
          <w:tcPr>
            <w:tcW w:w="2117" w:type="dxa"/>
            <w:tcBorders>
              <w:left w:val="single" w:sz="4" w:space="0" w:color="000000"/>
              <w:bottom w:val="single" w:sz="4" w:space="0" w:color="000000"/>
              <w:right w:val="single" w:sz="4" w:space="0" w:color="000000"/>
            </w:tcBorders>
            <w:vAlign w:val="center"/>
          </w:tcPr>
          <w:p w:rsidR="00CB1874" w:rsidRPr="00535C97" w:rsidRDefault="00CB1874" w:rsidP="00CB1874">
            <w:pPr>
              <w:snapToGrid w:val="0"/>
              <w:spacing w:line="288" w:lineRule="auto"/>
              <w:ind w:right="60"/>
              <w:jc w:val="center"/>
              <w:rPr>
                <w:color w:val="000000"/>
                <w:highlight w:val="yellow"/>
              </w:rPr>
            </w:pPr>
          </w:p>
        </w:tc>
      </w:tr>
    </w:tbl>
    <w:p w:rsidR="00CB1874" w:rsidRDefault="00CB1874" w:rsidP="00CB1874">
      <w:pPr>
        <w:ind w:right="60"/>
        <w:jc w:val="both"/>
      </w:pPr>
    </w:p>
    <w:p w:rsidR="00CB1874" w:rsidRDefault="00CB1874" w:rsidP="00CB1874">
      <w:pPr>
        <w:ind w:right="60"/>
        <w:jc w:val="both"/>
        <w:rPr>
          <w:color w:val="0000FF"/>
        </w:rPr>
      </w:pPr>
      <w:r>
        <w:t xml:space="preserve">Оценочная стоимость Векселя 1 по состоянию на </w:t>
      </w:r>
      <w:r>
        <w:rPr>
          <w:color w:val="0000FF"/>
        </w:rPr>
        <w:t>___________ 20__</w:t>
      </w:r>
      <w:r w:rsidRPr="0060073C">
        <w:rPr>
          <w:color w:val="0000FF"/>
        </w:rPr>
        <w:t xml:space="preserve"> года</w:t>
      </w:r>
      <w:r>
        <w:rPr>
          <w:i/>
          <w:iCs/>
        </w:rPr>
        <w:t xml:space="preserve"> </w:t>
      </w:r>
      <w:r>
        <w:t>составляет</w:t>
      </w:r>
      <w:proofErr w:type="gramStart"/>
      <w:r>
        <w:t xml:space="preserve"> </w:t>
      </w:r>
      <w:r>
        <w:rPr>
          <w:b/>
          <w:bCs/>
          <w:color w:val="0000FF"/>
        </w:rPr>
        <w:t>__________________</w:t>
      </w:r>
      <w:r w:rsidRPr="00E50F28">
        <w:rPr>
          <w:b/>
          <w:bCs/>
          <w:color w:val="0000FF"/>
        </w:rPr>
        <w:t xml:space="preserve">  </w:t>
      </w:r>
      <w:r w:rsidRPr="00E50F28">
        <w:rPr>
          <w:color w:val="0000FF"/>
        </w:rPr>
        <w:t>(</w:t>
      </w:r>
      <w:r>
        <w:rPr>
          <w:color w:val="0000FF"/>
        </w:rPr>
        <w:t>_______________________</w:t>
      </w:r>
      <w:r w:rsidRPr="00E50F28">
        <w:rPr>
          <w:color w:val="0000FF"/>
        </w:rPr>
        <w:t xml:space="preserve">) </w:t>
      </w:r>
      <w:proofErr w:type="gramEnd"/>
      <w:r w:rsidRPr="00E50F28">
        <w:rPr>
          <w:color w:val="0000FF"/>
        </w:rPr>
        <w:t xml:space="preserve">рублей </w:t>
      </w:r>
      <w:r>
        <w:rPr>
          <w:color w:val="0000FF"/>
        </w:rPr>
        <w:t>___ копеек</w:t>
      </w:r>
      <w:r w:rsidRPr="0060073C">
        <w:rPr>
          <w:color w:val="0000FF"/>
        </w:rPr>
        <w:t>.</w:t>
      </w:r>
    </w:p>
    <w:p w:rsidR="00CB1874" w:rsidRDefault="00CB1874" w:rsidP="00CB1874">
      <w:pPr>
        <w:ind w:right="60"/>
        <w:jc w:val="both"/>
      </w:pPr>
    </w:p>
    <w:p w:rsidR="00CB1874" w:rsidRDefault="00CB1874" w:rsidP="00CB1874">
      <w:pPr>
        <w:ind w:right="60" w:firstLine="708"/>
        <w:jc w:val="both"/>
      </w:pPr>
      <w:r>
        <w:t xml:space="preserve">1.2. По настоящему Соглашению Сторона-1 во исполнение обязательств  </w:t>
      </w:r>
      <w:proofErr w:type="gramStart"/>
      <w:r>
        <w:t>по</w:t>
      </w:r>
      <w:proofErr w:type="gramEnd"/>
      <w:r>
        <w:t xml:space="preserve">, обязуется </w:t>
      </w:r>
      <w:proofErr w:type="gramStart"/>
      <w:r>
        <w:t>в</w:t>
      </w:r>
      <w:proofErr w:type="gramEnd"/>
      <w:r>
        <w:t xml:space="preserve"> порядке размена передать Стороне-2 следующие простые векселя (далее – Векселя 2):</w:t>
      </w:r>
    </w:p>
    <w:p w:rsidR="00CB1874" w:rsidRDefault="00CB1874" w:rsidP="00CB1874">
      <w:pPr>
        <w:ind w:right="60"/>
        <w:jc w:val="both"/>
      </w:pPr>
      <w:r>
        <w:t>Векселедатель: __________________________</w:t>
      </w:r>
    </w:p>
    <w:p w:rsidR="00CB1874" w:rsidRDefault="00CB1874" w:rsidP="00CB1874">
      <w:pPr>
        <w:ind w:right="60"/>
        <w:jc w:val="both"/>
      </w:pPr>
      <w:r>
        <w:t>Тип векселей: простой.</w:t>
      </w:r>
    </w:p>
    <w:p w:rsidR="00CB1874" w:rsidRDefault="00CB1874" w:rsidP="00CB1874">
      <w:pPr>
        <w:ind w:right="60"/>
        <w:jc w:val="both"/>
      </w:pPr>
    </w:p>
    <w:tbl>
      <w:tblPr>
        <w:tblW w:w="10206" w:type="dxa"/>
        <w:tblInd w:w="30" w:type="dxa"/>
        <w:tblLayout w:type="fixed"/>
        <w:tblCellMar>
          <w:left w:w="30" w:type="dxa"/>
          <w:right w:w="30" w:type="dxa"/>
        </w:tblCellMar>
        <w:tblLook w:val="0000"/>
      </w:tblPr>
      <w:tblGrid>
        <w:gridCol w:w="599"/>
        <w:gridCol w:w="865"/>
        <w:gridCol w:w="1062"/>
        <w:gridCol w:w="1673"/>
        <w:gridCol w:w="1650"/>
        <w:gridCol w:w="2143"/>
        <w:gridCol w:w="2214"/>
      </w:tblGrid>
      <w:tr w:rsidR="00CB1874" w:rsidTr="00CB1874">
        <w:trPr>
          <w:trHeight w:val="226"/>
        </w:trPr>
        <w:tc>
          <w:tcPr>
            <w:tcW w:w="599"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bCs/>
              </w:rPr>
            </w:pPr>
            <w:r>
              <w:rPr>
                <w:b/>
                <w:bCs/>
              </w:rPr>
              <w:t xml:space="preserve">№ </w:t>
            </w:r>
            <w:proofErr w:type="gramStart"/>
            <w:r>
              <w:rPr>
                <w:b/>
                <w:bCs/>
              </w:rPr>
              <w:t>п</w:t>
            </w:r>
            <w:proofErr w:type="gramEnd"/>
            <w:r>
              <w:rPr>
                <w:b/>
                <w:bCs/>
              </w:rPr>
              <w:t>/п</w:t>
            </w:r>
          </w:p>
        </w:tc>
        <w:tc>
          <w:tcPr>
            <w:tcW w:w="865"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Серия</w:t>
            </w:r>
          </w:p>
        </w:tc>
        <w:tc>
          <w:tcPr>
            <w:tcW w:w="1062"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Номер</w:t>
            </w:r>
          </w:p>
        </w:tc>
        <w:tc>
          <w:tcPr>
            <w:tcW w:w="1673"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Дата составления</w:t>
            </w:r>
          </w:p>
        </w:tc>
        <w:tc>
          <w:tcPr>
            <w:tcW w:w="1650"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Срок платежа</w:t>
            </w:r>
          </w:p>
        </w:tc>
        <w:tc>
          <w:tcPr>
            <w:tcW w:w="2143" w:type="dxa"/>
            <w:tcBorders>
              <w:top w:val="single" w:sz="4" w:space="0" w:color="000000"/>
              <w:left w:val="single" w:sz="4" w:space="0" w:color="000000"/>
              <w:bottom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Сумма векселя, руб.</w:t>
            </w:r>
          </w:p>
        </w:tc>
        <w:tc>
          <w:tcPr>
            <w:tcW w:w="2214" w:type="dxa"/>
            <w:tcBorders>
              <w:top w:val="single" w:sz="4" w:space="0" w:color="000000"/>
              <w:left w:val="single" w:sz="4" w:space="0" w:color="000000"/>
              <w:bottom w:val="single" w:sz="4" w:space="0" w:color="000000"/>
              <w:right w:val="single" w:sz="4" w:space="0" w:color="000000"/>
            </w:tcBorders>
            <w:vAlign w:val="center"/>
          </w:tcPr>
          <w:p w:rsidR="00CB1874" w:rsidRDefault="00CB1874" w:rsidP="00CB1874">
            <w:pPr>
              <w:snapToGrid w:val="0"/>
              <w:spacing w:line="288" w:lineRule="auto"/>
              <w:ind w:right="60"/>
              <w:jc w:val="center"/>
              <w:rPr>
                <w:b/>
                <w:color w:val="000000"/>
              </w:rPr>
            </w:pPr>
            <w:r>
              <w:rPr>
                <w:b/>
                <w:color w:val="000000"/>
              </w:rPr>
              <w:t xml:space="preserve">Проценты, начисляемые на вексельную сумму (% </w:t>
            </w:r>
            <w:proofErr w:type="gramStart"/>
            <w:r>
              <w:rPr>
                <w:b/>
                <w:color w:val="000000"/>
              </w:rPr>
              <w:t>годовых</w:t>
            </w:r>
            <w:proofErr w:type="gramEnd"/>
            <w:r>
              <w:rPr>
                <w:b/>
                <w:color w:val="000000"/>
              </w:rPr>
              <w:t>)</w:t>
            </w:r>
          </w:p>
        </w:tc>
      </w:tr>
      <w:tr w:rsidR="00CB1874" w:rsidTr="00CB1874">
        <w:trPr>
          <w:trHeight w:val="226"/>
        </w:trPr>
        <w:tc>
          <w:tcPr>
            <w:tcW w:w="599" w:type="dxa"/>
            <w:tcBorders>
              <w:left w:val="single" w:sz="4" w:space="0" w:color="000000"/>
              <w:bottom w:val="single" w:sz="4" w:space="0" w:color="000000"/>
            </w:tcBorders>
            <w:vAlign w:val="center"/>
          </w:tcPr>
          <w:p w:rsidR="00CB1874" w:rsidRPr="003853B8" w:rsidRDefault="00CB1874" w:rsidP="00CB1874">
            <w:pPr>
              <w:snapToGrid w:val="0"/>
              <w:spacing w:line="200" w:lineRule="atLeast"/>
              <w:ind w:right="60"/>
              <w:jc w:val="center"/>
              <w:rPr>
                <w:color w:val="000000"/>
              </w:rPr>
            </w:pPr>
            <w:r w:rsidRPr="003853B8">
              <w:rPr>
                <w:color w:val="000000"/>
              </w:rPr>
              <w:t>1.</w:t>
            </w:r>
          </w:p>
        </w:tc>
        <w:tc>
          <w:tcPr>
            <w:tcW w:w="865" w:type="dxa"/>
            <w:tcBorders>
              <w:left w:val="single" w:sz="4" w:space="0" w:color="000000"/>
              <w:bottom w:val="single" w:sz="4" w:space="0" w:color="000000"/>
            </w:tcBorders>
            <w:vAlign w:val="center"/>
          </w:tcPr>
          <w:p w:rsidR="00CB1874" w:rsidRPr="00A132FD" w:rsidRDefault="00CB1874" w:rsidP="00CB1874">
            <w:pPr>
              <w:snapToGrid w:val="0"/>
              <w:spacing w:line="200" w:lineRule="atLeast"/>
              <w:ind w:right="60"/>
              <w:jc w:val="center"/>
            </w:pPr>
          </w:p>
        </w:tc>
        <w:tc>
          <w:tcPr>
            <w:tcW w:w="1062" w:type="dxa"/>
            <w:tcBorders>
              <w:left w:val="single" w:sz="4" w:space="0" w:color="000000"/>
              <w:bottom w:val="single" w:sz="4" w:space="0" w:color="000000"/>
            </w:tcBorders>
            <w:vAlign w:val="center"/>
          </w:tcPr>
          <w:p w:rsidR="00CB1874" w:rsidRPr="00AC6B8B" w:rsidRDefault="00CB1874" w:rsidP="00CB1874">
            <w:pPr>
              <w:snapToGrid w:val="0"/>
              <w:spacing w:line="200" w:lineRule="atLeast"/>
              <w:ind w:right="60"/>
              <w:jc w:val="center"/>
              <w:rPr>
                <w:b/>
                <w:bCs/>
              </w:rPr>
            </w:pPr>
          </w:p>
        </w:tc>
        <w:tc>
          <w:tcPr>
            <w:tcW w:w="1673" w:type="dxa"/>
            <w:tcBorders>
              <w:left w:val="single" w:sz="4" w:space="0" w:color="000000"/>
              <w:bottom w:val="single" w:sz="4" w:space="0" w:color="000000"/>
            </w:tcBorders>
            <w:vAlign w:val="center"/>
          </w:tcPr>
          <w:p w:rsidR="00CB1874" w:rsidRPr="007574CE" w:rsidRDefault="00CB1874" w:rsidP="00CB1874">
            <w:pPr>
              <w:snapToGrid w:val="0"/>
              <w:spacing w:line="200" w:lineRule="atLeast"/>
              <w:ind w:right="60"/>
              <w:jc w:val="center"/>
              <w:rPr>
                <w:color w:val="000000"/>
              </w:rPr>
            </w:pPr>
          </w:p>
        </w:tc>
        <w:tc>
          <w:tcPr>
            <w:tcW w:w="1650" w:type="dxa"/>
            <w:tcBorders>
              <w:left w:val="single" w:sz="4" w:space="0" w:color="000000"/>
              <w:bottom w:val="single" w:sz="4" w:space="0" w:color="000000"/>
            </w:tcBorders>
            <w:vAlign w:val="center"/>
          </w:tcPr>
          <w:p w:rsidR="00CB1874" w:rsidRPr="00A132FD" w:rsidRDefault="00CB1874" w:rsidP="00CB1874">
            <w:pPr>
              <w:snapToGrid w:val="0"/>
              <w:spacing w:line="200" w:lineRule="atLeast"/>
              <w:ind w:right="60"/>
              <w:jc w:val="center"/>
              <w:rPr>
                <w:color w:val="000000"/>
              </w:rPr>
            </w:pPr>
          </w:p>
        </w:tc>
        <w:tc>
          <w:tcPr>
            <w:tcW w:w="2143" w:type="dxa"/>
            <w:tcBorders>
              <w:left w:val="single" w:sz="4" w:space="0" w:color="000000"/>
              <w:bottom w:val="single" w:sz="4" w:space="0" w:color="000000"/>
            </w:tcBorders>
            <w:vAlign w:val="center"/>
          </w:tcPr>
          <w:p w:rsidR="00CB1874" w:rsidRPr="00410DC4" w:rsidRDefault="00CB1874" w:rsidP="00CB1874">
            <w:pPr>
              <w:snapToGrid w:val="0"/>
              <w:spacing w:line="200" w:lineRule="atLeast"/>
              <w:ind w:right="60"/>
              <w:jc w:val="center"/>
              <w:rPr>
                <w:color w:val="0000FF"/>
              </w:rPr>
            </w:pPr>
          </w:p>
        </w:tc>
        <w:tc>
          <w:tcPr>
            <w:tcW w:w="2214" w:type="dxa"/>
            <w:tcBorders>
              <w:left w:val="single" w:sz="4" w:space="0" w:color="000000"/>
              <w:bottom w:val="single" w:sz="4" w:space="0" w:color="000000"/>
              <w:right w:val="single" w:sz="4" w:space="0" w:color="000000"/>
            </w:tcBorders>
            <w:vAlign w:val="center"/>
          </w:tcPr>
          <w:p w:rsidR="00CB1874" w:rsidRPr="00F5021F" w:rsidRDefault="00CB1874" w:rsidP="00CB1874">
            <w:pPr>
              <w:snapToGrid w:val="0"/>
              <w:spacing w:line="200" w:lineRule="atLeast"/>
              <w:ind w:right="60"/>
              <w:jc w:val="center"/>
              <w:rPr>
                <w:color w:val="000000"/>
              </w:rPr>
            </w:pPr>
          </w:p>
        </w:tc>
      </w:tr>
      <w:tr w:rsidR="00CB1874" w:rsidTr="00CB1874">
        <w:trPr>
          <w:trHeight w:val="226"/>
        </w:trPr>
        <w:tc>
          <w:tcPr>
            <w:tcW w:w="599" w:type="dxa"/>
            <w:tcBorders>
              <w:top w:val="single" w:sz="4" w:space="0" w:color="000000"/>
              <w:left w:val="single" w:sz="4" w:space="0" w:color="000000"/>
              <w:bottom w:val="single" w:sz="4" w:space="0" w:color="000000"/>
            </w:tcBorders>
            <w:vAlign w:val="center"/>
          </w:tcPr>
          <w:p w:rsidR="00CB1874" w:rsidRPr="003853B8" w:rsidRDefault="00CB1874" w:rsidP="00CB1874">
            <w:pPr>
              <w:snapToGrid w:val="0"/>
              <w:spacing w:line="200" w:lineRule="atLeast"/>
              <w:ind w:right="60"/>
              <w:jc w:val="center"/>
              <w:rPr>
                <w:color w:val="000000"/>
              </w:rPr>
            </w:pPr>
            <w:r>
              <w:rPr>
                <w:color w:val="000000"/>
              </w:rPr>
              <w:t>2.</w:t>
            </w:r>
          </w:p>
        </w:tc>
        <w:tc>
          <w:tcPr>
            <w:tcW w:w="865" w:type="dxa"/>
            <w:tcBorders>
              <w:top w:val="single" w:sz="4" w:space="0" w:color="000000"/>
              <w:left w:val="single" w:sz="4" w:space="0" w:color="000000"/>
              <w:bottom w:val="single" w:sz="4" w:space="0" w:color="000000"/>
            </w:tcBorders>
            <w:vAlign w:val="center"/>
          </w:tcPr>
          <w:p w:rsidR="00CB1874" w:rsidRPr="00A132FD" w:rsidRDefault="00CB1874" w:rsidP="00CB1874">
            <w:pPr>
              <w:snapToGrid w:val="0"/>
              <w:spacing w:line="200" w:lineRule="atLeast"/>
              <w:ind w:right="60"/>
              <w:jc w:val="center"/>
            </w:pPr>
          </w:p>
        </w:tc>
        <w:tc>
          <w:tcPr>
            <w:tcW w:w="1062" w:type="dxa"/>
            <w:tcBorders>
              <w:top w:val="single" w:sz="4" w:space="0" w:color="000000"/>
              <w:left w:val="single" w:sz="4" w:space="0" w:color="000000"/>
              <w:bottom w:val="single" w:sz="4" w:space="0" w:color="000000"/>
            </w:tcBorders>
            <w:vAlign w:val="center"/>
          </w:tcPr>
          <w:p w:rsidR="00CB1874" w:rsidRPr="00AC6B8B" w:rsidRDefault="00CB1874" w:rsidP="00CB1874">
            <w:pPr>
              <w:snapToGrid w:val="0"/>
              <w:spacing w:line="200" w:lineRule="atLeast"/>
              <w:ind w:right="60"/>
              <w:jc w:val="center"/>
              <w:rPr>
                <w:b/>
                <w:bCs/>
              </w:rPr>
            </w:pPr>
          </w:p>
        </w:tc>
        <w:tc>
          <w:tcPr>
            <w:tcW w:w="1673" w:type="dxa"/>
            <w:tcBorders>
              <w:top w:val="single" w:sz="4" w:space="0" w:color="000000"/>
              <w:left w:val="single" w:sz="4" w:space="0" w:color="000000"/>
              <w:bottom w:val="single" w:sz="4" w:space="0" w:color="000000"/>
            </w:tcBorders>
            <w:vAlign w:val="center"/>
          </w:tcPr>
          <w:p w:rsidR="00CB1874" w:rsidRPr="007574CE" w:rsidRDefault="00CB1874" w:rsidP="00CB1874">
            <w:pPr>
              <w:snapToGrid w:val="0"/>
              <w:spacing w:line="200" w:lineRule="atLeast"/>
              <w:ind w:right="60"/>
              <w:jc w:val="center"/>
              <w:rPr>
                <w:color w:val="000000"/>
              </w:rPr>
            </w:pPr>
          </w:p>
        </w:tc>
        <w:tc>
          <w:tcPr>
            <w:tcW w:w="1650" w:type="dxa"/>
            <w:tcBorders>
              <w:top w:val="single" w:sz="4" w:space="0" w:color="000000"/>
              <w:left w:val="single" w:sz="4" w:space="0" w:color="000000"/>
              <w:bottom w:val="single" w:sz="4" w:space="0" w:color="000000"/>
            </w:tcBorders>
            <w:vAlign w:val="center"/>
          </w:tcPr>
          <w:p w:rsidR="00CB1874" w:rsidRPr="00A132FD" w:rsidRDefault="00CB1874" w:rsidP="00CB1874">
            <w:pPr>
              <w:snapToGrid w:val="0"/>
              <w:spacing w:line="200" w:lineRule="atLeast"/>
              <w:ind w:right="60"/>
              <w:jc w:val="center"/>
              <w:rPr>
                <w:color w:val="000000"/>
              </w:rPr>
            </w:pPr>
          </w:p>
        </w:tc>
        <w:tc>
          <w:tcPr>
            <w:tcW w:w="2143" w:type="dxa"/>
            <w:tcBorders>
              <w:top w:val="single" w:sz="4" w:space="0" w:color="000000"/>
              <w:left w:val="single" w:sz="4" w:space="0" w:color="000000"/>
              <w:bottom w:val="single" w:sz="4" w:space="0" w:color="000000"/>
            </w:tcBorders>
            <w:vAlign w:val="center"/>
          </w:tcPr>
          <w:p w:rsidR="00CB1874" w:rsidRPr="00410DC4" w:rsidRDefault="00CB1874" w:rsidP="00CB1874">
            <w:pPr>
              <w:snapToGrid w:val="0"/>
              <w:spacing w:line="200" w:lineRule="atLeast"/>
              <w:ind w:right="60"/>
              <w:jc w:val="center"/>
              <w:rPr>
                <w:color w:val="0000FF"/>
              </w:rPr>
            </w:pPr>
          </w:p>
        </w:tc>
        <w:tc>
          <w:tcPr>
            <w:tcW w:w="2214" w:type="dxa"/>
            <w:tcBorders>
              <w:top w:val="single" w:sz="4" w:space="0" w:color="000000"/>
              <w:left w:val="single" w:sz="4" w:space="0" w:color="000000"/>
              <w:bottom w:val="single" w:sz="4" w:space="0" w:color="000000"/>
              <w:right w:val="single" w:sz="4" w:space="0" w:color="000000"/>
            </w:tcBorders>
            <w:vAlign w:val="center"/>
          </w:tcPr>
          <w:p w:rsidR="00CB1874" w:rsidRDefault="00CB1874" w:rsidP="00CB1874">
            <w:pPr>
              <w:snapToGrid w:val="0"/>
              <w:spacing w:line="200" w:lineRule="atLeast"/>
              <w:ind w:right="60"/>
              <w:jc w:val="center"/>
              <w:rPr>
                <w:color w:val="000000"/>
              </w:rPr>
            </w:pPr>
          </w:p>
        </w:tc>
      </w:tr>
    </w:tbl>
    <w:p w:rsidR="00CB1874" w:rsidRDefault="00CB1874" w:rsidP="00CB1874">
      <w:pPr>
        <w:ind w:right="60"/>
        <w:jc w:val="both"/>
      </w:pPr>
    </w:p>
    <w:p w:rsidR="00CB1874" w:rsidRDefault="00CB1874" w:rsidP="00CB1874">
      <w:pPr>
        <w:ind w:right="60"/>
        <w:jc w:val="both"/>
      </w:pPr>
      <w:r>
        <w:t>Общая вексельная сумма Векселей 2 составляе</w:t>
      </w:r>
      <w:r w:rsidRPr="00C27D36">
        <w:t>т</w:t>
      </w:r>
      <w:proofErr w:type="gramStart"/>
      <w:r w:rsidRPr="00C27D36">
        <w:t xml:space="preserve"> </w:t>
      </w:r>
      <w:r>
        <w:rPr>
          <w:color w:val="0000FF"/>
        </w:rPr>
        <w:t>___________________</w:t>
      </w:r>
      <w:r w:rsidRPr="0060073C">
        <w:rPr>
          <w:color w:val="0000FF"/>
        </w:rPr>
        <w:t xml:space="preserve"> (</w:t>
      </w:r>
      <w:r>
        <w:rPr>
          <w:color w:val="0000FF"/>
        </w:rPr>
        <w:t xml:space="preserve">________________________) </w:t>
      </w:r>
      <w:proofErr w:type="gramEnd"/>
      <w:r>
        <w:rPr>
          <w:color w:val="0000FF"/>
        </w:rPr>
        <w:t xml:space="preserve">рублей  ________ копеек. </w:t>
      </w:r>
    </w:p>
    <w:p w:rsidR="00CB1874" w:rsidRPr="007F6840" w:rsidRDefault="00CB1874" w:rsidP="00CB1874">
      <w:pPr>
        <w:ind w:right="60"/>
        <w:jc w:val="both"/>
      </w:pPr>
      <w:r>
        <w:t xml:space="preserve">Оценочная стоимость Векселей 2 по состоянию на </w:t>
      </w:r>
      <w:r>
        <w:rPr>
          <w:color w:val="0000FF"/>
        </w:rPr>
        <w:t>__ ___________ 20__</w:t>
      </w:r>
      <w:r w:rsidRPr="0060073C">
        <w:rPr>
          <w:color w:val="0000FF"/>
        </w:rPr>
        <w:t xml:space="preserve"> года</w:t>
      </w:r>
      <w:r>
        <w:t xml:space="preserve"> составляет</w:t>
      </w:r>
      <w:proofErr w:type="gramStart"/>
      <w:r>
        <w:t xml:space="preserve"> </w:t>
      </w:r>
      <w:r>
        <w:rPr>
          <w:b/>
          <w:bCs/>
          <w:color w:val="0000FF"/>
        </w:rPr>
        <w:t>_________________</w:t>
      </w:r>
      <w:r w:rsidRPr="003C4524">
        <w:rPr>
          <w:b/>
          <w:bCs/>
          <w:color w:val="0000FF"/>
        </w:rPr>
        <w:t xml:space="preserve">  </w:t>
      </w:r>
      <w:r w:rsidRPr="003C4524">
        <w:rPr>
          <w:color w:val="0000FF"/>
        </w:rPr>
        <w:t>(</w:t>
      </w:r>
      <w:r>
        <w:rPr>
          <w:color w:val="0000FF"/>
        </w:rPr>
        <w:t>____________________</w:t>
      </w:r>
      <w:r w:rsidRPr="003C4524">
        <w:rPr>
          <w:color w:val="0000FF"/>
        </w:rPr>
        <w:t xml:space="preserve">) </w:t>
      </w:r>
      <w:proofErr w:type="gramEnd"/>
      <w:r w:rsidRPr="003C4524">
        <w:rPr>
          <w:color w:val="0000FF"/>
        </w:rPr>
        <w:t>рублей</w:t>
      </w:r>
      <w:r w:rsidRPr="0060073C">
        <w:rPr>
          <w:color w:val="0000FF"/>
        </w:rPr>
        <w:t xml:space="preserve"> </w:t>
      </w:r>
      <w:r>
        <w:rPr>
          <w:color w:val="0000FF"/>
        </w:rPr>
        <w:t>____</w:t>
      </w:r>
      <w:r w:rsidRPr="0060073C">
        <w:rPr>
          <w:color w:val="0000FF"/>
        </w:rPr>
        <w:t xml:space="preserve"> </w:t>
      </w:r>
      <w:r>
        <w:rPr>
          <w:color w:val="0000FF"/>
        </w:rPr>
        <w:t>копеек</w:t>
      </w:r>
      <w:r w:rsidRPr="0060073C">
        <w:rPr>
          <w:color w:val="0000FF"/>
        </w:rPr>
        <w:t>.</w:t>
      </w:r>
    </w:p>
    <w:p w:rsidR="00CB1874" w:rsidRPr="00C27D36" w:rsidRDefault="00CB1874" w:rsidP="00CB1874">
      <w:pPr>
        <w:ind w:right="60"/>
        <w:jc w:val="both"/>
        <w:rPr>
          <w:color w:val="FF0000"/>
        </w:rPr>
      </w:pPr>
      <w:r w:rsidRPr="00B70C5C">
        <w:t xml:space="preserve">Общее количество Векселей 2 - </w:t>
      </w:r>
      <w:r>
        <w:rPr>
          <w:color w:val="000000"/>
        </w:rPr>
        <w:t>6</w:t>
      </w:r>
      <w:r w:rsidRPr="00223FC6">
        <w:rPr>
          <w:color w:val="000000"/>
        </w:rPr>
        <w:t xml:space="preserve"> (</w:t>
      </w:r>
      <w:r>
        <w:rPr>
          <w:color w:val="000000"/>
        </w:rPr>
        <w:t>Шесть</w:t>
      </w:r>
      <w:r w:rsidRPr="00223FC6">
        <w:rPr>
          <w:color w:val="000000"/>
        </w:rPr>
        <w:t>) штук.</w:t>
      </w:r>
    </w:p>
    <w:p w:rsidR="00CB1874" w:rsidRDefault="00CB1874" w:rsidP="00CB1874">
      <w:pPr>
        <w:ind w:right="60"/>
        <w:jc w:val="both"/>
      </w:pPr>
      <w:r w:rsidRPr="00B70C5C">
        <w:t>Вексель 1,</w:t>
      </w:r>
      <w:r>
        <w:t xml:space="preserve"> Векселя</w:t>
      </w:r>
      <w:r w:rsidRPr="00B70C5C">
        <w:t xml:space="preserve"> 2,</w:t>
      </w:r>
      <w:r>
        <w:t xml:space="preserve"> упоминаемые вместе в настоящем Соглашении, именуются далее «Векселя».</w:t>
      </w:r>
    </w:p>
    <w:p w:rsidR="00CB1874" w:rsidRDefault="00CB1874" w:rsidP="00C00282">
      <w:pPr>
        <w:numPr>
          <w:ilvl w:val="1"/>
          <w:numId w:val="50"/>
        </w:numPr>
        <w:tabs>
          <w:tab w:val="clear" w:pos="810"/>
          <w:tab w:val="num" w:pos="0"/>
        </w:tabs>
        <w:suppressAutoHyphens/>
        <w:ind w:left="0" w:right="60" w:firstLine="426"/>
        <w:jc w:val="both"/>
      </w:pPr>
      <w:r>
        <w:t>Стороны признают Векселя, подлежащие размену в соответствии с настоящим Соглашением, равноценными.</w:t>
      </w:r>
    </w:p>
    <w:p w:rsidR="00CB1874" w:rsidRDefault="00CB1874" w:rsidP="00CB1874">
      <w:pPr>
        <w:ind w:right="60"/>
        <w:jc w:val="both"/>
      </w:pPr>
    </w:p>
    <w:p w:rsidR="00CB1874" w:rsidRDefault="00CB1874" w:rsidP="00CB1874">
      <w:pPr>
        <w:ind w:right="60"/>
        <w:jc w:val="both"/>
      </w:pPr>
    </w:p>
    <w:p w:rsidR="00CB1874" w:rsidRDefault="00CB1874" w:rsidP="00C00282">
      <w:pPr>
        <w:pStyle w:val="ConsPlusNormal"/>
        <w:widowControl/>
        <w:numPr>
          <w:ilvl w:val="0"/>
          <w:numId w:val="50"/>
        </w:numPr>
        <w:tabs>
          <w:tab w:val="left" w:pos="720"/>
        </w:tabs>
        <w:spacing w:before="170" w:after="57"/>
        <w:ind w:right="60"/>
        <w:jc w:val="center"/>
        <w:rPr>
          <w:rFonts w:ascii="Times New Roman" w:hAnsi="Times New Roman" w:cs="Times New Roman"/>
          <w:sz w:val="24"/>
          <w:szCs w:val="24"/>
        </w:rPr>
      </w:pPr>
      <w:r>
        <w:rPr>
          <w:rFonts w:ascii="Times New Roman" w:hAnsi="Times New Roman" w:cs="Times New Roman"/>
          <w:sz w:val="24"/>
          <w:szCs w:val="24"/>
        </w:rPr>
        <w:t>ПОРЯДОК ПЕРЕДАЧИ ВЕКСЕЛЕЙ</w:t>
      </w:r>
    </w:p>
    <w:p w:rsidR="00CB1874" w:rsidRDefault="00CB1874" w:rsidP="00CB1874">
      <w:pPr>
        <w:tabs>
          <w:tab w:val="left" w:pos="-360"/>
        </w:tabs>
        <w:ind w:left="720" w:right="60"/>
        <w:jc w:val="both"/>
        <w:rPr>
          <w:color w:val="000000"/>
        </w:rPr>
      </w:pPr>
    </w:p>
    <w:p w:rsidR="00CB1874" w:rsidRDefault="00CB1874" w:rsidP="00CB1874">
      <w:pPr>
        <w:tabs>
          <w:tab w:val="left" w:pos="-360"/>
        </w:tabs>
        <w:ind w:right="60" w:firstLine="709"/>
        <w:jc w:val="both"/>
        <w:rPr>
          <w:color w:val="000000"/>
        </w:rPr>
      </w:pPr>
      <w:r>
        <w:rPr>
          <w:color w:val="000000"/>
        </w:rPr>
        <w:t xml:space="preserve">2.1. Сторона-2 обязуется передать Вексель 1 согласно п.1.1. настоящего Соглашения в срок </w:t>
      </w:r>
      <w:r w:rsidRPr="0060073C">
        <w:rPr>
          <w:color w:val="0000FF"/>
        </w:rPr>
        <w:t>«</w:t>
      </w:r>
      <w:r>
        <w:rPr>
          <w:color w:val="0000FF"/>
        </w:rPr>
        <w:t>__</w:t>
      </w:r>
      <w:r w:rsidRPr="0060073C">
        <w:rPr>
          <w:color w:val="0000FF"/>
        </w:rPr>
        <w:t xml:space="preserve">» </w:t>
      </w:r>
      <w:r>
        <w:rPr>
          <w:color w:val="0000FF"/>
        </w:rPr>
        <w:t xml:space="preserve">_________ </w:t>
      </w:r>
      <w:r w:rsidRPr="0060073C">
        <w:rPr>
          <w:color w:val="0000FF"/>
        </w:rPr>
        <w:t>20</w:t>
      </w:r>
      <w:r>
        <w:rPr>
          <w:color w:val="0000FF"/>
        </w:rPr>
        <w:t>__</w:t>
      </w:r>
      <w:r>
        <w:rPr>
          <w:color w:val="000000"/>
        </w:rPr>
        <w:t xml:space="preserve"> г. по акту приема-передачи.</w:t>
      </w:r>
    </w:p>
    <w:p w:rsidR="00CB1874" w:rsidRDefault="00CB1874" w:rsidP="00CB1874">
      <w:pPr>
        <w:tabs>
          <w:tab w:val="left" w:pos="-360"/>
        </w:tabs>
        <w:ind w:right="60"/>
        <w:jc w:val="both"/>
        <w:rPr>
          <w:color w:val="000000"/>
        </w:rPr>
      </w:pPr>
      <w:r>
        <w:rPr>
          <w:color w:val="000000"/>
        </w:rPr>
        <w:tab/>
        <w:t xml:space="preserve">2.2. Сторона-1 обязуется передать Векселя 2 согласно п.1.2. настоящего Соглашения в срок  </w:t>
      </w:r>
      <w:r w:rsidRPr="0060073C">
        <w:rPr>
          <w:color w:val="0000FF"/>
        </w:rPr>
        <w:t>«</w:t>
      </w:r>
      <w:r>
        <w:rPr>
          <w:color w:val="0000FF"/>
        </w:rPr>
        <w:t>__</w:t>
      </w:r>
      <w:r w:rsidRPr="0060073C">
        <w:rPr>
          <w:color w:val="0000FF"/>
        </w:rPr>
        <w:t xml:space="preserve">» </w:t>
      </w:r>
      <w:r>
        <w:rPr>
          <w:color w:val="0000FF"/>
        </w:rPr>
        <w:t>_________</w:t>
      </w:r>
      <w:r w:rsidRPr="0060073C">
        <w:rPr>
          <w:color w:val="0000FF"/>
        </w:rPr>
        <w:t xml:space="preserve"> 20</w:t>
      </w:r>
      <w:r>
        <w:rPr>
          <w:color w:val="0000FF"/>
        </w:rPr>
        <w:t>__</w:t>
      </w:r>
      <w:r w:rsidRPr="0060073C">
        <w:rPr>
          <w:color w:val="0000FF"/>
        </w:rPr>
        <w:t xml:space="preserve"> г.</w:t>
      </w:r>
      <w:r>
        <w:rPr>
          <w:color w:val="000000"/>
        </w:rPr>
        <w:t xml:space="preserve"> по акту приема-передачи.</w:t>
      </w:r>
    </w:p>
    <w:p w:rsidR="00CB1874" w:rsidRDefault="00CB1874" w:rsidP="00CB1874">
      <w:pPr>
        <w:tabs>
          <w:tab w:val="left" w:pos="-360"/>
        </w:tabs>
        <w:ind w:right="60"/>
        <w:jc w:val="both"/>
        <w:rPr>
          <w:color w:val="000000"/>
        </w:rPr>
      </w:pPr>
      <w:r>
        <w:rPr>
          <w:color w:val="000000"/>
        </w:rPr>
        <w:tab/>
        <w:t>2.3. Передача Векселей оформляется соответствующим Актом приема – передачи, каждый из которых должен быть подписан уполномоченными представителями Сторон в день передачи Векселей и является неотъемлемой частью настоящего Соглашения (Приложения 1, 2). Сторона, обязанная передать Векселя, считается исполнившей свои обязательства по передаче с момента подписания Акта приема-передачи.</w:t>
      </w:r>
    </w:p>
    <w:p w:rsidR="00CB1874" w:rsidRDefault="00CB1874" w:rsidP="00CB1874">
      <w:pPr>
        <w:tabs>
          <w:tab w:val="left" w:pos="-360"/>
        </w:tabs>
        <w:ind w:right="60"/>
        <w:jc w:val="both"/>
        <w:rPr>
          <w:color w:val="000000"/>
        </w:rPr>
      </w:pPr>
      <w:r>
        <w:rPr>
          <w:color w:val="000000"/>
        </w:rPr>
        <w:tab/>
        <w:t xml:space="preserve">2.4. Сторона 1 в день получения по акту приема-передачи векселя, указанного в пункте 1.1. настоящего Соглашения обязуется аннулировать полученный вексель как ценную бумагу путем учинения на нем соответствующей надписи, совершенной уполномоченным лицом, подтверждающей его вывод из оборота как ценной бумаги. </w:t>
      </w:r>
    </w:p>
    <w:p w:rsidR="00CB1874" w:rsidRDefault="00CB1874" w:rsidP="00CB1874">
      <w:pPr>
        <w:tabs>
          <w:tab w:val="left" w:pos="-360"/>
        </w:tabs>
        <w:ind w:right="60"/>
        <w:jc w:val="both"/>
        <w:rPr>
          <w:color w:val="000000"/>
        </w:rPr>
      </w:pPr>
    </w:p>
    <w:p w:rsidR="00CB1874" w:rsidRDefault="00CB1874" w:rsidP="00C00282">
      <w:pPr>
        <w:pStyle w:val="ConsPlusNormal"/>
        <w:widowControl/>
        <w:numPr>
          <w:ilvl w:val="0"/>
          <w:numId w:val="50"/>
        </w:numPr>
        <w:tabs>
          <w:tab w:val="left" w:pos="720"/>
        </w:tabs>
        <w:spacing w:before="170" w:after="57"/>
        <w:ind w:right="60"/>
        <w:jc w:val="center"/>
        <w:rPr>
          <w:rFonts w:ascii="Times New Roman" w:hAnsi="Times New Roman" w:cs="Times New Roman"/>
          <w:sz w:val="24"/>
          <w:szCs w:val="24"/>
        </w:rPr>
      </w:pPr>
      <w:r>
        <w:rPr>
          <w:rFonts w:ascii="Times New Roman" w:hAnsi="Times New Roman" w:cs="Times New Roman"/>
          <w:sz w:val="24"/>
          <w:szCs w:val="24"/>
        </w:rPr>
        <w:t>ОТВЕТСТВЕННОСТЬ СТОРОН</w:t>
      </w:r>
    </w:p>
    <w:p w:rsidR="00CB1874" w:rsidRDefault="00CB1874" w:rsidP="00CB1874">
      <w:pPr>
        <w:pStyle w:val="ConsPlusNormal"/>
        <w:widowControl/>
        <w:spacing w:before="170" w:after="57"/>
        <w:ind w:left="360" w:right="60" w:firstLine="0"/>
        <w:rPr>
          <w:rFonts w:ascii="Times New Roman" w:hAnsi="Times New Roman" w:cs="Times New Roman"/>
          <w:sz w:val="24"/>
          <w:szCs w:val="24"/>
        </w:rPr>
      </w:pPr>
    </w:p>
    <w:p w:rsidR="00CB1874" w:rsidRDefault="00CB1874" w:rsidP="00CB1874">
      <w:pPr>
        <w:pStyle w:val="ConsPlusNormal"/>
        <w:widowControl/>
        <w:ind w:right="60" w:firstLine="708"/>
        <w:jc w:val="both"/>
        <w:rPr>
          <w:rFonts w:ascii="Times New Roman" w:hAnsi="Times New Roman" w:cs="Times New Roman"/>
          <w:sz w:val="24"/>
          <w:szCs w:val="24"/>
        </w:rPr>
      </w:pPr>
      <w:r>
        <w:rPr>
          <w:rFonts w:ascii="Times New Roman" w:hAnsi="Times New Roman" w:cs="Times New Roman"/>
          <w:sz w:val="24"/>
          <w:szCs w:val="24"/>
        </w:rPr>
        <w:t>3.1. В случае нарушения своих обязательств одной из Сторон Соглашения ответственность наступает в соответствии с законодательством РФ.</w:t>
      </w:r>
    </w:p>
    <w:p w:rsidR="00CB1874" w:rsidRDefault="00CB1874" w:rsidP="00CB1874">
      <w:pPr>
        <w:pStyle w:val="ConsPlusNormal"/>
        <w:widowControl/>
        <w:ind w:right="60" w:firstLine="708"/>
        <w:jc w:val="both"/>
        <w:rPr>
          <w:rFonts w:ascii="Times New Roman" w:hAnsi="Times New Roman" w:cs="Times New Roman"/>
          <w:sz w:val="24"/>
          <w:szCs w:val="24"/>
        </w:rPr>
      </w:pPr>
    </w:p>
    <w:p w:rsidR="00CB1874" w:rsidRDefault="00CB1874" w:rsidP="00C00282">
      <w:pPr>
        <w:pStyle w:val="ConsPlusNormal"/>
        <w:keepNext/>
        <w:widowControl/>
        <w:numPr>
          <w:ilvl w:val="0"/>
          <w:numId w:val="50"/>
        </w:numPr>
        <w:tabs>
          <w:tab w:val="left" w:pos="720"/>
        </w:tabs>
        <w:spacing w:before="170" w:after="57"/>
        <w:ind w:right="60"/>
        <w:jc w:val="center"/>
        <w:rPr>
          <w:rFonts w:ascii="Times New Roman" w:hAnsi="Times New Roman" w:cs="Times New Roman"/>
          <w:sz w:val="24"/>
          <w:szCs w:val="24"/>
        </w:rPr>
      </w:pPr>
      <w:r>
        <w:rPr>
          <w:rFonts w:ascii="Times New Roman" w:hAnsi="Times New Roman" w:cs="Times New Roman"/>
          <w:sz w:val="24"/>
          <w:szCs w:val="24"/>
        </w:rPr>
        <w:t>ПОРЯДОК РАЗРЕШЕНИЯ СПОРОВ</w:t>
      </w:r>
    </w:p>
    <w:p w:rsidR="00CB1874" w:rsidRDefault="00CB1874" w:rsidP="00CB1874">
      <w:pPr>
        <w:pStyle w:val="ConsPlusNormal"/>
        <w:widowControl/>
        <w:ind w:right="60" w:firstLine="708"/>
        <w:jc w:val="both"/>
        <w:rPr>
          <w:rFonts w:ascii="Times New Roman" w:hAnsi="Times New Roman" w:cs="Times New Roman"/>
          <w:sz w:val="24"/>
          <w:szCs w:val="24"/>
        </w:rPr>
      </w:pPr>
    </w:p>
    <w:p w:rsidR="00CB1874" w:rsidRDefault="00CB1874" w:rsidP="00CB1874">
      <w:pPr>
        <w:pStyle w:val="ConsPlusNormal"/>
        <w:widowControl/>
        <w:ind w:right="60" w:firstLine="708"/>
        <w:jc w:val="both"/>
        <w:rPr>
          <w:rFonts w:ascii="Times New Roman" w:hAnsi="Times New Roman" w:cs="Times New Roman"/>
          <w:sz w:val="24"/>
          <w:szCs w:val="24"/>
        </w:rPr>
      </w:pPr>
      <w:r>
        <w:rPr>
          <w:rFonts w:ascii="Times New Roman" w:hAnsi="Times New Roman" w:cs="Times New Roman"/>
          <w:sz w:val="24"/>
          <w:szCs w:val="24"/>
        </w:rPr>
        <w:t>4.1. В случае если Стороны не достигли взаимного согласия при исполнении настоящего Соглашения, споры рассматриваются в Арбитражном суде Нижегородской области в соответствии с действующим законодательством Российской Федерации.</w:t>
      </w:r>
    </w:p>
    <w:p w:rsidR="00CB1874" w:rsidRDefault="00CB1874" w:rsidP="00CB1874">
      <w:pPr>
        <w:pStyle w:val="ConsPlusNormal"/>
        <w:widowControl/>
        <w:ind w:right="60" w:firstLine="708"/>
        <w:jc w:val="both"/>
        <w:rPr>
          <w:rFonts w:ascii="Times New Roman" w:hAnsi="Times New Roman" w:cs="Times New Roman"/>
          <w:sz w:val="24"/>
          <w:szCs w:val="24"/>
        </w:rPr>
      </w:pPr>
    </w:p>
    <w:p w:rsidR="00CB1874" w:rsidRDefault="00CB1874" w:rsidP="00C00282">
      <w:pPr>
        <w:pStyle w:val="ConsPlusNormal"/>
        <w:widowControl/>
        <w:numPr>
          <w:ilvl w:val="0"/>
          <w:numId w:val="50"/>
        </w:numPr>
        <w:tabs>
          <w:tab w:val="left" w:pos="720"/>
        </w:tabs>
        <w:spacing w:before="170" w:after="57"/>
        <w:ind w:right="60"/>
        <w:jc w:val="center"/>
        <w:rPr>
          <w:rFonts w:ascii="Times New Roman" w:hAnsi="Times New Roman" w:cs="Times New Roman"/>
          <w:sz w:val="24"/>
          <w:szCs w:val="24"/>
        </w:rPr>
      </w:pPr>
      <w:r>
        <w:rPr>
          <w:rFonts w:ascii="Times New Roman" w:hAnsi="Times New Roman" w:cs="Times New Roman"/>
          <w:sz w:val="24"/>
          <w:szCs w:val="24"/>
        </w:rPr>
        <w:t>ЗАКЛЮЧИТЕЛЬНЫЕ ПОЛОЖЕНИЯ</w:t>
      </w:r>
    </w:p>
    <w:p w:rsidR="00CB1874" w:rsidRDefault="00CB1874" w:rsidP="00CB1874">
      <w:pPr>
        <w:pStyle w:val="ConsPlusNormal"/>
        <w:widowControl/>
        <w:ind w:right="60" w:firstLine="708"/>
        <w:jc w:val="both"/>
        <w:rPr>
          <w:rFonts w:ascii="Times New Roman" w:hAnsi="Times New Roman" w:cs="Times New Roman"/>
          <w:sz w:val="24"/>
          <w:szCs w:val="24"/>
        </w:rPr>
      </w:pPr>
    </w:p>
    <w:p w:rsidR="00CB1874" w:rsidRDefault="00CB1874" w:rsidP="00CB1874">
      <w:pPr>
        <w:pStyle w:val="ConsPlusNormal"/>
        <w:widowControl/>
        <w:ind w:right="60" w:firstLine="708"/>
        <w:jc w:val="both"/>
        <w:rPr>
          <w:rFonts w:ascii="Times New Roman" w:hAnsi="Times New Roman" w:cs="Times New Roman"/>
          <w:sz w:val="24"/>
          <w:szCs w:val="24"/>
        </w:rPr>
      </w:pPr>
      <w:r>
        <w:rPr>
          <w:rFonts w:ascii="Times New Roman" w:hAnsi="Times New Roman" w:cs="Times New Roman"/>
          <w:sz w:val="24"/>
          <w:szCs w:val="24"/>
        </w:rPr>
        <w:t>5.1. Любые изменения и дополнения к настоящему Соглашению могут быть признаны действительными только в том случае, если они совершены в письменной форме и подписаны уполномоченными на то представителями Сторон.</w:t>
      </w:r>
    </w:p>
    <w:p w:rsidR="00CB1874" w:rsidRDefault="00CB1874" w:rsidP="00CB1874">
      <w:pPr>
        <w:pStyle w:val="ConsPlusNormal"/>
        <w:widowControl/>
        <w:ind w:right="60" w:firstLine="708"/>
        <w:jc w:val="both"/>
        <w:rPr>
          <w:rFonts w:ascii="Times New Roman" w:hAnsi="Times New Roman" w:cs="Times New Roman"/>
          <w:sz w:val="24"/>
          <w:szCs w:val="24"/>
        </w:rPr>
      </w:pPr>
      <w:r>
        <w:rPr>
          <w:rFonts w:ascii="Times New Roman" w:hAnsi="Times New Roman" w:cs="Times New Roman"/>
          <w:sz w:val="24"/>
          <w:szCs w:val="24"/>
        </w:rPr>
        <w:t>5.2. Настоящее Соглашение вступает в силу с момента его подписания Сторонами и действует до момента выполнения Сторонами обязательств по настоящему Соглашению.</w:t>
      </w:r>
    </w:p>
    <w:p w:rsidR="00CB1874" w:rsidRDefault="00CB1874" w:rsidP="00CB1874">
      <w:pPr>
        <w:pStyle w:val="ConsPlusNormal"/>
        <w:widowControl/>
        <w:ind w:right="60" w:firstLine="708"/>
        <w:jc w:val="both"/>
        <w:rPr>
          <w:rFonts w:ascii="Times New Roman" w:hAnsi="Times New Roman" w:cs="Times New Roman"/>
          <w:sz w:val="24"/>
          <w:szCs w:val="24"/>
        </w:rPr>
      </w:pPr>
      <w:r>
        <w:rPr>
          <w:rFonts w:ascii="Times New Roman" w:hAnsi="Times New Roman" w:cs="Times New Roman"/>
          <w:sz w:val="24"/>
          <w:szCs w:val="24"/>
        </w:rPr>
        <w:t>5.3. Настоящее Соглашение составлено на трех листах в двух идентичных экземплярах, по одному экземпляру для каждой из Сторон.</w:t>
      </w:r>
    </w:p>
    <w:p w:rsidR="00CB1874" w:rsidRDefault="00CB1874" w:rsidP="00CB1874">
      <w:pPr>
        <w:pStyle w:val="ConsPlusNormal"/>
        <w:widowControl/>
        <w:ind w:right="60" w:firstLine="0"/>
        <w:jc w:val="both"/>
        <w:rPr>
          <w:rFonts w:ascii="Times New Roman" w:hAnsi="Times New Roman" w:cs="Times New Roman"/>
          <w:sz w:val="24"/>
          <w:szCs w:val="24"/>
        </w:rPr>
      </w:pPr>
    </w:p>
    <w:p w:rsidR="00CB1874" w:rsidRDefault="00CB1874" w:rsidP="00CB1874">
      <w:pPr>
        <w:pStyle w:val="ConsPlusNormal"/>
        <w:widowControl/>
        <w:ind w:right="60" w:firstLine="0"/>
        <w:jc w:val="both"/>
        <w:rPr>
          <w:rFonts w:ascii="Times New Roman" w:hAnsi="Times New Roman" w:cs="Times New Roman"/>
          <w:sz w:val="24"/>
          <w:szCs w:val="24"/>
        </w:rPr>
      </w:pPr>
      <w:r>
        <w:rPr>
          <w:rFonts w:ascii="Times New Roman" w:hAnsi="Times New Roman" w:cs="Times New Roman"/>
          <w:sz w:val="24"/>
          <w:szCs w:val="24"/>
        </w:rPr>
        <w:t>Приложения: 1. Акт приема-передачи векселей.</w:t>
      </w:r>
    </w:p>
    <w:p w:rsidR="00CB1874" w:rsidRDefault="00CB1874" w:rsidP="00CB1874">
      <w:pPr>
        <w:pStyle w:val="ConsPlusNormal"/>
        <w:widowControl/>
        <w:ind w:right="60"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Акт приема-передачи векселей.</w:t>
      </w:r>
    </w:p>
    <w:p w:rsidR="003775FA" w:rsidRDefault="003775FA">
      <w:pPr>
        <w:rPr>
          <w:lang w:eastAsia="ar-SA"/>
        </w:rPr>
      </w:pPr>
      <w:r>
        <w:br w:type="page"/>
      </w:r>
    </w:p>
    <w:p w:rsidR="00CB1874" w:rsidRDefault="00CB1874" w:rsidP="00CB1874">
      <w:pPr>
        <w:pStyle w:val="ConsPlusNormal"/>
        <w:widowControl/>
        <w:ind w:right="60" w:firstLine="0"/>
        <w:jc w:val="both"/>
        <w:rPr>
          <w:rFonts w:ascii="Times New Roman" w:hAnsi="Times New Roman" w:cs="Times New Roman"/>
          <w:sz w:val="24"/>
          <w:szCs w:val="24"/>
        </w:rPr>
      </w:pPr>
    </w:p>
    <w:p w:rsidR="00CB1874" w:rsidRDefault="00CB1874" w:rsidP="00C00282">
      <w:pPr>
        <w:pStyle w:val="ConsPlusNormal"/>
        <w:widowControl/>
        <w:numPr>
          <w:ilvl w:val="0"/>
          <w:numId w:val="50"/>
        </w:numPr>
        <w:tabs>
          <w:tab w:val="left" w:pos="720"/>
        </w:tabs>
        <w:spacing w:before="170" w:after="57"/>
        <w:ind w:right="60"/>
        <w:jc w:val="center"/>
        <w:rPr>
          <w:rFonts w:ascii="Times New Roman" w:hAnsi="Times New Roman" w:cs="Times New Roman"/>
          <w:sz w:val="24"/>
          <w:szCs w:val="24"/>
        </w:rPr>
      </w:pPr>
      <w:r>
        <w:rPr>
          <w:rFonts w:ascii="Times New Roman" w:hAnsi="Times New Roman" w:cs="Times New Roman"/>
          <w:sz w:val="24"/>
          <w:szCs w:val="24"/>
        </w:rPr>
        <w:t>ЮРИДИЧЕСКИЕ АДРЕСА И БАНКОВСКИЕ РЕКВИЗИТЫ СТОРОН</w:t>
      </w:r>
    </w:p>
    <w:p w:rsidR="00CB1874" w:rsidRDefault="00CB1874" w:rsidP="00CB1874">
      <w:pPr>
        <w:pStyle w:val="ConsPlusNormal"/>
        <w:widowControl/>
        <w:ind w:right="60" w:firstLine="0"/>
        <w:jc w:val="both"/>
        <w:rPr>
          <w:rFonts w:ascii="Times New Roman" w:hAnsi="Times New Roman" w:cs="Times New Roman"/>
          <w:sz w:val="24"/>
          <w:szCs w:val="24"/>
        </w:rPr>
      </w:pPr>
    </w:p>
    <w:tbl>
      <w:tblPr>
        <w:tblW w:w="0" w:type="auto"/>
        <w:tblLayout w:type="fixed"/>
        <w:tblLook w:val="0000"/>
      </w:tblPr>
      <w:tblGrid>
        <w:gridCol w:w="748"/>
        <w:gridCol w:w="233"/>
        <w:gridCol w:w="599"/>
        <w:gridCol w:w="317"/>
        <w:gridCol w:w="2184"/>
        <w:gridCol w:w="1561"/>
        <w:gridCol w:w="2963"/>
        <w:gridCol w:w="934"/>
      </w:tblGrid>
      <w:tr w:rsidR="00CB1874" w:rsidTr="00CB1874">
        <w:trPr>
          <w:trHeight w:val="243"/>
        </w:trPr>
        <w:tc>
          <w:tcPr>
            <w:tcW w:w="1897" w:type="dxa"/>
            <w:gridSpan w:val="4"/>
          </w:tcPr>
          <w:p w:rsidR="00CB1874" w:rsidRPr="003775FA" w:rsidRDefault="00CB1874" w:rsidP="003775FA">
            <w:pPr>
              <w:rPr>
                <w:b/>
                <w:bCs/>
                <w:lang w:val="en-US"/>
              </w:rPr>
            </w:pPr>
            <w:r w:rsidRPr="003775FA">
              <w:rPr>
                <w:b/>
              </w:rPr>
              <w:t>Сторона –2</w:t>
            </w:r>
          </w:p>
        </w:tc>
        <w:tc>
          <w:tcPr>
            <w:tcW w:w="7642" w:type="dxa"/>
            <w:gridSpan w:val="4"/>
          </w:tcPr>
          <w:p w:rsidR="00CB1874" w:rsidRDefault="00CB1874" w:rsidP="003775FA">
            <w:pPr>
              <w:pStyle w:val="2"/>
              <w:numPr>
                <w:ilvl w:val="0"/>
                <w:numId w:val="0"/>
              </w:numPr>
              <w:snapToGrid w:val="0"/>
              <w:ind w:left="432" w:right="60"/>
              <w:rPr>
                <w:b w:val="0"/>
                <w:bCs w:val="0"/>
              </w:rPr>
            </w:pPr>
          </w:p>
        </w:tc>
      </w:tr>
      <w:tr w:rsidR="00CB1874" w:rsidTr="00CB1874">
        <w:trPr>
          <w:trHeight w:val="307"/>
        </w:trPr>
        <w:tc>
          <w:tcPr>
            <w:tcW w:w="981" w:type="dxa"/>
            <w:gridSpan w:val="2"/>
          </w:tcPr>
          <w:p w:rsidR="00CB1874" w:rsidRDefault="00CB1874" w:rsidP="00CB1874">
            <w:pPr>
              <w:snapToGrid w:val="0"/>
              <w:ind w:right="60"/>
            </w:pPr>
            <w:r>
              <w:t xml:space="preserve">Адрес </w:t>
            </w:r>
          </w:p>
        </w:tc>
        <w:tc>
          <w:tcPr>
            <w:tcW w:w="8558" w:type="dxa"/>
            <w:gridSpan w:val="6"/>
            <w:tcBorders>
              <w:top w:val="single" w:sz="4" w:space="0" w:color="000000"/>
              <w:bottom w:val="single" w:sz="4" w:space="0" w:color="000000"/>
            </w:tcBorders>
          </w:tcPr>
          <w:p w:rsidR="00CB1874" w:rsidRDefault="00CB1874" w:rsidP="00CB1874">
            <w:pPr>
              <w:snapToGrid w:val="0"/>
              <w:ind w:right="60"/>
              <w:rPr>
                <w:i/>
              </w:rPr>
            </w:pPr>
          </w:p>
        </w:tc>
      </w:tr>
      <w:tr w:rsidR="00CB1874" w:rsidTr="00CB1874">
        <w:trPr>
          <w:cantSplit/>
          <w:trHeight w:val="401"/>
        </w:trPr>
        <w:tc>
          <w:tcPr>
            <w:tcW w:w="748" w:type="dxa"/>
          </w:tcPr>
          <w:p w:rsidR="00CB1874" w:rsidRDefault="00CB1874" w:rsidP="00CB1874">
            <w:pPr>
              <w:snapToGrid w:val="0"/>
              <w:ind w:right="60"/>
            </w:pPr>
            <w:r>
              <w:t>Р/с</w:t>
            </w:r>
          </w:p>
        </w:tc>
        <w:tc>
          <w:tcPr>
            <w:tcW w:w="8791" w:type="dxa"/>
            <w:gridSpan w:val="7"/>
            <w:tcBorders>
              <w:bottom w:val="single" w:sz="4" w:space="0" w:color="000000"/>
            </w:tcBorders>
          </w:tcPr>
          <w:p w:rsidR="00CB1874" w:rsidRDefault="00CB1874" w:rsidP="00CB1874">
            <w:pPr>
              <w:snapToGrid w:val="0"/>
              <w:ind w:right="60"/>
              <w:rPr>
                <w:i/>
              </w:rPr>
            </w:pPr>
            <w:r>
              <w:rPr>
                <w:i/>
              </w:rPr>
              <w:t>________________________  в __________________________________________</w:t>
            </w:r>
          </w:p>
        </w:tc>
      </w:tr>
      <w:tr w:rsidR="00CB1874" w:rsidTr="00CB1874">
        <w:trPr>
          <w:cantSplit/>
          <w:trHeight w:val="375"/>
        </w:trPr>
        <w:tc>
          <w:tcPr>
            <w:tcW w:w="748" w:type="dxa"/>
          </w:tcPr>
          <w:p w:rsidR="00CB1874" w:rsidRDefault="00CB1874" w:rsidP="00CB1874">
            <w:pPr>
              <w:snapToGrid w:val="0"/>
              <w:ind w:right="60"/>
            </w:pPr>
            <w:r>
              <w:t>К/с</w:t>
            </w:r>
          </w:p>
        </w:tc>
        <w:tc>
          <w:tcPr>
            <w:tcW w:w="8791" w:type="dxa"/>
            <w:gridSpan w:val="7"/>
          </w:tcPr>
          <w:p w:rsidR="00CB1874" w:rsidRDefault="00CB1874" w:rsidP="00CB1874">
            <w:pPr>
              <w:snapToGrid w:val="0"/>
              <w:ind w:right="60"/>
              <w:rPr>
                <w:i/>
              </w:rPr>
            </w:pPr>
            <w:r>
              <w:rPr>
                <w:i/>
              </w:rPr>
              <w:t>____________________________</w:t>
            </w:r>
          </w:p>
        </w:tc>
      </w:tr>
      <w:tr w:rsidR="00CB1874" w:rsidTr="00CB1874">
        <w:trPr>
          <w:trHeight w:val="369"/>
        </w:trPr>
        <w:tc>
          <w:tcPr>
            <w:tcW w:w="1580" w:type="dxa"/>
            <w:gridSpan w:val="3"/>
          </w:tcPr>
          <w:p w:rsidR="00CB1874" w:rsidRDefault="00CB1874" w:rsidP="00CB1874">
            <w:pPr>
              <w:snapToGrid w:val="0"/>
              <w:ind w:right="60"/>
            </w:pPr>
            <w:r>
              <w:t>БИК</w:t>
            </w:r>
          </w:p>
        </w:tc>
        <w:tc>
          <w:tcPr>
            <w:tcW w:w="2501" w:type="dxa"/>
            <w:gridSpan w:val="2"/>
            <w:tcBorders>
              <w:top w:val="single" w:sz="4" w:space="0" w:color="000000"/>
              <w:bottom w:val="single" w:sz="4" w:space="0" w:color="000000"/>
            </w:tcBorders>
          </w:tcPr>
          <w:p w:rsidR="00CB1874" w:rsidRDefault="00CB1874" w:rsidP="00CB1874">
            <w:pPr>
              <w:snapToGrid w:val="0"/>
              <w:ind w:right="60"/>
              <w:rPr>
                <w:i/>
              </w:rPr>
            </w:pPr>
          </w:p>
        </w:tc>
        <w:tc>
          <w:tcPr>
            <w:tcW w:w="1561" w:type="dxa"/>
            <w:tcBorders>
              <w:top w:val="single" w:sz="4" w:space="0" w:color="000000"/>
            </w:tcBorders>
          </w:tcPr>
          <w:p w:rsidR="00CB1874" w:rsidRDefault="00CB1874" w:rsidP="00CB1874">
            <w:pPr>
              <w:snapToGrid w:val="0"/>
              <w:ind w:right="60"/>
              <w:jc w:val="center"/>
            </w:pPr>
            <w:r>
              <w:t>ИНН</w:t>
            </w:r>
          </w:p>
        </w:tc>
        <w:tc>
          <w:tcPr>
            <w:tcW w:w="2963" w:type="dxa"/>
            <w:tcBorders>
              <w:top w:val="single" w:sz="4" w:space="0" w:color="000000"/>
              <w:bottom w:val="single" w:sz="4" w:space="0" w:color="000000"/>
            </w:tcBorders>
          </w:tcPr>
          <w:p w:rsidR="00CB1874" w:rsidRDefault="00CB1874" w:rsidP="00CB1874">
            <w:pPr>
              <w:snapToGrid w:val="0"/>
              <w:ind w:right="60"/>
              <w:rPr>
                <w:i/>
              </w:rPr>
            </w:pPr>
          </w:p>
        </w:tc>
        <w:tc>
          <w:tcPr>
            <w:tcW w:w="932" w:type="dxa"/>
          </w:tcPr>
          <w:p w:rsidR="00CB1874" w:rsidRDefault="00CB1874" w:rsidP="00CB1874">
            <w:pPr>
              <w:snapToGrid w:val="0"/>
              <w:ind w:right="60"/>
              <w:jc w:val="center"/>
              <w:rPr>
                <w:i/>
              </w:rPr>
            </w:pPr>
          </w:p>
        </w:tc>
      </w:tr>
    </w:tbl>
    <w:p w:rsidR="00CB1874" w:rsidRDefault="00CB1874" w:rsidP="00CB1874">
      <w:pPr>
        <w:pStyle w:val="ConsPlusNonformat"/>
        <w:widowControl/>
        <w:ind w:right="60"/>
      </w:pPr>
    </w:p>
    <w:tbl>
      <w:tblPr>
        <w:tblW w:w="0" w:type="auto"/>
        <w:tblLayout w:type="fixed"/>
        <w:tblLook w:val="0000"/>
      </w:tblPr>
      <w:tblGrid>
        <w:gridCol w:w="956"/>
        <w:gridCol w:w="682"/>
        <w:gridCol w:w="171"/>
        <w:gridCol w:w="2437"/>
        <w:gridCol w:w="1624"/>
        <w:gridCol w:w="2921"/>
        <w:gridCol w:w="818"/>
      </w:tblGrid>
      <w:tr w:rsidR="00CB1874" w:rsidTr="003775FA">
        <w:trPr>
          <w:trHeight w:val="328"/>
        </w:trPr>
        <w:tc>
          <w:tcPr>
            <w:tcW w:w="1809" w:type="dxa"/>
            <w:gridSpan w:val="3"/>
          </w:tcPr>
          <w:p w:rsidR="00CB1874" w:rsidRPr="003775FA" w:rsidRDefault="00CB1874" w:rsidP="003775FA">
            <w:pPr>
              <w:rPr>
                <w:b/>
                <w:bCs/>
              </w:rPr>
            </w:pPr>
            <w:r w:rsidRPr="003775FA">
              <w:rPr>
                <w:b/>
              </w:rPr>
              <w:t>Сторона -1</w:t>
            </w:r>
          </w:p>
        </w:tc>
        <w:tc>
          <w:tcPr>
            <w:tcW w:w="7800" w:type="dxa"/>
            <w:gridSpan w:val="4"/>
          </w:tcPr>
          <w:p w:rsidR="00CB1874" w:rsidRDefault="00CB1874" w:rsidP="003775FA">
            <w:pPr>
              <w:pStyle w:val="2"/>
              <w:numPr>
                <w:ilvl w:val="0"/>
                <w:numId w:val="0"/>
              </w:numPr>
              <w:snapToGrid w:val="0"/>
              <w:ind w:left="432" w:right="60"/>
              <w:rPr>
                <w:b w:val="0"/>
                <w:bCs w:val="0"/>
              </w:rPr>
            </w:pPr>
          </w:p>
        </w:tc>
      </w:tr>
      <w:tr w:rsidR="00CB1874" w:rsidTr="003775FA">
        <w:trPr>
          <w:trHeight w:val="356"/>
        </w:trPr>
        <w:tc>
          <w:tcPr>
            <w:tcW w:w="956" w:type="dxa"/>
          </w:tcPr>
          <w:p w:rsidR="00CB1874" w:rsidRDefault="00CB1874" w:rsidP="00CB1874">
            <w:pPr>
              <w:snapToGrid w:val="0"/>
              <w:ind w:right="60"/>
            </w:pPr>
            <w:r>
              <w:t xml:space="preserve">Адрес </w:t>
            </w:r>
          </w:p>
        </w:tc>
        <w:tc>
          <w:tcPr>
            <w:tcW w:w="8653" w:type="dxa"/>
            <w:gridSpan w:val="6"/>
            <w:tcBorders>
              <w:top w:val="single" w:sz="4" w:space="0" w:color="000000"/>
              <w:bottom w:val="single" w:sz="4" w:space="0" w:color="000000"/>
            </w:tcBorders>
            <w:vAlign w:val="bottom"/>
          </w:tcPr>
          <w:p w:rsidR="00CB1874" w:rsidRDefault="00CB1874" w:rsidP="00CB1874">
            <w:pPr>
              <w:pStyle w:val="5"/>
              <w:tabs>
                <w:tab w:val="left" w:pos="5103"/>
              </w:tabs>
              <w:snapToGrid w:val="0"/>
              <w:ind w:right="60"/>
              <w:rPr>
                <w:i w:val="0"/>
                <w:szCs w:val="24"/>
              </w:rPr>
            </w:pPr>
            <w:r>
              <w:rPr>
                <w:szCs w:val="24"/>
              </w:rPr>
              <w:t xml:space="preserve"> </w:t>
            </w:r>
          </w:p>
        </w:tc>
      </w:tr>
      <w:tr w:rsidR="00CB1874" w:rsidTr="003775FA">
        <w:trPr>
          <w:trHeight w:val="474"/>
        </w:trPr>
        <w:tc>
          <w:tcPr>
            <w:tcW w:w="956" w:type="dxa"/>
            <w:vAlign w:val="center"/>
          </w:tcPr>
          <w:p w:rsidR="00CB1874" w:rsidRDefault="00CB1874" w:rsidP="00CB1874">
            <w:pPr>
              <w:snapToGrid w:val="0"/>
              <w:ind w:right="60"/>
            </w:pPr>
            <w:r>
              <w:t>Р/с</w:t>
            </w:r>
          </w:p>
        </w:tc>
        <w:tc>
          <w:tcPr>
            <w:tcW w:w="8653" w:type="dxa"/>
            <w:gridSpan w:val="6"/>
            <w:tcBorders>
              <w:bottom w:val="single" w:sz="4" w:space="0" w:color="000000"/>
            </w:tcBorders>
            <w:vAlign w:val="center"/>
          </w:tcPr>
          <w:p w:rsidR="00CB1874" w:rsidRDefault="00CB1874" w:rsidP="00CB1874">
            <w:pPr>
              <w:snapToGrid w:val="0"/>
              <w:ind w:right="60"/>
              <w:rPr>
                <w:i/>
                <w:color w:val="000000"/>
              </w:rPr>
            </w:pPr>
            <w:r>
              <w:rPr>
                <w:i/>
              </w:rPr>
              <w:t xml:space="preserve">_______________________________ в </w:t>
            </w:r>
            <w:r>
              <w:rPr>
                <w:i/>
                <w:color w:val="000000"/>
              </w:rPr>
              <w:t>банке  ________________________________</w:t>
            </w:r>
          </w:p>
        </w:tc>
      </w:tr>
      <w:tr w:rsidR="00CB1874" w:rsidTr="003775FA">
        <w:trPr>
          <w:trHeight w:val="310"/>
        </w:trPr>
        <w:tc>
          <w:tcPr>
            <w:tcW w:w="956" w:type="dxa"/>
          </w:tcPr>
          <w:p w:rsidR="00CB1874" w:rsidRDefault="00CB1874" w:rsidP="00CB1874">
            <w:pPr>
              <w:snapToGrid w:val="0"/>
              <w:ind w:right="60"/>
            </w:pPr>
            <w:r>
              <w:t>К/с</w:t>
            </w:r>
          </w:p>
        </w:tc>
        <w:tc>
          <w:tcPr>
            <w:tcW w:w="8653" w:type="dxa"/>
            <w:gridSpan w:val="6"/>
            <w:vAlign w:val="bottom"/>
          </w:tcPr>
          <w:p w:rsidR="00CB1874" w:rsidRDefault="00CB1874" w:rsidP="00CB1874">
            <w:pPr>
              <w:pStyle w:val="5"/>
              <w:tabs>
                <w:tab w:val="left" w:pos="5103"/>
              </w:tabs>
              <w:snapToGrid w:val="0"/>
              <w:ind w:right="60"/>
              <w:rPr>
                <w:i w:val="0"/>
                <w:szCs w:val="24"/>
              </w:rPr>
            </w:pPr>
          </w:p>
        </w:tc>
      </w:tr>
      <w:tr w:rsidR="00CB1874" w:rsidTr="003775FA">
        <w:trPr>
          <w:trHeight w:val="307"/>
        </w:trPr>
        <w:tc>
          <w:tcPr>
            <w:tcW w:w="1638" w:type="dxa"/>
            <w:gridSpan w:val="2"/>
          </w:tcPr>
          <w:p w:rsidR="00CB1874" w:rsidRDefault="00CB1874" w:rsidP="00CB1874">
            <w:pPr>
              <w:snapToGrid w:val="0"/>
              <w:ind w:right="60"/>
            </w:pPr>
            <w:r>
              <w:t>БИК</w:t>
            </w:r>
          </w:p>
        </w:tc>
        <w:tc>
          <w:tcPr>
            <w:tcW w:w="2608" w:type="dxa"/>
            <w:gridSpan w:val="2"/>
            <w:tcBorders>
              <w:top w:val="single" w:sz="4" w:space="0" w:color="000000"/>
              <w:bottom w:val="single" w:sz="4" w:space="0" w:color="000000"/>
            </w:tcBorders>
          </w:tcPr>
          <w:p w:rsidR="00CB1874" w:rsidRDefault="00CB1874" w:rsidP="00CB1874">
            <w:pPr>
              <w:pStyle w:val="5"/>
              <w:tabs>
                <w:tab w:val="left" w:pos="5103"/>
              </w:tabs>
              <w:snapToGrid w:val="0"/>
              <w:ind w:right="60"/>
              <w:rPr>
                <w:i w:val="0"/>
                <w:szCs w:val="24"/>
              </w:rPr>
            </w:pPr>
          </w:p>
        </w:tc>
        <w:tc>
          <w:tcPr>
            <w:tcW w:w="1624" w:type="dxa"/>
            <w:tcBorders>
              <w:top w:val="single" w:sz="4" w:space="0" w:color="000000"/>
            </w:tcBorders>
          </w:tcPr>
          <w:p w:rsidR="00CB1874" w:rsidRDefault="00CB1874" w:rsidP="00CB1874">
            <w:pPr>
              <w:snapToGrid w:val="0"/>
              <w:ind w:right="60"/>
              <w:jc w:val="center"/>
            </w:pPr>
            <w:r>
              <w:t>ИНН</w:t>
            </w:r>
          </w:p>
        </w:tc>
        <w:tc>
          <w:tcPr>
            <w:tcW w:w="2921" w:type="dxa"/>
            <w:tcBorders>
              <w:top w:val="single" w:sz="4" w:space="0" w:color="000000"/>
              <w:bottom w:val="single" w:sz="4" w:space="0" w:color="000000"/>
            </w:tcBorders>
          </w:tcPr>
          <w:p w:rsidR="00CB1874" w:rsidRDefault="00CB1874" w:rsidP="00CB1874">
            <w:pPr>
              <w:pStyle w:val="5"/>
              <w:tabs>
                <w:tab w:val="left" w:pos="5103"/>
              </w:tabs>
              <w:snapToGrid w:val="0"/>
              <w:ind w:right="60"/>
              <w:rPr>
                <w:i w:val="0"/>
                <w:szCs w:val="24"/>
              </w:rPr>
            </w:pPr>
          </w:p>
        </w:tc>
        <w:tc>
          <w:tcPr>
            <w:tcW w:w="818" w:type="dxa"/>
          </w:tcPr>
          <w:p w:rsidR="00CB1874" w:rsidRDefault="00CB1874" w:rsidP="00CB1874">
            <w:pPr>
              <w:snapToGrid w:val="0"/>
              <w:ind w:right="60"/>
              <w:jc w:val="center"/>
              <w:rPr>
                <w:i/>
              </w:rPr>
            </w:pPr>
          </w:p>
        </w:tc>
      </w:tr>
    </w:tbl>
    <w:p w:rsidR="00CB1874" w:rsidRDefault="00CB1874" w:rsidP="00CB1874">
      <w:pPr>
        <w:ind w:right="60"/>
      </w:pPr>
    </w:p>
    <w:p w:rsidR="00CB1874" w:rsidRDefault="00CB1874" w:rsidP="00CB1874">
      <w:pPr>
        <w:ind w:right="60"/>
      </w:pPr>
      <w:r>
        <w:t xml:space="preserve">                               ПОДПИСИ СТОРОН:</w:t>
      </w:r>
    </w:p>
    <w:p w:rsidR="00CB1874" w:rsidRDefault="00CB1874" w:rsidP="00CB1874">
      <w:pPr>
        <w:pStyle w:val="ConsPlusNonformat"/>
        <w:widowControl/>
        <w:ind w:right="60"/>
        <w:rPr>
          <w:rFonts w:ascii="Times New Roman" w:hAnsi="Times New Roman" w:cs="Times New Roman"/>
          <w:sz w:val="24"/>
          <w:szCs w:val="24"/>
        </w:rPr>
      </w:pPr>
    </w:p>
    <w:p w:rsidR="00CB1874" w:rsidRDefault="00CB1874" w:rsidP="00CB1874">
      <w:pPr>
        <w:pStyle w:val="ConsPlusNonformat"/>
        <w:widowControl/>
        <w:ind w:right="60"/>
        <w:rPr>
          <w:rFonts w:ascii="Times New Roman" w:hAnsi="Times New Roman" w:cs="Times New Roman"/>
          <w:sz w:val="24"/>
          <w:szCs w:val="24"/>
        </w:rPr>
      </w:pPr>
      <w:r>
        <w:rPr>
          <w:rFonts w:ascii="Times New Roman" w:hAnsi="Times New Roman" w:cs="Times New Roman"/>
          <w:sz w:val="24"/>
          <w:szCs w:val="24"/>
        </w:rPr>
        <w:t xml:space="preserve">         Сторона-1: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Сторона-2:</w:t>
      </w:r>
    </w:p>
    <w:p w:rsidR="00CB1874" w:rsidRDefault="00CB1874" w:rsidP="00CB1874">
      <w:pPr>
        <w:pStyle w:val="ConsPlusNonformat"/>
        <w:widowControl/>
        <w:ind w:right="60"/>
        <w:rPr>
          <w:rFonts w:ascii="Times New Roman" w:hAnsi="Times New Roman" w:cs="Times New Roman"/>
          <w:sz w:val="24"/>
          <w:szCs w:val="24"/>
        </w:rPr>
      </w:pPr>
    </w:p>
    <w:p w:rsidR="00CB1874" w:rsidRDefault="00CB1874" w:rsidP="00CB1874">
      <w:pPr>
        <w:pStyle w:val="ConsPlusNonformat"/>
        <w:widowControl/>
        <w:ind w:right="60"/>
        <w:rPr>
          <w:rFonts w:ascii="Times New Roman" w:hAnsi="Times New Roman" w:cs="Times New Roman"/>
          <w:sz w:val="24"/>
          <w:szCs w:val="24"/>
        </w:rPr>
      </w:pPr>
      <w:r>
        <w:rPr>
          <w:rFonts w:ascii="Times New Roman" w:hAnsi="Times New Roman" w:cs="Times New Roman"/>
          <w:sz w:val="24"/>
          <w:szCs w:val="24"/>
        </w:rPr>
        <w:t xml:space="preserve">    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 ______________/</w:t>
      </w:r>
    </w:p>
    <w:p w:rsidR="00CB1874" w:rsidRDefault="00CB1874" w:rsidP="00CB1874">
      <w:pPr>
        <w:pStyle w:val="ConsPlusNonformat"/>
        <w:widowControl/>
        <w:ind w:right="60"/>
      </w:pPr>
      <w:r>
        <w:rPr>
          <w:rFonts w:ascii="Times New Roman" w:hAnsi="Times New Roman" w:cs="Times New Roman"/>
          <w:sz w:val="24"/>
          <w:szCs w:val="24"/>
        </w:rPr>
        <w:t xml:space="preserve">            М.П.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М.П.</w:t>
      </w:r>
    </w:p>
    <w:p w:rsidR="003775FA" w:rsidRDefault="003775FA">
      <w:pPr>
        <w:rPr>
          <w:rFonts w:ascii="Book Antiqua" w:hAnsi="Book Antiqua"/>
          <w:sz w:val="20"/>
          <w:szCs w:val="20"/>
        </w:rPr>
      </w:pPr>
      <w:r>
        <w:rPr>
          <w:rFonts w:ascii="Book Antiqua" w:hAnsi="Book Antiqua"/>
          <w:sz w:val="20"/>
          <w:szCs w:val="20"/>
        </w:rPr>
        <w:br w:type="page"/>
      </w:r>
    </w:p>
    <w:p w:rsidR="003775FA" w:rsidRPr="003775FA" w:rsidRDefault="003775FA" w:rsidP="00C00282">
      <w:pPr>
        <w:pStyle w:val="aff3"/>
        <w:keepNext/>
        <w:numPr>
          <w:ilvl w:val="0"/>
          <w:numId w:val="41"/>
        </w:numPr>
        <w:spacing w:before="120" w:after="120"/>
        <w:rPr>
          <w:rFonts w:ascii="Book Antiqua" w:hAnsi="Book Antiqua"/>
          <w:b/>
        </w:rPr>
      </w:pPr>
      <w:r w:rsidRPr="003775FA">
        <w:rPr>
          <w:rFonts w:ascii="Book Antiqua" w:hAnsi="Book Antiqua"/>
          <w:b/>
        </w:rPr>
        <w:t>Альбом отчетных форм по блоку «Казначейство»</w:t>
      </w:r>
    </w:p>
    <w:p w:rsidR="003775FA" w:rsidRPr="007F564A" w:rsidRDefault="003775FA" w:rsidP="003775FA">
      <w:pPr>
        <w:keepNext/>
        <w:spacing w:before="120" w:after="120"/>
        <w:ind w:left="360"/>
        <w:rPr>
          <w:rFonts w:ascii="Book Antiqua" w:hAnsi="Book Antiqua"/>
          <w:sz w:val="20"/>
          <w:szCs w:val="20"/>
          <w:lang w:eastAsia="en-US"/>
        </w:rPr>
      </w:pPr>
      <w:r w:rsidRPr="007F564A">
        <w:rPr>
          <w:rFonts w:ascii="Book Antiqua" w:hAnsi="Book Antiqua"/>
          <w:sz w:val="20"/>
          <w:szCs w:val="20"/>
          <w:lang w:eastAsia="en-US"/>
        </w:rPr>
        <w:t>Альбо</w:t>
      </w:r>
      <w:r>
        <w:rPr>
          <w:rFonts w:ascii="Book Antiqua" w:hAnsi="Book Antiqua"/>
          <w:sz w:val="20"/>
          <w:szCs w:val="20"/>
          <w:lang w:eastAsia="en-US"/>
        </w:rPr>
        <w:t>м отчетных форм представлен в виде отдельного файла архива (</w:t>
      </w:r>
      <w:r w:rsidRPr="007F564A">
        <w:rPr>
          <w:rFonts w:ascii="Book Antiqua" w:hAnsi="Book Antiqua"/>
          <w:sz w:val="20"/>
          <w:szCs w:val="20"/>
          <w:lang w:eastAsia="en-US"/>
        </w:rPr>
        <w:t xml:space="preserve">Отчеты </w:t>
      </w:r>
      <w:proofErr w:type="spellStart"/>
      <w:r w:rsidRPr="007F564A">
        <w:rPr>
          <w:rFonts w:ascii="Book Antiqua" w:hAnsi="Book Antiqua"/>
          <w:sz w:val="20"/>
          <w:szCs w:val="20"/>
          <w:lang w:eastAsia="en-US"/>
        </w:rPr>
        <w:t>ДДС.rar</w:t>
      </w:r>
      <w:proofErr w:type="spellEnd"/>
      <w:r>
        <w:rPr>
          <w:rFonts w:ascii="Book Antiqua" w:hAnsi="Book Antiqua"/>
          <w:sz w:val="20"/>
          <w:szCs w:val="20"/>
          <w:lang w:eastAsia="en-US"/>
        </w:rPr>
        <w:t>) и содержит формы следующих отчетов:</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Анализ ДДС</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Выручка от реализации энергоносителей</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Заявка на финансирование</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Календарный план</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Консолидированный отчет по отклонению текущего плана от бизнес-плана</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Консолидированный отчет по отклонению факта от плана</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Консолидированный отчет по плану</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Консолидированный отчет по факту</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Корректив бюджета ДДС</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Pr>
          <w:rFonts w:ascii="Book Antiqua" w:hAnsi="Book Antiqua"/>
          <w:sz w:val="20"/>
          <w:szCs w:val="20"/>
        </w:rPr>
        <w:t>Кредитный по</w:t>
      </w:r>
      <w:r w:rsidRPr="00481E58">
        <w:rPr>
          <w:rFonts w:ascii="Book Antiqua" w:hAnsi="Book Antiqua"/>
          <w:sz w:val="20"/>
          <w:szCs w:val="20"/>
        </w:rPr>
        <w:t>р</w:t>
      </w:r>
      <w:r>
        <w:rPr>
          <w:rFonts w:ascii="Book Antiqua" w:hAnsi="Book Antiqua"/>
          <w:sz w:val="20"/>
          <w:szCs w:val="20"/>
        </w:rPr>
        <w:t>т</w:t>
      </w:r>
      <w:r w:rsidRPr="00481E58">
        <w:rPr>
          <w:rFonts w:ascii="Book Antiqua" w:hAnsi="Book Antiqua"/>
          <w:sz w:val="20"/>
          <w:szCs w:val="20"/>
        </w:rPr>
        <w:t>фель</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Кредитовые обороты по расчетным счетам</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Лимиты ДДС</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Оперативное исполнение плана ДДС по фирме</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Остаток денежных средств по расходной части</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Откл</w:t>
      </w:r>
      <w:r>
        <w:rPr>
          <w:rFonts w:ascii="Book Antiqua" w:hAnsi="Book Antiqua"/>
          <w:sz w:val="20"/>
          <w:szCs w:val="20"/>
        </w:rPr>
        <w:t>онение текущего плана от бизнес-</w:t>
      </w:r>
      <w:r w:rsidRPr="00481E58">
        <w:rPr>
          <w:rFonts w:ascii="Book Antiqua" w:hAnsi="Book Antiqua"/>
          <w:sz w:val="20"/>
          <w:szCs w:val="20"/>
        </w:rPr>
        <w:t>плана</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Отчет по количеству платежных поручений</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Отчет по коррективам плана</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Отчет по корректировке плана</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Отчет по налогам</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Отчет по факту</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Перевод собственных средств за период</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План движения денежных средств</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Планируемый расход на основании платежных поручений</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Расходы в разбивке на авансы и оплату по рассрочке платежа</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Реестр планируемых платежей по кассе</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Реестр платежей</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Факт в разрезе по месяцам</w:t>
      </w:r>
      <w:r>
        <w:rPr>
          <w:rFonts w:ascii="Book Antiqua" w:hAnsi="Book Antiqua"/>
          <w:sz w:val="20"/>
          <w:szCs w:val="20"/>
        </w:rPr>
        <w:t>;</w:t>
      </w:r>
    </w:p>
    <w:p w:rsidR="003775FA" w:rsidRPr="00481E58"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Факт движения денежных средств</w:t>
      </w:r>
      <w:r>
        <w:rPr>
          <w:rFonts w:ascii="Book Antiqua" w:hAnsi="Book Antiqua"/>
          <w:sz w:val="20"/>
          <w:szCs w:val="20"/>
        </w:rPr>
        <w:t>;</w:t>
      </w:r>
    </w:p>
    <w:p w:rsidR="003775FA" w:rsidRDefault="003775FA" w:rsidP="00C00282">
      <w:pPr>
        <w:pStyle w:val="aff3"/>
        <w:numPr>
          <w:ilvl w:val="0"/>
          <w:numId w:val="49"/>
        </w:numPr>
        <w:rPr>
          <w:rFonts w:ascii="Book Antiqua" w:hAnsi="Book Antiqua"/>
          <w:sz w:val="20"/>
          <w:szCs w:val="20"/>
        </w:rPr>
      </w:pPr>
      <w:r w:rsidRPr="00481E58">
        <w:rPr>
          <w:rFonts w:ascii="Book Antiqua" w:hAnsi="Book Antiqua"/>
          <w:sz w:val="20"/>
          <w:szCs w:val="20"/>
        </w:rPr>
        <w:t>Чистые кредитовые обороты по расчетному счету</w:t>
      </w:r>
      <w:r>
        <w:rPr>
          <w:rFonts w:ascii="Book Antiqua" w:hAnsi="Book Antiqua"/>
          <w:sz w:val="20"/>
          <w:szCs w:val="20"/>
        </w:rPr>
        <w:t>.</w:t>
      </w:r>
    </w:p>
    <w:p w:rsidR="00CB1874" w:rsidRPr="00CB1874" w:rsidRDefault="00CB1874" w:rsidP="00CB1874">
      <w:pPr>
        <w:rPr>
          <w:rFonts w:ascii="Book Antiqua" w:hAnsi="Book Antiqua"/>
          <w:sz w:val="20"/>
          <w:szCs w:val="20"/>
        </w:rPr>
      </w:pPr>
    </w:p>
    <w:sectPr w:rsidR="00CB1874" w:rsidRPr="00CB1874" w:rsidSect="002D4F01">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B4C" w:rsidRDefault="00870B4C" w:rsidP="0035392D">
      <w:pPr>
        <w:pStyle w:val="TableText"/>
      </w:pPr>
      <w:r>
        <w:separator/>
      </w:r>
    </w:p>
  </w:endnote>
  <w:endnote w:type="continuationSeparator" w:id="0">
    <w:p w:rsidR="00870B4C" w:rsidRDefault="00870B4C" w:rsidP="0035392D">
      <w:pPr>
        <w:pStyle w:val="TableText"/>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MS Shell Dlg">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Myriad Pro">
    <w:altName w:val="Arial"/>
    <w:panose1 w:val="00000000000000000000"/>
    <w:charset w:val="00"/>
    <w:family w:val="swiss"/>
    <w:notTrueType/>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B4C" w:rsidRPr="00D6708D" w:rsidRDefault="00870B4C" w:rsidP="00D6708D">
    <w:pPr>
      <w:pStyle w:val="af6"/>
      <w:framePr w:hSpace="187" w:wrap="around" w:vAnchor="text" w:hAnchor="margin" w:xAlign="right" w:y="1"/>
      <w:tabs>
        <w:tab w:val="right" w:pos="9900"/>
        <w:tab w:val="right" w:pos="10440"/>
      </w:tabs>
      <w:rPr>
        <w:rFonts w:ascii="Book Antiqua" w:hAnsi="Book Antiqua"/>
        <w:sz w:val="18"/>
        <w:szCs w:val="18"/>
      </w:rPr>
    </w:pPr>
    <w:r w:rsidRPr="00D6708D">
      <w:rPr>
        <w:rFonts w:ascii="Book Antiqua" w:hAnsi="Book Antiqua"/>
        <w:sz w:val="18"/>
        <w:szCs w:val="18"/>
      </w:rPr>
      <w:fldChar w:fldCharType="begin"/>
    </w:r>
    <w:r w:rsidRPr="00D6708D">
      <w:rPr>
        <w:rFonts w:ascii="Book Antiqua" w:hAnsi="Book Antiqua"/>
        <w:sz w:val="18"/>
        <w:szCs w:val="18"/>
      </w:rPr>
      <w:instrText xml:space="preserve"> PAGE  \* Arabic  \* MERGEFORMAT </w:instrText>
    </w:r>
    <w:r w:rsidRPr="00D6708D">
      <w:rPr>
        <w:rFonts w:ascii="Book Antiqua" w:hAnsi="Book Antiqua"/>
        <w:sz w:val="18"/>
        <w:szCs w:val="18"/>
      </w:rPr>
      <w:fldChar w:fldCharType="separate"/>
    </w:r>
    <w:r w:rsidR="00B322AD">
      <w:rPr>
        <w:rFonts w:ascii="Book Antiqua" w:hAnsi="Book Antiqua"/>
        <w:noProof/>
        <w:sz w:val="18"/>
        <w:szCs w:val="18"/>
      </w:rPr>
      <w:t>1</w:t>
    </w:r>
    <w:r w:rsidRPr="00D6708D">
      <w:rPr>
        <w:rFonts w:ascii="Book Antiqua" w:hAnsi="Book Antiqua"/>
        <w:sz w:val="18"/>
        <w:szCs w:val="18"/>
      </w:rPr>
      <w:fldChar w:fldCharType="end"/>
    </w:r>
    <w:r w:rsidRPr="00D6708D">
      <w:rPr>
        <w:rFonts w:ascii="Book Antiqua" w:hAnsi="Book Antiqua"/>
        <w:sz w:val="18"/>
        <w:szCs w:val="18"/>
      </w:rPr>
      <w:t xml:space="preserve"> из </w:t>
    </w:r>
    <w:fldSimple w:instr=" NUMPAGES  \* Arabic  \* MERGEFORMAT ">
      <w:r w:rsidR="00B322AD" w:rsidRPr="00B322AD">
        <w:rPr>
          <w:rFonts w:ascii="Book Antiqua" w:hAnsi="Book Antiqua"/>
          <w:noProof/>
          <w:sz w:val="18"/>
          <w:szCs w:val="18"/>
        </w:rPr>
        <w:t>50</w:t>
      </w:r>
    </w:fldSimple>
    <w:bookmarkStart w:id="16" w:name="_Toc160425093"/>
    <w:bookmarkStart w:id="17" w:name="_Toc166901065"/>
    <w:bookmarkStart w:id="18" w:name="_Toc182297913"/>
    <w:r w:rsidRPr="00D6708D">
      <w:rPr>
        <w:rFonts w:ascii="Book Antiqua" w:hAnsi="Book Antiqua"/>
        <w:sz w:val="18"/>
        <w:szCs w:val="18"/>
      </w:rPr>
      <w:t xml:space="preserve">    </w:t>
    </w:r>
  </w:p>
  <w:bookmarkEnd w:id="16"/>
  <w:bookmarkEnd w:id="17"/>
  <w:bookmarkEnd w:id="18"/>
  <w:p w:rsidR="00870B4C" w:rsidRPr="00D6708D" w:rsidRDefault="00870B4C" w:rsidP="00EF5FC5">
    <w:pPr>
      <w:pStyle w:val="af6"/>
      <w:tabs>
        <w:tab w:val="center" w:pos="5400"/>
        <w:tab w:val="right" w:pos="9720"/>
        <w:tab w:val="right" w:pos="10440"/>
      </w:tabs>
      <w:jc w:val="center"/>
      <w:rPr>
        <w:rFonts w:ascii="Book Antiqua" w:hAnsi="Book Antiqua"/>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B4C" w:rsidRDefault="00870B4C" w:rsidP="0035392D">
      <w:pPr>
        <w:pStyle w:val="TableText"/>
      </w:pPr>
      <w:r>
        <w:separator/>
      </w:r>
    </w:p>
  </w:footnote>
  <w:footnote w:type="continuationSeparator" w:id="0">
    <w:p w:rsidR="00870B4C" w:rsidRDefault="00870B4C" w:rsidP="0035392D">
      <w:pPr>
        <w:pStyle w:val="TableText"/>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CBA918C"/>
    <w:name w:val="WW8Num1"/>
    <w:lvl w:ilvl="0">
      <w:start w:val="1"/>
      <w:numFmt w:val="decimal"/>
      <w:lvlText w:val="%1."/>
      <w:lvlJc w:val="left"/>
      <w:pPr>
        <w:tabs>
          <w:tab w:val="num" w:pos="720"/>
        </w:tabs>
        <w:ind w:left="720" w:hanging="360"/>
      </w:pPr>
    </w:lvl>
    <w:lvl w:ilvl="1">
      <w:start w:val="3"/>
      <w:numFmt w:val="decimal"/>
      <w:isLgl/>
      <w:lvlText w:val="%1.%2."/>
      <w:lvlJc w:val="left"/>
      <w:pPr>
        <w:tabs>
          <w:tab w:val="num" w:pos="810"/>
        </w:tabs>
        <w:ind w:left="810" w:hanging="45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nsid w:val="00000008"/>
    <w:multiLevelType w:val="singleLevel"/>
    <w:tmpl w:val="00000008"/>
    <w:name w:val="WW8Num8"/>
    <w:lvl w:ilvl="0">
      <w:start w:val="1"/>
      <w:numFmt w:val="bullet"/>
      <w:lvlText w:val=""/>
      <w:lvlJc w:val="left"/>
      <w:pPr>
        <w:tabs>
          <w:tab w:val="num" w:pos="0"/>
        </w:tabs>
        <w:ind w:left="720" w:hanging="360"/>
      </w:pPr>
      <w:rPr>
        <w:rFonts w:ascii="Symbol" w:hAnsi="Symbol"/>
      </w:rPr>
    </w:lvl>
  </w:abstractNum>
  <w:abstractNum w:abstractNumId="2">
    <w:nsid w:val="000436FC"/>
    <w:multiLevelType w:val="hybridMultilevel"/>
    <w:tmpl w:val="349A42B8"/>
    <w:lvl w:ilvl="0" w:tplc="04190003">
      <w:start w:val="1"/>
      <w:numFmt w:val="bullet"/>
      <w:lvlText w:val="o"/>
      <w:lvlJc w:val="left"/>
      <w:pPr>
        <w:ind w:left="1068" w:hanging="360"/>
      </w:pPr>
      <w:rPr>
        <w:rFonts w:ascii="Courier New" w:hAnsi="Courier New" w:cs="Courier New" w:hint="default"/>
        <w:sz w:val="20"/>
      </w:rPr>
    </w:lvl>
    <w:lvl w:ilvl="1" w:tplc="0868DB7C">
      <w:start w:val="1"/>
      <w:numFmt w:val="russianLower"/>
      <w:lvlText w:val="%2."/>
      <w:lvlJc w:val="left"/>
      <w:pPr>
        <w:ind w:left="1788" w:hanging="360"/>
      </w:pPr>
      <w:rPr>
        <w:rFonts w:hint="default"/>
      </w:rPr>
    </w:lvl>
    <w:lvl w:ilvl="2" w:tplc="04190003">
      <w:start w:val="1"/>
      <w:numFmt w:val="bullet"/>
      <w:lvlText w:val="o"/>
      <w:lvlJc w:val="left"/>
      <w:pPr>
        <w:ind w:left="2508" w:hanging="180"/>
      </w:pPr>
      <w:rPr>
        <w:rFonts w:ascii="Courier New" w:hAnsi="Courier New" w:cs="Courier New" w:hint="default"/>
      </w:r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1DA27BA"/>
    <w:multiLevelType w:val="hybridMultilevel"/>
    <w:tmpl w:val="A1108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4C15DA"/>
    <w:multiLevelType w:val="multilevel"/>
    <w:tmpl w:val="4C7EEEAC"/>
    <w:lvl w:ilvl="0">
      <w:start w:val="1"/>
      <w:numFmt w:val="decimal"/>
      <w:lvlText w:val="%1."/>
      <w:lvlJc w:val="left"/>
      <w:pPr>
        <w:ind w:left="1065" w:hanging="360"/>
      </w:pPr>
      <w:rPr>
        <w:rFonts w:hint="default"/>
      </w:rPr>
    </w:lvl>
    <w:lvl w:ilvl="1">
      <w:start w:val="2"/>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5">
    <w:nsid w:val="07AA3A50"/>
    <w:multiLevelType w:val="hybridMultilevel"/>
    <w:tmpl w:val="A546EA72"/>
    <w:lvl w:ilvl="0" w:tplc="8BBC50B2">
      <w:start w:val="1"/>
      <w:numFmt w:val="decimal"/>
      <w:lvlText w:val="%1."/>
      <w:lvlJc w:val="left"/>
      <w:pPr>
        <w:ind w:left="360" w:hanging="360"/>
      </w:pPr>
      <w:rPr>
        <w:rFonts w:hint="default"/>
      </w:rPr>
    </w:lvl>
    <w:lvl w:ilvl="1" w:tplc="04190019" w:tentative="1">
      <w:start w:val="1"/>
      <w:numFmt w:val="lowerLetter"/>
      <w:lvlText w:val="%2."/>
      <w:lvlJc w:val="left"/>
      <w:pPr>
        <w:ind w:left="735" w:hanging="360"/>
      </w:pPr>
    </w:lvl>
    <w:lvl w:ilvl="2" w:tplc="0419001B" w:tentative="1">
      <w:start w:val="1"/>
      <w:numFmt w:val="lowerRoman"/>
      <w:lvlText w:val="%3."/>
      <w:lvlJc w:val="right"/>
      <w:pPr>
        <w:ind w:left="1455" w:hanging="180"/>
      </w:pPr>
    </w:lvl>
    <w:lvl w:ilvl="3" w:tplc="0419000F" w:tentative="1">
      <w:start w:val="1"/>
      <w:numFmt w:val="decimal"/>
      <w:lvlText w:val="%4."/>
      <w:lvlJc w:val="left"/>
      <w:pPr>
        <w:ind w:left="2175" w:hanging="360"/>
      </w:pPr>
    </w:lvl>
    <w:lvl w:ilvl="4" w:tplc="04190019" w:tentative="1">
      <w:start w:val="1"/>
      <w:numFmt w:val="lowerLetter"/>
      <w:lvlText w:val="%5."/>
      <w:lvlJc w:val="left"/>
      <w:pPr>
        <w:ind w:left="2895" w:hanging="360"/>
      </w:pPr>
    </w:lvl>
    <w:lvl w:ilvl="5" w:tplc="0419001B" w:tentative="1">
      <w:start w:val="1"/>
      <w:numFmt w:val="lowerRoman"/>
      <w:lvlText w:val="%6."/>
      <w:lvlJc w:val="right"/>
      <w:pPr>
        <w:ind w:left="3615" w:hanging="180"/>
      </w:pPr>
    </w:lvl>
    <w:lvl w:ilvl="6" w:tplc="0419000F" w:tentative="1">
      <w:start w:val="1"/>
      <w:numFmt w:val="decimal"/>
      <w:lvlText w:val="%7."/>
      <w:lvlJc w:val="left"/>
      <w:pPr>
        <w:ind w:left="4335" w:hanging="360"/>
      </w:pPr>
    </w:lvl>
    <w:lvl w:ilvl="7" w:tplc="04190019" w:tentative="1">
      <w:start w:val="1"/>
      <w:numFmt w:val="lowerLetter"/>
      <w:lvlText w:val="%8."/>
      <w:lvlJc w:val="left"/>
      <w:pPr>
        <w:ind w:left="5055" w:hanging="360"/>
      </w:pPr>
    </w:lvl>
    <w:lvl w:ilvl="8" w:tplc="0419001B" w:tentative="1">
      <w:start w:val="1"/>
      <w:numFmt w:val="lowerRoman"/>
      <w:lvlText w:val="%9."/>
      <w:lvlJc w:val="right"/>
      <w:pPr>
        <w:ind w:left="5775" w:hanging="180"/>
      </w:pPr>
    </w:lvl>
  </w:abstractNum>
  <w:abstractNum w:abstractNumId="6">
    <w:nsid w:val="07C37F50"/>
    <w:multiLevelType w:val="hybridMultilevel"/>
    <w:tmpl w:val="7DA4690C"/>
    <w:lvl w:ilvl="0" w:tplc="0419000B">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08FE2D6E"/>
    <w:multiLevelType w:val="multilevel"/>
    <w:tmpl w:val="59DCD100"/>
    <w:styleLink w:val="AXELOT"/>
    <w:lvl w:ilvl="0">
      <w:start w:val="1"/>
      <w:numFmt w:val="decimal"/>
      <w:pStyle w:val="2"/>
      <w:lvlText w:val="%1"/>
      <w:lvlJc w:val="left"/>
      <w:pPr>
        <w:tabs>
          <w:tab w:val="num" w:pos="432"/>
        </w:tabs>
        <w:ind w:left="432" w:hanging="432"/>
      </w:pPr>
      <w:rPr>
        <w:rFonts w:hint="default"/>
      </w:rPr>
    </w:lvl>
    <w:lvl w:ilvl="1">
      <w:start w:val="1"/>
      <w:numFmt w:val="decimal"/>
      <w:pStyle w:val="3"/>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A6F7726"/>
    <w:multiLevelType w:val="hybridMultilevel"/>
    <w:tmpl w:val="86F29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F070BC"/>
    <w:multiLevelType w:val="hybridMultilevel"/>
    <w:tmpl w:val="76BA41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EA04CA"/>
    <w:multiLevelType w:val="hybridMultilevel"/>
    <w:tmpl w:val="1CDC9336"/>
    <w:lvl w:ilvl="0" w:tplc="2F9CFB8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5B57614"/>
    <w:multiLevelType w:val="hybridMultilevel"/>
    <w:tmpl w:val="79B22CEC"/>
    <w:lvl w:ilvl="0" w:tplc="D2DE108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C83179"/>
    <w:multiLevelType w:val="hybridMultilevel"/>
    <w:tmpl w:val="AAA4B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BF2609"/>
    <w:multiLevelType w:val="multilevel"/>
    <w:tmpl w:val="89286F60"/>
    <w:lvl w:ilvl="0">
      <w:start w:val="1"/>
      <w:numFmt w:val="upperRoman"/>
      <w:pStyle w:val="11"/>
      <w:lvlText w:val="%1."/>
      <w:lvlJc w:val="left"/>
      <w:pPr>
        <w:tabs>
          <w:tab w:val="num" w:pos="2847"/>
        </w:tabs>
        <w:ind w:left="2487" w:hanging="360"/>
      </w:pPr>
      <w:rPr>
        <w:rFonts w:hint="default"/>
      </w:rPr>
    </w:lvl>
    <w:lvl w:ilvl="1">
      <w:start w:val="1"/>
      <w:numFmt w:val="decimal"/>
      <w:pStyle w:val="ListNumber1"/>
      <w:isLgl/>
      <w:lvlText w:val="%1.%2"/>
      <w:lvlJc w:val="left"/>
      <w:pPr>
        <w:tabs>
          <w:tab w:val="num" w:pos="567"/>
        </w:tabs>
        <w:ind w:left="567" w:hanging="567"/>
      </w:pPr>
      <w:rPr>
        <w:rFonts w:hint="default"/>
      </w:rPr>
    </w:lvl>
    <w:lvl w:ilvl="2">
      <w:start w:val="1"/>
      <w:numFmt w:val="decimal"/>
      <w:isLgl/>
      <w:lvlText w:val="%1.%2.%3."/>
      <w:lvlJc w:val="left"/>
      <w:pPr>
        <w:tabs>
          <w:tab w:val="num" w:pos="144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1AE629C0"/>
    <w:multiLevelType w:val="hybridMultilevel"/>
    <w:tmpl w:val="A008E3D2"/>
    <w:lvl w:ilvl="0" w:tplc="79D0968E">
      <w:start w:val="1"/>
      <w:numFmt w:val="decimal"/>
      <w:pStyle w:val="a"/>
      <w:lvlText w:val="%1."/>
      <w:lvlJc w:val="left"/>
      <w:pPr>
        <w:tabs>
          <w:tab w:val="num" w:pos="2880"/>
        </w:tabs>
        <w:ind w:left="2880" w:hanging="360"/>
      </w:pPr>
    </w:lvl>
    <w:lvl w:ilvl="1" w:tplc="35266C74" w:tentative="1">
      <w:start w:val="1"/>
      <w:numFmt w:val="lowerLetter"/>
      <w:lvlText w:val="%2."/>
      <w:lvlJc w:val="left"/>
      <w:pPr>
        <w:tabs>
          <w:tab w:val="num" w:pos="3960"/>
        </w:tabs>
        <w:ind w:left="3960" w:hanging="360"/>
      </w:pPr>
    </w:lvl>
    <w:lvl w:ilvl="2" w:tplc="0F86FCF8" w:tentative="1">
      <w:start w:val="1"/>
      <w:numFmt w:val="lowerRoman"/>
      <w:lvlText w:val="%3."/>
      <w:lvlJc w:val="right"/>
      <w:pPr>
        <w:tabs>
          <w:tab w:val="num" w:pos="4680"/>
        </w:tabs>
        <w:ind w:left="4680" w:hanging="180"/>
      </w:pPr>
    </w:lvl>
    <w:lvl w:ilvl="3" w:tplc="5C80F5E8">
      <w:start w:val="1"/>
      <w:numFmt w:val="decimal"/>
      <w:lvlText w:val="%4."/>
      <w:lvlJc w:val="left"/>
      <w:pPr>
        <w:tabs>
          <w:tab w:val="num" w:pos="5400"/>
        </w:tabs>
        <w:ind w:left="5400" w:hanging="360"/>
      </w:pPr>
    </w:lvl>
    <w:lvl w:ilvl="4" w:tplc="6BD89680" w:tentative="1">
      <w:start w:val="1"/>
      <w:numFmt w:val="lowerLetter"/>
      <w:lvlText w:val="%5."/>
      <w:lvlJc w:val="left"/>
      <w:pPr>
        <w:tabs>
          <w:tab w:val="num" w:pos="6120"/>
        </w:tabs>
        <w:ind w:left="6120" w:hanging="360"/>
      </w:pPr>
    </w:lvl>
    <w:lvl w:ilvl="5" w:tplc="1C240BB8" w:tentative="1">
      <w:start w:val="1"/>
      <w:numFmt w:val="lowerRoman"/>
      <w:lvlText w:val="%6."/>
      <w:lvlJc w:val="right"/>
      <w:pPr>
        <w:tabs>
          <w:tab w:val="num" w:pos="6840"/>
        </w:tabs>
        <w:ind w:left="6840" w:hanging="180"/>
      </w:pPr>
    </w:lvl>
    <w:lvl w:ilvl="6" w:tplc="DA64C776" w:tentative="1">
      <w:start w:val="1"/>
      <w:numFmt w:val="decimal"/>
      <w:lvlText w:val="%7."/>
      <w:lvlJc w:val="left"/>
      <w:pPr>
        <w:tabs>
          <w:tab w:val="num" w:pos="7560"/>
        </w:tabs>
        <w:ind w:left="7560" w:hanging="360"/>
      </w:pPr>
    </w:lvl>
    <w:lvl w:ilvl="7" w:tplc="8AE27782" w:tentative="1">
      <w:start w:val="1"/>
      <w:numFmt w:val="lowerLetter"/>
      <w:lvlText w:val="%8."/>
      <w:lvlJc w:val="left"/>
      <w:pPr>
        <w:tabs>
          <w:tab w:val="num" w:pos="8280"/>
        </w:tabs>
        <w:ind w:left="8280" w:hanging="360"/>
      </w:pPr>
    </w:lvl>
    <w:lvl w:ilvl="8" w:tplc="4B2A0DD0" w:tentative="1">
      <w:start w:val="1"/>
      <w:numFmt w:val="lowerRoman"/>
      <w:lvlText w:val="%9."/>
      <w:lvlJc w:val="right"/>
      <w:pPr>
        <w:tabs>
          <w:tab w:val="num" w:pos="9000"/>
        </w:tabs>
        <w:ind w:left="9000" w:hanging="180"/>
      </w:pPr>
    </w:lvl>
  </w:abstractNum>
  <w:abstractNum w:abstractNumId="15">
    <w:nsid w:val="1B87473E"/>
    <w:multiLevelType w:val="hybridMultilevel"/>
    <w:tmpl w:val="22B2748C"/>
    <w:lvl w:ilvl="0" w:tplc="FD4CDBC8">
      <w:start w:val="1"/>
      <w:numFmt w:val="bullet"/>
      <w:pStyle w:val="1"/>
      <w:lvlText w:val=""/>
      <w:lvlJc w:val="left"/>
      <w:pPr>
        <w:tabs>
          <w:tab w:val="num" w:pos="2912"/>
        </w:tabs>
        <w:ind w:left="2912" w:hanging="360"/>
      </w:pPr>
      <w:rPr>
        <w:rFonts w:ascii="Symbol" w:hAnsi="Symbol" w:hint="default"/>
      </w:rPr>
    </w:lvl>
    <w:lvl w:ilvl="1" w:tplc="FFFFFFFF">
      <w:start w:val="1"/>
      <w:numFmt w:val="bullet"/>
      <w:pStyle w:val="a0"/>
      <w:lvlText w:val="o"/>
      <w:lvlJc w:val="left"/>
      <w:pPr>
        <w:tabs>
          <w:tab w:val="num" w:pos="3632"/>
        </w:tabs>
        <w:ind w:left="3632" w:hanging="360"/>
      </w:pPr>
      <w:rPr>
        <w:rFonts w:ascii="Courier New" w:hAnsi="Courier New" w:cs="Courier New" w:hint="default"/>
      </w:rPr>
    </w:lvl>
    <w:lvl w:ilvl="2" w:tplc="FFFFFFFF" w:tentative="1">
      <w:start w:val="1"/>
      <w:numFmt w:val="bullet"/>
      <w:lvlText w:val=""/>
      <w:lvlJc w:val="left"/>
      <w:pPr>
        <w:tabs>
          <w:tab w:val="num" w:pos="4352"/>
        </w:tabs>
        <w:ind w:left="4352" w:hanging="360"/>
      </w:pPr>
      <w:rPr>
        <w:rFonts w:ascii="Wingdings" w:hAnsi="Wingdings" w:hint="default"/>
      </w:rPr>
    </w:lvl>
    <w:lvl w:ilvl="3" w:tplc="FFFFFFFF" w:tentative="1">
      <w:start w:val="1"/>
      <w:numFmt w:val="bullet"/>
      <w:lvlText w:val=""/>
      <w:lvlJc w:val="left"/>
      <w:pPr>
        <w:tabs>
          <w:tab w:val="num" w:pos="5072"/>
        </w:tabs>
        <w:ind w:left="5072" w:hanging="360"/>
      </w:pPr>
      <w:rPr>
        <w:rFonts w:ascii="Symbol" w:hAnsi="Symbol" w:hint="default"/>
      </w:rPr>
    </w:lvl>
    <w:lvl w:ilvl="4" w:tplc="FFFFFFFF" w:tentative="1">
      <w:start w:val="1"/>
      <w:numFmt w:val="bullet"/>
      <w:lvlText w:val="o"/>
      <w:lvlJc w:val="left"/>
      <w:pPr>
        <w:tabs>
          <w:tab w:val="num" w:pos="5792"/>
        </w:tabs>
        <w:ind w:left="5792" w:hanging="360"/>
      </w:pPr>
      <w:rPr>
        <w:rFonts w:ascii="Courier New" w:hAnsi="Courier New" w:cs="Courier New" w:hint="default"/>
      </w:rPr>
    </w:lvl>
    <w:lvl w:ilvl="5" w:tplc="FFFFFFFF" w:tentative="1">
      <w:start w:val="1"/>
      <w:numFmt w:val="bullet"/>
      <w:lvlText w:val=""/>
      <w:lvlJc w:val="left"/>
      <w:pPr>
        <w:tabs>
          <w:tab w:val="num" w:pos="6512"/>
        </w:tabs>
        <w:ind w:left="6512" w:hanging="360"/>
      </w:pPr>
      <w:rPr>
        <w:rFonts w:ascii="Wingdings" w:hAnsi="Wingdings" w:hint="default"/>
      </w:rPr>
    </w:lvl>
    <w:lvl w:ilvl="6" w:tplc="FFFFFFFF" w:tentative="1">
      <w:start w:val="1"/>
      <w:numFmt w:val="bullet"/>
      <w:lvlText w:val=""/>
      <w:lvlJc w:val="left"/>
      <w:pPr>
        <w:tabs>
          <w:tab w:val="num" w:pos="7232"/>
        </w:tabs>
        <w:ind w:left="7232" w:hanging="360"/>
      </w:pPr>
      <w:rPr>
        <w:rFonts w:ascii="Symbol" w:hAnsi="Symbol" w:hint="default"/>
      </w:rPr>
    </w:lvl>
    <w:lvl w:ilvl="7" w:tplc="FFFFFFFF" w:tentative="1">
      <w:start w:val="1"/>
      <w:numFmt w:val="bullet"/>
      <w:lvlText w:val="o"/>
      <w:lvlJc w:val="left"/>
      <w:pPr>
        <w:tabs>
          <w:tab w:val="num" w:pos="7952"/>
        </w:tabs>
        <w:ind w:left="7952" w:hanging="360"/>
      </w:pPr>
      <w:rPr>
        <w:rFonts w:ascii="Courier New" w:hAnsi="Courier New" w:cs="Courier New" w:hint="default"/>
      </w:rPr>
    </w:lvl>
    <w:lvl w:ilvl="8" w:tplc="FFFFFFFF" w:tentative="1">
      <w:start w:val="1"/>
      <w:numFmt w:val="bullet"/>
      <w:lvlText w:val=""/>
      <w:lvlJc w:val="left"/>
      <w:pPr>
        <w:tabs>
          <w:tab w:val="num" w:pos="8672"/>
        </w:tabs>
        <w:ind w:left="8672" w:hanging="360"/>
      </w:pPr>
      <w:rPr>
        <w:rFonts w:ascii="Wingdings" w:hAnsi="Wingdings" w:hint="default"/>
      </w:rPr>
    </w:lvl>
  </w:abstractNum>
  <w:abstractNum w:abstractNumId="16">
    <w:nsid w:val="1C2037BC"/>
    <w:multiLevelType w:val="hybridMultilevel"/>
    <w:tmpl w:val="C2BC5EC8"/>
    <w:lvl w:ilvl="0" w:tplc="0419000F">
      <w:start w:val="1"/>
      <w:numFmt w:val="decimal"/>
      <w:lvlText w:val="%1."/>
      <w:lvlJc w:val="left"/>
      <w:pPr>
        <w:ind w:left="360" w:hanging="360"/>
      </w:pPr>
      <w:rPr>
        <w:rFonts w:hint="default"/>
      </w:rPr>
    </w:lvl>
    <w:lvl w:ilvl="1" w:tplc="04190001">
      <w:start w:val="1"/>
      <w:numFmt w:val="bullet"/>
      <w:lvlText w:val=""/>
      <w:lvlJc w:val="left"/>
      <w:pPr>
        <w:ind w:left="1080" w:hanging="360"/>
      </w:pPr>
      <w:rPr>
        <w:rFonts w:ascii="Symbol" w:hAnsi="Symbol"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1D04605B"/>
    <w:multiLevelType w:val="hybridMultilevel"/>
    <w:tmpl w:val="946A200A"/>
    <w:lvl w:ilvl="0" w:tplc="2F9CFB8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F3018F0"/>
    <w:multiLevelType w:val="hybridMultilevel"/>
    <w:tmpl w:val="9C063C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1F61D4A"/>
    <w:multiLevelType w:val="hybridMultilevel"/>
    <w:tmpl w:val="CAF815C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79207F"/>
    <w:multiLevelType w:val="multilevel"/>
    <w:tmpl w:val="198A140E"/>
    <w:lvl w:ilvl="0">
      <w:start w:val="1"/>
      <w:numFmt w:val="decimal"/>
      <w:lvlText w:val="%1."/>
      <w:lvlJc w:val="left"/>
      <w:pPr>
        <w:ind w:left="360" w:hanging="360"/>
      </w:pPr>
      <w:rPr>
        <w:rFonts w:hint="default"/>
      </w:rPr>
    </w:lvl>
    <w:lvl w:ilvl="1">
      <w:start w:val="1"/>
      <w:numFmt w:val="decimal"/>
      <w:isLgl/>
      <w:lvlText w:val="%1.%2."/>
      <w:lvlJc w:val="left"/>
      <w:pPr>
        <w:ind w:left="1416" w:hanging="360"/>
      </w:pPr>
      <w:rPr>
        <w:rFonts w:hint="default"/>
      </w:rPr>
    </w:lvl>
    <w:lvl w:ilvl="2">
      <w:start w:val="1"/>
      <w:numFmt w:val="decimal"/>
      <w:isLgl/>
      <w:lvlText w:val="%1.%2.%3."/>
      <w:lvlJc w:val="left"/>
      <w:pPr>
        <w:ind w:left="2832" w:hanging="720"/>
      </w:pPr>
      <w:rPr>
        <w:rFonts w:hint="default"/>
      </w:rPr>
    </w:lvl>
    <w:lvl w:ilvl="3">
      <w:start w:val="1"/>
      <w:numFmt w:val="decimal"/>
      <w:isLgl/>
      <w:lvlText w:val="%1.%2.%3.%4."/>
      <w:lvlJc w:val="left"/>
      <w:pPr>
        <w:ind w:left="3888" w:hanging="720"/>
      </w:pPr>
      <w:rPr>
        <w:rFonts w:hint="default"/>
      </w:rPr>
    </w:lvl>
    <w:lvl w:ilvl="4">
      <w:start w:val="1"/>
      <w:numFmt w:val="decimal"/>
      <w:isLgl/>
      <w:lvlText w:val="%1.%2.%3.%4.%5."/>
      <w:lvlJc w:val="left"/>
      <w:pPr>
        <w:ind w:left="5304" w:hanging="1080"/>
      </w:pPr>
      <w:rPr>
        <w:rFonts w:hint="default"/>
      </w:rPr>
    </w:lvl>
    <w:lvl w:ilvl="5">
      <w:start w:val="1"/>
      <w:numFmt w:val="decimal"/>
      <w:isLgl/>
      <w:lvlText w:val="%1.%2.%3.%4.%5.%6."/>
      <w:lvlJc w:val="left"/>
      <w:pPr>
        <w:ind w:left="6360" w:hanging="1080"/>
      </w:pPr>
      <w:rPr>
        <w:rFonts w:hint="default"/>
      </w:rPr>
    </w:lvl>
    <w:lvl w:ilvl="6">
      <w:start w:val="1"/>
      <w:numFmt w:val="decimal"/>
      <w:isLgl/>
      <w:lvlText w:val="%1.%2.%3.%4.%5.%6.%7."/>
      <w:lvlJc w:val="left"/>
      <w:pPr>
        <w:ind w:left="7776" w:hanging="1440"/>
      </w:pPr>
      <w:rPr>
        <w:rFonts w:hint="default"/>
      </w:rPr>
    </w:lvl>
    <w:lvl w:ilvl="7">
      <w:start w:val="1"/>
      <w:numFmt w:val="decimal"/>
      <w:isLgl/>
      <w:lvlText w:val="%1.%2.%3.%4.%5.%6.%7.%8."/>
      <w:lvlJc w:val="left"/>
      <w:pPr>
        <w:ind w:left="8832" w:hanging="1440"/>
      </w:pPr>
      <w:rPr>
        <w:rFonts w:hint="default"/>
      </w:rPr>
    </w:lvl>
    <w:lvl w:ilvl="8">
      <w:start w:val="1"/>
      <w:numFmt w:val="decimal"/>
      <w:isLgl/>
      <w:lvlText w:val="%1.%2.%3.%4.%5.%6.%7.%8.%9."/>
      <w:lvlJc w:val="left"/>
      <w:pPr>
        <w:ind w:left="10248" w:hanging="1800"/>
      </w:pPr>
      <w:rPr>
        <w:rFonts w:hint="default"/>
      </w:rPr>
    </w:lvl>
  </w:abstractNum>
  <w:abstractNum w:abstractNumId="21">
    <w:nsid w:val="25B96D30"/>
    <w:multiLevelType w:val="hybridMultilevel"/>
    <w:tmpl w:val="6F600F82"/>
    <w:lvl w:ilvl="0" w:tplc="2F9CFB8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25E62095"/>
    <w:multiLevelType w:val="multilevel"/>
    <w:tmpl w:val="C750FA94"/>
    <w:lvl w:ilvl="0">
      <w:start w:val="1"/>
      <w:numFmt w:val="bullet"/>
      <w:lvlText w:val=""/>
      <w:lvlJc w:val="left"/>
      <w:pPr>
        <w:tabs>
          <w:tab w:val="num" w:pos="360"/>
        </w:tabs>
        <w:ind w:left="360" w:hanging="360"/>
      </w:pPr>
      <w:rPr>
        <w:rFonts w:ascii="Symbol" w:hAnsi="Symbol" w:hint="default"/>
        <w:b w:val="0"/>
      </w:rPr>
    </w:lvl>
    <w:lvl w:ilvl="1">
      <w:start w:val="1"/>
      <w:numFmt w:val="bullet"/>
      <w:pStyle w:val="a1"/>
      <w:lvlText w:val=""/>
      <w:lvlJc w:val="left"/>
      <w:pPr>
        <w:tabs>
          <w:tab w:val="num" w:pos="540"/>
        </w:tabs>
        <w:ind w:left="540" w:hanging="360"/>
      </w:pPr>
      <w:rPr>
        <w:rFonts w:ascii="Symbol" w:hAnsi="Symbol"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267B04B0"/>
    <w:multiLevelType w:val="hybridMultilevel"/>
    <w:tmpl w:val="0812DA4C"/>
    <w:lvl w:ilvl="0" w:tplc="0419000B">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
    <w:nsid w:val="26D034C1"/>
    <w:multiLevelType w:val="hybridMultilevel"/>
    <w:tmpl w:val="DC4249D6"/>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27E41CAD"/>
    <w:multiLevelType w:val="hybridMultilevel"/>
    <w:tmpl w:val="898E8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8DE7E43"/>
    <w:multiLevelType w:val="hybridMultilevel"/>
    <w:tmpl w:val="E0A256CE"/>
    <w:lvl w:ilvl="0" w:tplc="2F9CFB8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29780FCF"/>
    <w:multiLevelType w:val="hybridMultilevel"/>
    <w:tmpl w:val="80CA2266"/>
    <w:lvl w:ilvl="0" w:tplc="89B20FFC">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8">
    <w:nsid w:val="2B22689A"/>
    <w:multiLevelType w:val="hybridMultilevel"/>
    <w:tmpl w:val="64DE2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8F1A20"/>
    <w:multiLevelType w:val="hybridMultilevel"/>
    <w:tmpl w:val="D3503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3204E6"/>
    <w:multiLevelType w:val="hybridMultilevel"/>
    <w:tmpl w:val="1CDC9336"/>
    <w:lvl w:ilvl="0" w:tplc="2F9CFB8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3214757B"/>
    <w:multiLevelType w:val="hybridMultilevel"/>
    <w:tmpl w:val="935465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77545E3"/>
    <w:multiLevelType w:val="hybridMultilevel"/>
    <w:tmpl w:val="D116DE0C"/>
    <w:lvl w:ilvl="0" w:tplc="06A89D48">
      <w:start w:val="1"/>
      <w:numFmt w:val="decimal"/>
      <w:lvlText w:val="%1."/>
      <w:lvlJc w:val="left"/>
      <w:pPr>
        <w:ind w:left="360" w:hanging="360"/>
      </w:pPr>
      <w:rPr>
        <w:rFonts w:hint="default"/>
        <w:b w:val="0"/>
        <w:sz w:val="20"/>
        <w:szCs w:val="2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3">
    <w:nsid w:val="39CB507D"/>
    <w:multiLevelType w:val="multilevel"/>
    <w:tmpl w:val="98206BF0"/>
    <w:lvl w:ilvl="0">
      <w:start w:val="5"/>
      <w:numFmt w:val="decimal"/>
      <w:lvlText w:val="%1"/>
      <w:lvlJc w:val="left"/>
      <w:pPr>
        <w:tabs>
          <w:tab w:val="num" w:pos="2877"/>
        </w:tabs>
        <w:ind w:left="2877" w:hanging="360"/>
      </w:pPr>
      <w:rPr>
        <w:rFonts w:hint="default"/>
      </w:rPr>
    </w:lvl>
    <w:lvl w:ilvl="1">
      <w:start w:val="1"/>
      <w:numFmt w:val="decimal"/>
      <w:pStyle w:val="a2"/>
      <w:lvlText w:val="%2"/>
      <w:lvlJc w:val="left"/>
      <w:pPr>
        <w:tabs>
          <w:tab w:val="num" w:pos="567"/>
        </w:tabs>
        <w:ind w:left="567" w:hanging="567"/>
      </w:pPr>
      <w:rPr>
        <w:rFonts w:hint="default"/>
      </w:rPr>
    </w:lvl>
    <w:lvl w:ilvl="2">
      <w:start w:val="1"/>
      <w:numFmt w:val="decimal"/>
      <w:pStyle w:val="110"/>
      <w:lvlText w:val="%2.%3"/>
      <w:lvlJc w:val="left"/>
      <w:pPr>
        <w:tabs>
          <w:tab w:val="num" w:pos="567"/>
        </w:tabs>
        <w:ind w:left="567" w:hanging="567"/>
      </w:pPr>
      <w:rPr>
        <w:rFonts w:hint="default"/>
      </w:rPr>
    </w:lvl>
    <w:lvl w:ilvl="3">
      <w:start w:val="1"/>
      <w:numFmt w:val="decimal"/>
      <w:pStyle w:val="111"/>
      <w:lvlText w:val="%2.%3.%4"/>
      <w:lvlJc w:val="left"/>
      <w:pPr>
        <w:tabs>
          <w:tab w:val="num" w:pos="567"/>
        </w:tabs>
        <w:ind w:left="567" w:hanging="567"/>
      </w:pPr>
      <w:rPr>
        <w:rFonts w:hint="default"/>
      </w:rPr>
    </w:lvl>
    <w:lvl w:ilvl="4">
      <w:start w:val="1"/>
      <w:numFmt w:val="none"/>
      <w:pStyle w:val="1234"/>
      <w:lvlText w:val=""/>
      <w:lvlJc w:val="left"/>
      <w:pPr>
        <w:tabs>
          <w:tab w:val="num" w:pos="3597"/>
        </w:tabs>
        <w:ind w:left="3597" w:hanging="1080"/>
      </w:pPr>
      <w:rPr>
        <w:rFonts w:hint="default"/>
      </w:rPr>
    </w:lvl>
    <w:lvl w:ilvl="5">
      <w:start w:val="1"/>
      <w:numFmt w:val="decimal"/>
      <w:lvlText w:val="%6."/>
      <w:lvlJc w:val="left"/>
      <w:pPr>
        <w:tabs>
          <w:tab w:val="num" w:pos="510"/>
        </w:tabs>
        <w:ind w:left="510" w:hanging="510"/>
      </w:pPr>
      <w:rPr>
        <w:rFonts w:hint="default"/>
      </w:rPr>
    </w:lvl>
    <w:lvl w:ilvl="6">
      <w:start w:val="1"/>
      <w:numFmt w:val="decimal"/>
      <w:lvlText w:val="%6.%7."/>
      <w:lvlJc w:val="left"/>
      <w:pPr>
        <w:tabs>
          <w:tab w:val="num" w:pos="510"/>
        </w:tabs>
        <w:ind w:left="510" w:hanging="510"/>
      </w:pPr>
      <w:rPr>
        <w:rFonts w:hint="default"/>
      </w:rPr>
    </w:lvl>
    <w:lvl w:ilvl="7">
      <w:start w:val="1"/>
      <w:numFmt w:val="decimal"/>
      <w:pStyle w:val="123"/>
      <w:lvlText w:val="%6.%7.%8."/>
      <w:lvlJc w:val="left"/>
      <w:pPr>
        <w:tabs>
          <w:tab w:val="num" w:pos="567"/>
        </w:tabs>
        <w:ind w:left="567" w:hanging="567"/>
      </w:pPr>
      <w:rPr>
        <w:rFonts w:hint="default"/>
      </w:rPr>
    </w:lvl>
    <w:lvl w:ilvl="8">
      <w:start w:val="1"/>
      <w:numFmt w:val="decimal"/>
      <w:pStyle w:val="12340"/>
      <w:lvlText w:val="%6.%7.%8.%9."/>
      <w:lvlJc w:val="left"/>
      <w:pPr>
        <w:tabs>
          <w:tab w:val="num" w:pos="567"/>
        </w:tabs>
        <w:ind w:left="567" w:hanging="567"/>
      </w:pPr>
      <w:rPr>
        <w:rFonts w:hint="default"/>
      </w:rPr>
    </w:lvl>
  </w:abstractNum>
  <w:abstractNum w:abstractNumId="34">
    <w:nsid w:val="3C4D07D2"/>
    <w:multiLevelType w:val="hybridMultilevel"/>
    <w:tmpl w:val="F350DFD4"/>
    <w:lvl w:ilvl="0" w:tplc="2F9CFB8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3CD327E9"/>
    <w:multiLevelType w:val="hybridMultilevel"/>
    <w:tmpl w:val="7B04C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D287A18"/>
    <w:multiLevelType w:val="hybridMultilevel"/>
    <w:tmpl w:val="60D086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EBA1F28"/>
    <w:multiLevelType w:val="hybridMultilevel"/>
    <w:tmpl w:val="946A200A"/>
    <w:lvl w:ilvl="0" w:tplc="2F9CFB8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40646FC7"/>
    <w:multiLevelType w:val="hybridMultilevel"/>
    <w:tmpl w:val="F7F28A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22B2FCB"/>
    <w:multiLevelType w:val="hybridMultilevel"/>
    <w:tmpl w:val="553AE9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43654040"/>
    <w:multiLevelType w:val="hybridMultilevel"/>
    <w:tmpl w:val="22824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5BD182B"/>
    <w:multiLevelType w:val="hybridMultilevel"/>
    <w:tmpl w:val="D79ABE7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5BE5BF3"/>
    <w:multiLevelType w:val="hybridMultilevel"/>
    <w:tmpl w:val="F42E13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47E553B0"/>
    <w:multiLevelType w:val="hybridMultilevel"/>
    <w:tmpl w:val="04D83F7C"/>
    <w:lvl w:ilvl="0" w:tplc="1DBC1ECE">
      <w:start w:val="1"/>
      <w:numFmt w:val="decimal"/>
      <w:lvlText w:val="%1."/>
      <w:lvlJc w:val="left"/>
      <w:pPr>
        <w:ind w:left="283" w:hanging="283"/>
      </w:pPr>
      <w:rPr>
        <w:rFonts w:cs="Times New Roman" w:hint="default"/>
        <w:sz w:val="20"/>
        <w:szCs w:val="20"/>
      </w:rPr>
    </w:lvl>
    <w:lvl w:ilvl="1" w:tplc="FFFFFFFF">
      <w:start w:val="1"/>
      <w:numFmt w:val="lowerLetter"/>
      <w:lvlText w:val="%2."/>
      <w:lvlJc w:val="left"/>
      <w:pPr>
        <w:ind w:left="1504" w:hanging="360"/>
      </w:pPr>
      <w:rPr>
        <w:rFonts w:cs="Times New Roman"/>
      </w:rPr>
    </w:lvl>
    <w:lvl w:ilvl="2" w:tplc="FFFFFFFF" w:tentative="1">
      <w:start w:val="1"/>
      <w:numFmt w:val="lowerRoman"/>
      <w:lvlText w:val="%3."/>
      <w:lvlJc w:val="right"/>
      <w:pPr>
        <w:ind w:left="2224" w:hanging="180"/>
      </w:pPr>
      <w:rPr>
        <w:rFonts w:cs="Times New Roman"/>
      </w:rPr>
    </w:lvl>
    <w:lvl w:ilvl="3" w:tplc="FFFFFFFF" w:tentative="1">
      <w:start w:val="1"/>
      <w:numFmt w:val="decimal"/>
      <w:lvlText w:val="%4."/>
      <w:lvlJc w:val="left"/>
      <w:pPr>
        <w:ind w:left="2944" w:hanging="360"/>
      </w:pPr>
      <w:rPr>
        <w:rFonts w:cs="Times New Roman"/>
      </w:rPr>
    </w:lvl>
    <w:lvl w:ilvl="4" w:tplc="FFFFFFFF" w:tentative="1">
      <w:start w:val="1"/>
      <w:numFmt w:val="lowerLetter"/>
      <w:lvlText w:val="%5."/>
      <w:lvlJc w:val="left"/>
      <w:pPr>
        <w:ind w:left="3664" w:hanging="360"/>
      </w:pPr>
      <w:rPr>
        <w:rFonts w:cs="Times New Roman"/>
      </w:rPr>
    </w:lvl>
    <w:lvl w:ilvl="5" w:tplc="FFFFFFFF" w:tentative="1">
      <w:start w:val="1"/>
      <w:numFmt w:val="lowerRoman"/>
      <w:lvlText w:val="%6."/>
      <w:lvlJc w:val="right"/>
      <w:pPr>
        <w:ind w:left="4384" w:hanging="180"/>
      </w:pPr>
      <w:rPr>
        <w:rFonts w:cs="Times New Roman"/>
      </w:rPr>
    </w:lvl>
    <w:lvl w:ilvl="6" w:tplc="FFFFFFFF" w:tentative="1">
      <w:start w:val="1"/>
      <w:numFmt w:val="decimal"/>
      <w:lvlText w:val="%7."/>
      <w:lvlJc w:val="left"/>
      <w:pPr>
        <w:ind w:left="5104" w:hanging="360"/>
      </w:pPr>
      <w:rPr>
        <w:rFonts w:cs="Times New Roman"/>
      </w:rPr>
    </w:lvl>
    <w:lvl w:ilvl="7" w:tplc="FFFFFFFF" w:tentative="1">
      <w:start w:val="1"/>
      <w:numFmt w:val="lowerLetter"/>
      <w:lvlText w:val="%8."/>
      <w:lvlJc w:val="left"/>
      <w:pPr>
        <w:ind w:left="5824" w:hanging="360"/>
      </w:pPr>
      <w:rPr>
        <w:rFonts w:cs="Times New Roman"/>
      </w:rPr>
    </w:lvl>
    <w:lvl w:ilvl="8" w:tplc="FFFFFFFF" w:tentative="1">
      <w:start w:val="1"/>
      <w:numFmt w:val="lowerRoman"/>
      <w:lvlText w:val="%9."/>
      <w:lvlJc w:val="right"/>
      <w:pPr>
        <w:ind w:left="6544" w:hanging="180"/>
      </w:pPr>
      <w:rPr>
        <w:rFonts w:cs="Times New Roman"/>
      </w:rPr>
    </w:lvl>
  </w:abstractNum>
  <w:abstractNum w:abstractNumId="44">
    <w:nsid w:val="4AEE4CCF"/>
    <w:multiLevelType w:val="hybridMultilevel"/>
    <w:tmpl w:val="52C83EDC"/>
    <w:lvl w:ilvl="0" w:tplc="2F9CFB8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5">
    <w:nsid w:val="52387863"/>
    <w:multiLevelType w:val="hybridMultilevel"/>
    <w:tmpl w:val="A34E90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56C6342C"/>
    <w:multiLevelType w:val="hybridMultilevel"/>
    <w:tmpl w:val="FD02DF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5A5C4C2C"/>
    <w:multiLevelType w:val="hybridMultilevel"/>
    <w:tmpl w:val="5CC2F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DCB751A"/>
    <w:multiLevelType w:val="hybridMultilevel"/>
    <w:tmpl w:val="495496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5EA650DC"/>
    <w:multiLevelType w:val="hybridMultilevel"/>
    <w:tmpl w:val="F2AE8E0A"/>
    <w:lvl w:ilvl="0" w:tplc="09F42E7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617D3A4F"/>
    <w:multiLevelType w:val="hybridMultilevel"/>
    <w:tmpl w:val="BC4C242C"/>
    <w:lvl w:ilvl="0" w:tplc="9FB67FD6">
      <w:start w:val="1"/>
      <w:numFmt w:val="decimal"/>
      <w:pStyle w:val="a3"/>
      <w:lvlText w:val="%1."/>
      <w:lvlJc w:val="left"/>
      <w:pPr>
        <w:tabs>
          <w:tab w:val="num" w:pos="425"/>
        </w:tabs>
        <w:ind w:left="425" w:hanging="425"/>
      </w:pPr>
      <w:rPr>
        <w:rFonts w:hint="default"/>
      </w:rPr>
    </w:lvl>
    <w:lvl w:ilvl="1" w:tplc="CAE8D8A0" w:tentative="1">
      <w:start w:val="1"/>
      <w:numFmt w:val="lowerLetter"/>
      <w:lvlText w:val="%2."/>
      <w:lvlJc w:val="left"/>
      <w:pPr>
        <w:tabs>
          <w:tab w:val="num" w:pos="1440"/>
        </w:tabs>
        <w:ind w:left="1440" w:hanging="360"/>
      </w:pPr>
    </w:lvl>
    <w:lvl w:ilvl="2" w:tplc="F35EE356" w:tentative="1">
      <w:start w:val="1"/>
      <w:numFmt w:val="lowerRoman"/>
      <w:lvlText w:val="%3."/>
      <w:lvlJc w:val="right"/>
      <w:pPr>
        <w:tabs>
          <w:tab w:val="num" w:pos="2160"/>
        </w:tabs>
        <w:ind w:left="2160" w:hanging="180"/>
      </w:pPr>
    </w:lvl>
    <w:lvl w:ilvl="3" w:tplc="D8582FCE" w:tentative="1">
      <w:start w:val="1"/>
      <w:numFmt w:val="decimal"/>
      <w:lvlText w:val="%4."/>
      <w:lvlJc w:val="left"/>
      <w:pPr>
        <w:tabs>
          <w:tab w:val="num" w:pos="2880"/>
        </w:tabs>
        <w:ind w:left="2880" w:hanging="360"/>
      </w:pPr>
    </w:lvl>
    <w:lvl w:ilvl="4" w:tplc="6198969C" w:tentative="1">
      <w:start w:val="1"/>
      <w:numFmt w:val="lowerLetter"/>
      <w:lvlText w:val="%5."/>
      <w:lvlJc w:val="left"/>
      <w:pPr>
        <w:tabs>
          <w:tab w:val="num" w:pos="3600"/>
        </w:tabs>
        <w:ind w:left="3600" w:hanging="360"/>
      </w:pPr>
    </w:lvl>
    <w:lvl w:ilvl="5" w:tplc="83561574" w:tentative="1">
      <w:start w:val="1"/>
      <w:numFmt w:val="lowerRoman"/>
      <w:lvlText w:val="%6."/>
      <w:lvlJc w:val="right"/>
      <w:pPr>
        <w:tabs>
          <w:tab w:val="num" w:pos="4320"/>
        </w:tabs>
        <w:ind w:left="4320" w:hanging="180"/>
      </w:pPr>
    </w:lvl>
    <w:lvl w:ilvl="6" w:tplc="63A2BD0C" w:tentative="1">
      <w:start w:val="1"/>
      <w:numFmt w:val="decimal"/>
      <w:lvlText w:val="%7."/>
      <w:lvlJc w:val="left"/>
      <w:pPr>
        <w:tabs>
          <w:tab w:val="num" w:pos="5040"/>
        </w:tabs>
        <w:ind w:left="5040" w:hanging="360"/>
      </w:pPr>
    </w:lvl>
    <w:lvl w:ilvl="7" w:tplc="F5B6E906" w:tentative="1">
      <w:start w:val="1"/>
      <w:numFmt w:val="lowerLetter"/>
      <w:lvlText w:val="%8."/>
      <w:lvlJc w:val="left"/>
      <w:pPr>
        <w:tabs>
          <w:tab w:val="num" w:pos="5760"/>
        </w:tabs>
        <w:ind w:left="5760" w:hanging="360"/>
      </w:pPr>
    </w:lvl>
    <w:lvl w:ilvl="8" w:tplc="272C40F6" w:tentative="1">
      <w:start w:val="1"/>
      <w:numFmt w:val="lowerRoman"/>
      <w:lvlText w:val="%9."/>
      <w:lvlJc w:val="right"/>
      <w:pPr>
        <w:tabs>
          <w:tab w:val="num" w:pos="6480"/>
        </w:tabs>
        <w:ind w:left="6480" w:hanging="180"/>
      </w:pPr>
    </w:lvl>
  </w:abstractNum>
  <w:abstractNum w:abstractNumId="51">
    <w:nsid w:val="62FD53E1"/>
    <w:multiLevelType w:val="hybridMultilevel"/>
    <w:tmpl w:val="343EA5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653A33C6"/>
    <w:multiLevelType w:val="multilevel"/>
    <w:tmpl w:val="B54490FC"/>
    <w:lvl w:ilvl="0">
      <w:start w:val="1"/>
      <w:numFmt w:val="decimal"/>
      <w:pStyle w:val="10"/>
      <w:lvlText w:val="%1."/>
      <w:lvlJc w:val="center"/>
      <w:pPr>
        <w:tabs>
          <w:tab w:val="num" w:pos="360"/>
        </w:tabs>
        <w:ind w:left="360" w:hanging="72"/>
      </w:pPr>
      <w:rPr>
        <w:rFonts w:ascii="Times New Roman" w:hAnsi="Times New Roman" w:hint="default"/>
        <w:b/>
        <w:i w:val="0"/>
        <w:caps w:val="0"/>
        <w:strike w:val="0"/>
        <w:dstrike w:val="0"/>
        <w:vanish w:val="0"/>
        <w:color w:val="000000"/>
        <w:sz w:val="24"/>
        <w:vertAlign w:val="baseline"/>
      </w:rPr>
    </w:lvl>
    <w:lvl w:ilvl="1">
      <w:start w:val="1"/>
      <w:numFmt w:val="decimal"/>
      <w:lvlText w:val="%1.%2."/>
      <w:lvlJc w:val="left"/>
      <w:pPr>
        <w:ind w:left="720" w:hanging="720"/>
      </w:pPr>
      <w:rPr>
        <w:rFonts w:ascii="Times New Roman" w:hAnsi="Times New Roman" w:hint="default"/>
        <w:b w:val="0"/>
        <w:i w:val="0"/>
        <w:caps w:val="0"/>
        <w:strike w:val="0"/>
        <w:dstrike w:val="0"/>
        <w:vanish w:val="0"/>
        <w:color w:val="000000"/>
        <w:sz w:val="24"/>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65872A44"/>
    <w:multiLevelType w:val="hybridMultilevel"/>
    <w:tmpl w:val="2C24A4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65B52350"/>
    <w:multiLevelType w:val="hybridMultilevel"/>
    <w:tmpl w:val="C6FE98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6A91D92"/>
    <w:multiLevelType w:val="hybridMultilevel"/>
    <w:tmpl w:val="D116DE0C"/>
    <w:lvl w:ilvl="0" w:tplc="06A89D48">
      <w:start w:val="1"/>
      <w:numFmt w:val="decimal"/>
      <w:lvlText w:val="%1."/>
      <w:lvlJc w:val="left"/>
      <w:pPr>
        <w:ind w:left="360" w:hanging="360"/>
      </w:pPr>
      <w:rPr>
        <w:rFonts w:hint="default"/>
        <w:b w:val="0"/>
        <w:sz w:val="20"/>
        <w:szCs w:val="2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56">
    <w:nsid w:val="68252DA5"/>
    <w:multiLevelType w:val="hybridMultilevel"/>
    <w:tmpl w:val="D640164C"/>
    <w:lvl w:ilvl="0" w:tplc="B5003D6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6B7D6FC1"/>
    <w:multiLevelType w:val="hybridMultilevel"/>
    <w:tmpl w:val="48EE38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6BBE1FA5"/>
    <w:multiLevelType w:val="hybridMultilevel"/>
    <w:tmpl w:val="7D0A8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BEC1879"/>
    <w:multiLevelType w:val="hybridMultilevel"/>
    <w:tmpl w:val="B2888BF0"/>
    <w:lvl w:ilvl="0" w:tplc="20AA69F6">
      <w:start w:val="1"/>
      <w:numFmt w:val="decimal"/>
      <w:lvlText w:val="%1."/>
      <w:lvlJc w:val="left"/>
      <w:pPr>
        <w:ind w:left="1440" w:hanging="360"/>
      </w:pPr>
      <w:rPr>
        <w:rFonts w:hint="default"/>
      </w:rPr>
    </w:lvl>
    <w:lvl w:ilvl="1" w:tplc="04190003">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60">
    <w:nsid w:val="6C0C44FB"/>
    <w:multiLevelType w:val="hybridMultilevel"/>
    <w:tmpl w:val="3B266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FF25FD1"/>
    <w:multiLevelType w:val="hybridMultilevel"/>
    <w:tmpl w:val="33188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1837F79"/>
    <w:multiLevelType w:val="hybridMultilevel"/>
    <w:tmpl w:val="4052FD64"/>
    <w:lvl w:ilvl="0" w:tplc="5B88022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731E1FD0"/>
    <w:multiLevelType w:val="hybridMultilevel"/>
    <w:tmpl w:val="0D5AAA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75576532"/>
    <w:multiLevelType w:val="hybridMultilevel"/>
    <w:tmpl w:val="1C8C842E"/>
    <w:lvl w:ilvl="0" w:tplc="04190001">
      <w:start w:val="1"/>
      <w:numFmt w:val="bullet"/>
      <w:pStyle w:val="4"/>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65">
    <w:nsid w:val="7A4573D1"/>
    <w:multiLevelType w:val="hybridMultilevel"/>
    <w:tmpl w:val="D3D2C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D446CA3"/>
    <w:multiLevelType w:val="hybridMultilevel"/>
    <w:tmpl w:val="00006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decimal"/>
        <w:pStyle w:val="2"/>
        <w:lvlText w:val="%1"/>
        <w:lvlJc w:val="left"/>
        <w:pPr>
          <w:tabs>
            <w:tab w:val="num" w:pos="432"/>
          </w:tabs>
          <w:ind w:left="432" w:hanging="432"/>
        </w:pPr>
        <w:rPr>
          <w:rFonts w:hint="default"/>
        </w:rPr>
      </w:lvl>
    </w:lvlOverride>
    <w:lvlOverride w:ilvl="1">
      <w:lvl w:ilvl="1">
        <w:start w:val="1"/>
        <w:numFmt w:val="decimal"/>
        <w:pStyle w:val="3"/>
        <w:lvlText w:val="%1.%2"/>
        <w:lvlJc w:val="left"/>
        <w:pPr>
          <w:tabs>
            <w:tab w:val="num" w:pos="576"/>
          </w:tabs>
          <w:ind w:left="576" w:hanging="576"/>
        </w:pPr>
        <w:rPr>
          <w:rFonts w:hint="default"/>
          <w:sz w:val="24"/>
          <w:szCs w:val="24"/>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
    <w:abstractNumId w:val="50"/>
  </w:num>
  <w:num w:numId="3">
    <w:abstractNumId w:val="22"/>
  </w:num>
  <w:num w:numId="4">
    <w:abstractNumId w:val="15"/>
  </w:num>
  <w:num w:numId="5">
    <w:abstractNumId w:val="33"/>
  </w:num>
  <w:num w:numId="6">
    <w:abstractNumId w:val="14"/>
  </w:num>
  <w:num w:numId="7">
    <w:abstractNumId w:val="13"/>
  </w:num>
  <w:num w:numId="8">
    <w:abstractNumId w:val="59"/>
  </w:num>
  <w:num w:numId="9">
    <w:abstractNumId w:val="6"/>
  </w:num>
  <w:num w:numId="10">
    <w:abstractNumId w:val="23"/>
  </w:num>
  <w:num w:numId="11">
    <w:abstractNumId w:val="64"/>
  </w:num>
  <w:num w:numId="12">
    <w:abstractNumId w:val="12"/>
  </w:num>
  <w:num w:numId="13">
    <w:abstractNumId w:val="20"/>
  </w:num>
  <w:num w:numId="14">
    <w:abstractNumId w:val="7"/>
  </w:num>
  <w:num w:numId="15">
    <w:abstractNumId w:val="55"/>
  </w:num>
  <w:num w:numId="16">
    <w:abstractNumId w:val="53"/>
  </w:num>
  <w:num w:numId="17">
    <w:abstractNumId w:val="62"/>
  </w:num>
  <w:num w:numId="18">
    <w:abstractNumId w:val="30"/>
  </w:num>
  <w:num w:numId="19">
    <w:abstractNumId w:val="10"/>
  </w:num>
  <w:num w:numId="20">
    <w:abstractNumId w:val="44"/>
  </w:num>
  <w:num w:numId="21">
    <w:abstractNumId w:val="27"/>
  </w:num>
  <w:num w:numId="22">
    <w:abstractNumId w:val="17"/>
  </w:num>
  <w:num w:numId="23">
    <w:abstractNumId w:val="21"/>
  </w:num>
  <w:num w:numId="24">
    <w:abstractNumId w:val="26"/>
  </w:num>
  <w:num w:numId="25">
    <w:abstractNumId w:val="49"/>
  </w:num>
  <w:num w:numId="26">
    <w:abstractNumId w:val="4"/>
  </w:num>
  <w:num w:numId="27">
    <w:abstractNumId w:val="34"/>
  </w:num>
  <w:num w:numId="28">
    <w:abstractNumId w:val="52"/>
  </w:num>
  <w:num w:numId="29">
    <w:abstractNumId w:val="7"/>
    <w:lvlOverride w:ilvl="0">
      <w:lvl w:ilvl="0">
        <w:start w:val="1"/>
        <w:numFmt w:val="decimal"/>
        <w:pStyle w:val="2"/>
        <w:lvlText w:val="%1"/>
        <w:lvlJc w:val="left"/>
        <w:pPr>
          <w:tabs>
            <w:tab w:val="num" w:pos="432"/>
          </w:tabs>
          <w:ind w:left="432" w:hanging="432"/>
        </w:pPr>
        <w:rPr>
          <w:rFonts w:hint="default"/>
          <w:sz w:val="28"/>
          <w:szCs w:val="28"/>
        </w:rPr>
      </w:lvl>
    </w:lvlOverride>
    <w:lvlOverride w:ilvl="1">
      <w:lvl w:ilvl="1">
        <w:start w:val="1"/>
        <w:numFmt w:val="decimal"/>
        <w:pStyle w:val="3"/>
        <w:lvlText w:val="%1.%2"/>
        <w:lvlJc w:val="left"/>
        <w:pPr>
          <w:tabs>
            <w:tab w:val="num" w:pos="576"/>
          </w:tabs>
          <w:ind w:left="576" w:hanging="576"/>
        </w:pPr>
        <w:rPr>
          <w:rFonts w:ascii="Book Antiqua" w:hAnsi="Book Antiqua" w:hint="default"/>
          <w:b/>
          <w:sz w:val="24"/>
          <w:szCs w:val="24"/>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0">
    <w:abstractNumId w:val="5"/>
  </w:num>
  <w:num w:numId="31">
    <w:abstractNumId w:val="58"/>
  </w:num>
  <w:num w:numId="32">
    <w:abstractNumId w:val="38"/>
  </w:num>
  <w:num w:numId="33">
    <w:abstractNumId w:val="66"/>
  </w:num>
  <w:num w:numId="34">
    <w:abstractNumId w:val="60"/>
  </w:num>
  <w:num w:numId="35">
    <w:abstractNumId w:val="54"/>
  </w:num>
  <w:num w:numId="36">
    <w:abstractNumId w:val="25"/>
  </w:num>
  <w:num w:numId="37">
    <w:abstractNumId w:val="28"/>
  </w:num>
  <w:num w:numId="38">
    <w:abstractNumId w:val="41"/>
  </w:num>
  <w:num w:numId="39">
    <w:abstractNumId w:val="40"/>
  </w:num>
  <w:num w:numId="40">
    <w:abstractNumId w:val="9"/>
  </w:num>
  <w:num w:numId="41">
    <w:abstractNumId w:val="47"/>
  </w:num>
  <w:num w:numId="42">
    <w:abstractNumId w:val="32"/>
  </w:num>
  <w:num w:numId="43">
    <w:abstractNumId w:val="35"/>
  </w:num>
  <w:num w:numId="44">
    <w:abstractNumId w:val="11"/>
  </w:num>
  <w:num w:numId="45">
    <w:abstractNumId w:val="51"/>
  </w:num>
  <w:num w:numId="46">
    <w:abstractNumId w:val="56"/>
  </w:num>
  <w:num w:numId="47">
    <w:abstractNumId w:val="45"/>
  </w:num>
  <w:num w:numId="48">
    <w:abstractNumId w:val="29"/>
  </w:num>
  <w:num w:numId="49">
    <w:abstractNumId w:val="3"/>
  </w:num>
  <w:num w:numId="50">
    <w:abstractNumId w:val="0"/>
  </w:num>
  <w:num w:numId="51">
    <w:abstractNumId w:val="61"/>
  </w:num>
  <w:num w:numId="52">
    <w:abstractNumId w:val="63"/>
  </w:num>
  <w:num w:numId="53">
    <w:abstractNumId w:val="24"/>
  </w:num>
  <w:num w:numId="54">
    <w:abstractNumId w:val="65"/>
  </w:num>
  <w:num w:numId="55">
    <w:abstractNumId w:val="39"/>
  </w:num>
  <w:num w:numId="56">
    <w:abstractNumId w:val="19"/>
  </w:num>
  <w:num w:numId="57">
    <w:abstractNumId w:val="8"/>
  </w:num>
  <w:num w:numId="58">
    <w:abstractNumId w:val="37"/>
  </w:num>
  <w:num w:numId="59">
    <w:abstractNumId w:val="31"/>
  </w:num>
  <w:num w:numId="60">
    <w:abstractNumId w:val="48"/>
  </w:num>
  <w:num w:numId="61">
    <w:abstractNumId w:val="57"/>
  </w:num>
  <w:num w:numId="62">
    <w:abstractNumId w:val="46"/>
  </w:num>
  <w:num w:numId="63">
    <w:abstractNumId w:val="18"/>
  </w:num>
  <w:num w:numId="64">
    <w:abstractNumId w:val="42"/>
  </w:num>
  <w:num w:numId="65">
    <w:abstractNumId w:val="36"/>
  </w:num>
  <w:num w:numId="66">
    <w:abstractNumId w:val="16"/>
  </w:num>
  <w:num w:numId="67">
    <w:abstractNumId w:val="2"/>
  </w:num>
  <w:num w:numId="68">
    <w:abstractNumId w:val="43"/>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8"/>
  <w:proofState w:spelling="clean" w:grammar="clean"/>
  <w:stylePaneFormatFilter w:val="3F01"/>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6945F3"/>
    <w:rsid w:val="000000A2"/>
    <w:rsid w:val="000000FE"/>
    <w:rsid w:val="00001867"/>
    <w:rsid w:val="00001A50"/>
    <w:rsid w:val="00001A67"/>
    <w:rsid w:val="00001EA4"/>
    <w:rsid w:val="00001F24"/>
    <w:rsid w:val="0000401E"/>
    <w:rsid w:val="00005A22"/>
    <w:rsid w:val="0000644D"/>
    <w:rsid w:val="00006CE6"/>
    <w:rsid w:val="000073F6"/>
    <w:rsid w:val="00007613"/>
    <w:rsid w:val="00010661"/>
    <w:rsid w:val="00012F3C"/>
    <w:rsid w:val="00012F5C"/>
    <w:rsid w:val="0001452E"/>
    <w:rsid w:val="00014D10"/>
    <w:rsid w:val="00014DFA"/>
    <w:rsid w:val="000150C4"/>
    <w:rsid w:val="0001788A"/>
    <w:rsid w:val="00017C8D"/>
    <w:rsid w:val="00021145"/>
    <w:rsid w:val="00021B02"/>
    <w:rsid w:val="00021C0F"/>
    <w:rsid w:val="00022C55"/>
    <w:rsid w:val="0002376F"/>
    <w:rsid w:val="0002412F"/>
    <w:rsid w:val="0002559D"/>
    <w:rsid w:val="00025C42"/>
    <w:rsid w:val="000260B6"/>
    <w:rsid w:val="000260EB"/>
    <w:rsid w:val="00026F63"/>
    <w:rsid w:val="000271C4"/>
    <w:rsid w:val="000276A8"/>
    <w:rsid w:val="00030DBC"/>
    <w:rsid w:val="00032CF8"/>
    <w:rsid w:val="00033069"/>
    <w:rsid w:val="00034CC3"/>
    <w:rsid w:val="00034F33"/>
    <w:rsid w:val="000356C5"/>
    <w:rsid w:val="00036BA2"/>
    <w:rsid w:val="0003711A"/>
    <w:rsid w:val="00041189"/>
    <w:rsid w:val="00043C43"/>
    <w:rsid w:val="00043F62"/>
    <w:rsid w:val="000446C8"/>
    <w:rsid w:val="00044D39"/>
    <w:rsid w:val="00045234"/>
    <w:rsid w:val="000464E4"/>
    <w:rsid w:val="00046A4B"/>
    <w:rsid w:val="00046C76"/>
    <w:rsid w:val="00046D72"/>
    <w:rsid w:val="000504F1"/>
    <w:rsid w:val="00054482"/>
    <w:rsid w:val="00054B66"/>
    <w:rsid w:val="0005544E"/>
    <w:rsid w:val="00055A15"/>
    <w:rsid w:val="000617E2"/>
    <w:rsid w:val="00062157"/>
    <w:rsid w:val="000621C8"/>
    <w:rsid w:val="000635A5"/>
    <w:rsid w:val="00064887"/>
    <w:rsid w:val="000650BD"/>
    <w:rsid w:val="00065935"/>
    <w:rsid w:val="00067FDB"/>
    <w:rsid w:val="000712F8"/>
    <w:rsid w:val="0007146E"/>
    <w:rsid w:val="00071D32"/>
    <w:rsid w:val="00073C91"/>
    <w:rsid w:val="00074756"/>
    <w:rsid w:val="0007799F"/>
    <w:rsid w:val="000807C1"/>
    <w:rsid w:val="000815F1"/>
    <w:rsid w:val="0008183A"/>
    <w:rsid w:val="00081AD7"/>
    <w:rsid w:val="00081CB7"/>
    <w:rsid w:val="000828DE"/>
    <w:rsid w:val="0008388C"/>
    <w:rsid w:val="00083FC3"/>
    <w:rsid w:val="000848DE"/>
    <w:rsid w:val="00085017"/>
    <w:rsid w:val="000855A2"/>
    <w:rsid w:val="0008576D"/>
    <w:rsid w:val="0008581D"/>
    <w:rsid w:val="00085F6C"/>
    <w:rsid w:val="00085F83"/>
    <w:rsid w:val="000863B0"/>
    <w:rsid w:val="0008665A"/>
    <w:rsid w:val="0008680B"/>
    <w:rsid w:val="00086C32"/>
    <w:rsid w:val="000909F6"/>
    <w:rsid w:val="00091029"/>
    <w:rsid w:val="00091A30"/>
    <w:rsid w:val="00091D5C"/>
    <w:rsid w:val="00092358"/>
    <w:rsid w:val="0009430C"/>
    <w:rsid w:val="0009440B"/>
    <w:rsid w:val="00094E4A"/>
    <w:rsid w:val="000961A9"/>
    <w:rsid w:val="0009747A"/>
    <w:rsid w:val="00097DF9"/>
    <w:rsid w:val="000A09D4"/>
    <w:rsid w:val="000A121B"/>
    <w:rsid w:val="000A2EB7"/>
    <w:rsid w:val="000A2FFF"/>
    <w:rsid w:val="000A6844"/>
    <w:rsid w:val="000A7367"/>
    <w:rsid w:val="000B03A3"/>
    <w:rsid w:val="000B0CBB"/>
    <w:rsid w:val="000B3B9A"/>
    <w:rsid w:val="000B4BB7"/>
    <w:rsid w:val="000B4FB4"/>
    <w:rsid w:val="000B5C72"/>
    <w:rsid w:val="000B62DC"/>
    <w:rsid w:val="000B655B"/>
    <w:rsid w:val="000B700D"/>
    <w:rsid w:val="000B760E"/>
    <w:rsid w:val="000B784B"/>
    <w:rsid w:val="000C308F"/>
    <w:rsid w:val="000C3590"/>
    <w:rsid w:val="000C35E2"/>
    <w:rsid w:val="000C3CCA"/>
    <w:rsid w:val="000C3CE4"/>
    <w:rsid w:val="000C452F"/>
    <w:rsid w:val="000C472D"/>
    <w:rsid w:val="000C4E8E"/>
    <w:rsid w:val="000C5781"/>
    <w:rsid w:val="000C799E"/>
    <w:rsid w:val="000C7A12"/>
    <w:rsid w:val="000C7A7F"/>
    <w:rsid w:val="000D0D5C"/>
    <w:rsid w:val="000D350E"/>
    <w:rsid w:val="000D5289"/>
    <w:rsid w:val="000D5534"/>
    <w:rsid w:val="000D588B"/>
    <w:rsid w:val="000D6269"/>
    <w:rsid w:val="000D66FD"/>
    <w:rsid w:val="000D7BBC"/>
    <w:rsid w:val="000E0A84"/>
    <w:rsid w:val="000E1B1C"/>
    <w:rsid w:val="000E31B4"/>
    <w:rsid w:val="000E3381"/>
    <w:rsid w:val="000E3BE2"/>
    <w:rsid w:val="000E4A07"/>
    <w:rsid w:val="000E62D1"/>
    <w:rsid w:val="000E6EEC"/>
    <w:rsid w:val="000E7453"/>
    <w:rsid w:val="000E77DA"/>
    <w:rsid w:val="000F027E"/>
    <w:rsid w:val="000F0896"/>
    <w:rsid w:val="000F1906"/>
    <w:rsid w:val="000F1B41"/>
    <w:rsid w:val="000F1D1E"/>
    <w:rsid w:val="000F327E"/>
    <w:rsid w:val="000F39C3"/>
    <w:rsid w:val="000F3B83"/>
    <w:rsid w:val="000F3D2D"/>
    <w:rsid w:val="000F53E4"/>
    <w:rsid w:val="000F67C4"/>
    <w:rsid w:val="000F6E54"/>
    <w:rsid w:val="000F7E8B"/>
    <w:rsid w:val="001024B2"/>
    <w:rsid w:val="00104723"/>
    <w:rsid w:val="00104E6C"/>
    <w:rsid w:val="00105830"/>
    <w:rsid w:val="001058B7"/>
    <w:rsid w:val="001058DE"/>
    <w:rsid w:val="00106C6F"/>
    <w:rsid w:val="00106D70"/>
    <w:rsid w:val="00107D00"/>
    <w:rsid w:val="00110B2B"/>
    <w:rsid w:val="00110BBF"/>
    <w:rsid w:val="00111BEC"/>
    <w:rsid w:val="0011233E"/>
    <w:rsid w:val="0011245C"/>
    <w:rsid w:val="00112BB3"/>
    <w:rsid w:val="00113766"/>
    <w:rsid w:val="00114567"/>
    <w:rsid w:val="00114B06"/>
    <w:rsid w:val="001179C5"/>
    <w:rsid w:val="00117EBF"/>
    <w:rsid w:val="00120148"/>
    <w:rsid w:val="001205A9"/>
    <w:rsid w:val="0012222B"/>
    <w:rsid w:val="0012263F"/>
    <w:rsid w:val="00123D49"/>
    <w:rsid w:val="00125036"/>
    <w:rsid w:val="001256C3"/>
    <w:rsid w:val="0012756F"/>
    <w:rsid w:val="00131901"/>
    <w:rsid w:val="001327F3"/>
    <w:rsid w:val="00132875"/>
    <w:rsid w:val="00132E80"/>
    <w:rsid w:val="001345CB"/>
    <w:rsid w:val="00134D31"/>
    <w:rsid w:val="0013786B"/>
    <w:rsid w:val="001416C2"/>
    <w:rsid w:val="00141C05"/>
    <w:rsid w:val="0014370E"/>
    <w:rsid w:val="00143C9A"/>
    <w:rsid w:val="00144A7F"/>
    <w:rsid w:val="00144DA2"/>
    <w:rsid w:val="00145399"/>
    <w:rsid w:val="00145C8D"/>
    <w:rsid w:val="001460B8"/>
    <w:rsid w:val="00146A05"/>
    <w:rsid w:val="00146B7C"/>
    <w:rsid w:val="00147773"/>
    <w:rsid w:val="0015169D"/>
    <w:rsid w:val="00151718"/>
    <w:rsid w:val="0015217B"/>
    <w:rsid w:val="001530DF"/>
    <w:rsid w:val="0015368B"/>
    <w:rsid w:val="00154FB5"/>
    <w:rsid w:val="00155A81"/>
    <w:rsid w:val="001567E4"/>
    <w:rsid w:val="00156DCB"/>
    <w:rsid w:val="00157694"/>
    <w:rsid w:val="00157F02"/>
    <w:rsid w:val="00161DFF"/>
    <w:rsid w:val="00161EBC"/>
    <w:rsid w:val="00162FD4"/>
    <w:rsid w:val="00163797"/>
    <w:rsid w:val="00163A4E"/>
    <w:rsid w:val="00164117"/>
    <w:rsid w:val="001641FD"/>
    <w:rsid w:val="00164366"/>
    <w:rsid w:val="00164AE7"/>
    <w:rsid w:val="00164F60"/>
    <w:rsid w:val="001656F4"/>
    <w:rsid w:val="00165ED5"/>
    <w:rsid w:val="00171320"/>
    <w:rsid w:val="001718A4"/>
    <w:rsid w:val="001726FD"/>
    <w:rsid w:val="001728A1"/>
    <w:rsid w:val="00172944"/>
    <w:rsid w:val="00172DF1"/>
    <w:rsid w:val="001735F7"/>
    <w:rsid w:val="00173709"/>
    <w:rsid w:val="001738D2"/>
    <w:rsid w:val="001740D1"/>
    <w:rsid w:val="0017418F"/>
    <w:rsid w:val="00174B80"/>
    <w:rsid w:val="001751A5"/>
    <w:rsid w:val="001757E6"/>
    <w:rsid w:val="00176B62"/>
    <w:rsid w:val="00176B6D"/>
    <w:rsid w:val="00176DE7"/>
    <w:rsid w:val="00177FF8"/>
    <w:rsid w:val="001801CE"/>
    <w:rsid w:val="00182068"/>
    <w:rsid w:val="00182E02"/>
    <w:rsid w:val="00183D21"/>
    <w:rsid w:val="001845C4"/>
    <w:rsid w:val="001847E7"/>
    <w:rsid w:val="0018594C"/>
    <w:rsid w:val="00185BC5"/>
    <w:rsid w:val="00186944"/>
    <w:rsid w:val="00187DC7"/>
    <w:rsid w:val="001910FF"/>
    <w:rsid w:val="00191945"/>
    <w:rsid w:val="00191C67"/>
    <w:rsid w:val="00191FCF"/>
    <w:rsid w:val="00192CB1"/>
    <w:rsid w:val="00193BC6"/>
    <w:rsid w:val="001949DA"/>
    <w:rsid w:val="00195D4F"/>
    <w:rsid w:val="00195E98"/>
    <w:rsid w:val="001969F0"/>
    <w:rsid w:val="001A12DE"/>
    <w:rsid w:val="001A14EC"/>
    <w:rsid w:val="001A1A4A"/>
    <w:rsid w:val="001A1E41"/>
    <w:rsid w:val="001A3274"/>
    <w:rsid w:val="001A33E4"/>
    <w:rsid w:val="001A396A"/>
    <w:rsid w:val="001A55F9"/>
    <w:rsid w:val="001A6372"/>
    <w:rsid w:val="001A6C74"/>
    <w:rsid w:val="001A7B9E"/>
    <w:rsid w:val="001A7C3F"/>
    <w:rsid w:val="001B0B12"/>
    <w:rsid w:val="001B1FAA"/>
    <w:rsid w:val="001B28A4"/>
    <w:rsid w:val="001B42B5"/>
    <w:rsid w:val="001B5F97"/>
    <w:rsid w:val="001B655D"/>
    <w:rsid w:val="001B679B"/>
    <w:rsid w:val="001B6DC2"/>
    <w:rsid w:val="001B77EE"/>
    <w:rsid w:val="001C0D2D"/>
    <w:rsid w:val="001C19A6"/>
    <w:rsid w:val="001C1D3D"/>
    <w:rsid w:val="001C24D8"/>
    <w:rsid w:val="001C50B3"/>
    <w:rsid w:val="001C57CD"/>
    <w:rsid w:val="001C7A92"/>
    <w:rsid w:val="001D0CE5"/>
    <w:rsid w:val="001D199A"/>
    <w:rsid w:val="001D19E4"/>
    <w:rsid w:val="001D31B7"/>
    <w:rsid w:val="001D368A"/>
    <w:rsid w:val="001D495F"/>
    <w:rsid w:val="001D5498"/>
    <w:rsid w:val="001D6047"/>
    <w:rsid w:val="001D60E7"/>
    <w:rsid w:val="001D7464"/>
    <w:rsid w:val="001E1ED6"/>
    <w:rsid w:val="001E4840"/>
    <w:rsid w:val="001E5D30"/>
    <w:rsid w:val="001E688A"/>
    <w:rsid w:val="001F0671"/>
    <w:rsid w:val="001F12C0"/>
    <w:rsid w:val="001F1617"/>
    <w:rsid w:val="001F1D47"/>
    <w:rsid w:val="001F3EFF"/>
    <w:rsid w:val="001F432F"/>
    <w:rsid w:val="001F5415"/>
    <w:rsid w:val="001F6022"/>
    <w:rsid w:val="001F6217"/>
    <w:rsid w:val="001F7E14"/>
    <w:rsid w:val="002016C4"/>
    <w:rsid w:val="0020225E"/>
    <w:rsid w:val="002022B0"/>
    <w:rsid w:val="002022E3"/>
    <w:rsid w:val="00202BE7"/>
    <w:rsid w:val="00203079"/>
    <w:rsid w:val="00205604"/>
    <w:rsid w:val="00205639"/>
    <w:rsid w:val="002063AA"/>
    <w:rsid w:val="00207886"/>
    <w:rsid w:val="00207895"/>
    <w:rsid w:val="002079F5"/>
    <w:rsid w:val="0021095B"/>
    <w:rsid w:val="00210AB4"/>
    <w:rsid w:val="0021275A"/>
    <w:rsid w:val="00213690"/>
    <w:rsid w:val="0021466B"/>
    <w:rsid w:val="00214B50"/>
    <w:rsid w:val="002153CD"/>
    <w:rsid w:val="002171B1"/>
    <w:rsid w:val="002201B6"/>
    <w:rsid w:val="00220B7B"/>
    <w:rsid w:val="00221741"/>
    <w:rsid w:val="002231AC"/>
    <w:rsid w:val="00223D9D"/>
    <w:rsid w:val="002240E7"/>
    <w:rsid w:val="002245EA"/>
    <w:rsid w:val="0022561C"/>
    <w:rsid w:val="00226E29"/>
    <w:rsid w:val="00230FE6"/>
    <w:rsid w:val="00231889"/>
    <w:rsid w:val="00231C5B"/>
    <w:rsid w:val="0023266D"/>
    <w:rsid w:val="00232779"/>
    <w:rsid w:val="00233982"/>
    <w:rsid w:val="0023455F"/>
    <w:rsid w:val="00234E23"/>
    <w:rsid w:val="00237501"/>
    <w:rsid w:val="002406CF"/>
    <w:rsid w:val="00240CAB"/>
    <w:rsid w:val="00241320"/>
    <w:rsid w:val="00242B43"/>
    <w:rsid w:val="00243F09"/>
    <w:rsid w:val="00244190"/>
    <w:rsid w:val="00244E30"/>
    <w:rsid w:val="00244F9A"/>
    <w:rsid w:val="002452EF"/>
    <w:rsid w:val="002454AE"/>
    <w:rsid w:val="00246B1C"/>
    <w:rsid w:val="00247088"/>
    <w:rsid w:val="00247EDA"/>
    <w:rsid w:val="002502AD"/>
    <w:rsid w:val="00251562"/>
    <w:rsid w:val="00251AFC"/>
    <w:rsid w:val="00254335"/>
    <w:rsid w:val="0025598B"/>
    <w:rsid w:val="00260118"/>
    <w:rsid w:val="002602EB"/>
    <w:rsid w:val="0026069F"/>
    <w:rsid w:val="00261713"/>
    <w:rsid w:val="00261AC4"/>
    <w:rsid w:val="00261DBA"/>
    <w:rsid w:val="002620E2"/>
    <w:rsid w:val="00263871"/>
    <w:rsid w:val="00263A69"/>
    <w:rsid w:val="00263BBD"/>
    <w:rsid w:val="00264B3B"/>
    <w:rsid w:val="002655F6"/>
    <w:rsid w:val="002656F1"/>
    <w:rsid w:val="002664C0"/>
    <w:rsid w:val="00267744"/>
    <w:rsid w:val="00267D4A"/>
    <w:rsid w:val="00270A05"/>
    <w:rsid w:val="00271BCC"/>
    <w:rsid w:val="002723BB"/>
    <w:rsid w:val="0027252B"/>
    <w:rsid w:val="00273242"/>
    <w:rsid w:val="00273373"/>
    <w:rsid w:val="00273F62"/>
    <w:rsid w:val="0027610C"/>
    <w:rsid w:val="002773C2"/>
    <w:rsid w:val="00277E51"/>
    <w:rsid w:val="00280FD0"/>
    <w:rsid w:val="00281384"/>
    <w:rsid w:val="002824CC"/>
    <w:rsid w:val="00282E25"/>
    <w:rsid w:val="00283272"/>
    <w:rsid w:val="002834FD"/>
    <w:rsid w:val="002863C1"/>
    <w:rsid w:val="00286ED9"/>
    <w:rsid w:val="00287D1B"/>
    <w:rsid w:val="00292AEA"/>
    <w:rsid w:val="00292F9F"/>
    <w:rsid w:val="0029310B"/>
    <w:rsid w:val="0029388C"/>
    <w:rsid w:val="00293D61"/>
    <w:rsid w:val="00294E89"/>
    <w:rsid w:val="00295093"/>
    <w:rsid w:val="002963D6"/>
    <w:rsid w:val="00296E6D"/>
    <w:rsid w:val="002A041D"/>
    <w:rsid w:val="002A0781"/>
    <w:rsid w:val="002A0DAD"/>
    <w:rsid w:val="002A1518"/>
    <w:rsid w:val="002A26CD"/>
    <w:rsid w:val="002A4143"/>
    <w:rsid w:val="002A5A30"/>
    <w:rsid w:val="002A6067"/>
    <w:rsid w:val="002A606A"/>
    <w:rsid w:val="002A69EB"/>
    <w:rsid w:val="002B08A8"/>
    <w:rsid w:val="002B11FF"/>
    <w:rsid w:val="002B15C8"/>
    <w:rsid w:val="002B2490"/>
    <w:rsid w:val="002B274C"/>
    <w:rsid w:val="002B27C0"/>
    <w:rsid w:val="002B2B4F"/>
    <w:rsid w:val="002B2ED8"/>
    <w:rsid w:val="002B4D84"/>
    <w:rsid w:val="002B4DAA"/>
    <w:rsid w:val="002B6CBF"/>
    <w:rsid w:val="002B6E92"/>
    <w:rsid w:val="002C21D6"/>
    <w:rsid w:val="002C284B"/>
    <w:rsid w:val="002C3073"/>
    <w:rsid w:val="002C3122"/>
    <w:rsid w:val="002C3B31"/>
    <w:rsid w:val="002C53D7"/>
    <w:rsid w:val="002C7704"/>
    <w:rsid w:val="002C7C8B"/>
    <w:rsid w:val="002D025A"/>
    <w:rsid w:val="002D0EB4"/>
    <w:rsid w:val="002D112F"/>
    <w:rsid w:val="002D12E2"/>
    <w:rsid w:val="002D470A"/>
    <w:rsid w:val="002D4F01"/>
    <w:rsid w:val="002D5209"/>
    <w:rsid w:val="002D57A7"/>
    <w:rsid w:val="002D58DD"/>
    <w:rsid w:val="002D5FD0"/>
    <w:rsid w:val="002D7D4B"/>
    <w:rsid w:val="002E0322"/>
    <w:rsid w:val="002E0488"/>
    <w:rsid w:val="002E0868"/>
    <w:rsid w:val="002E1552"/>
    <w:rsid w:val="002E339B"/>
    <w:rsid w:val="002E43EE"/>
    <w:rsid w:val="002E4409"/>
    <w:rsid w:val="002E4C4B"/>
    <w:rsid w:val="002E5171"/>
    <w:rsid w:val="002E541D"/>
    <w:rsid w:val="002E5B00"/>
    <w:rsid w:val="002E5B09"/>
    <w:rsid w:val="002E685E"/>
    <w:rsid w:val="002E71CC"/>
    <w:rsid w:val="002E7A1F"/>
    <w:rsid w:val="002F10D6"/>
    <w:rsid w:val="002F16B9"/>
    <w:rsid w:val="002F3E2A"/>
    <w:rsid w:val="002F4927"/>
    <w:rsid w:val="002F4BA9"/>
    <w:rsid w:val="002F5445"/>
    <w:rsid w:val="002F5CBB"/>
    <w:rsid w:val="002F62E6"/>
    <w:rsid w:val="002F6BBF"/>
    <w:rsid w:val="002F7134"/>
    <w:rsid w:val="002F72DA"/>
    <w:rsid w:val="002F7A8E"/>
    <w:rsid w:val="002F7CAB"/>
    <w:rsid w:val="003000C9"/>
    <w:rsid w:val="003003CF"/>
    <w:rsid w:val="00302DFC"/>
    <w:rsid w:val="00302EA5"/>
    <w:rsid w:val="00303213"/>
    <w:rsid w:val="00303397"/>
    <w:rsid w:val="003070A6"/>
    <w:rsid w:val="0030736B"/>
    <w:rsid w:val="003107C4"/>
    <w:rsid w:val="00311FF3"/>
    <w:rsid w:val="00312174"/>
    <w:rsid w:val="00312C9B"/>
    <w:rsid w:val="00315160"/>
    <w:rsid w:val="00316017"/>
    <w:rsid w:val="00316BB0"/>
    <w:rsid w:val="00317C6D"/>
    <w:rsid w:val="00320148"/>
    <w:rsid w:val="00321B26"/>
    <w:rsid w:val="00322656"/>
    <w:rsid w:val="00322DB8"/>
    <w:rsid w:val="00322FFA"/>
    <w:rsid w:val="00326026"/>
    <w:rsid w:val="00327109"/>
    <w:rsid w:val="0032738B"/>
    <w:rsid w:val="003273EF"/>
    <w:rsid w:val="003278B4"/>
    <w:rsid w:val="0033023D"/>
    <w:rsid w:val="00330599"/>
    <w:rsid w:val="0033070D"/>
    <w:rsid w:val="0033133E"/>
    <w:rsid w:val="00331721"/>
    <w:rsid w:val="00331A46"/>
    <w:rsid w:val="0033224A"/>
    <w:rsid w:val="00332797"/>
    <w:rsid w:val="00332DBC"/>
    <w:rsid w:val="00332E6B"/>
    <w:rsid w:val="00332E88"/>
    <w:rsid w:val="003331D7"/>
    <w:rsid w:val="00335652"/>
    <w:rsid w:val="00335813"/>
    <w:rsid w:val="00335824"/>
    <w:rsid w:val="003366CD"/>
    <w:rsid w:val="003372FE"/>
    <w:rsid w:val="003376CE"/>
    <w:rsid w:val="00337FB8"/>
    <w:rsid w:val="003402C4"/>
    <w:rsid w:val="00340F4C"/>
    <w:rsid w:val="0034182D"/>
    <w:rsid w:val="00343490"/>
    <w:rsid w:val="00345092"/>
    <w:rsid w:val="00345E62"/>
    <w:rsid w:val="00347425"/>
    <w:rsid w:val="00347832"/>
    <w:rsid w:val="003501BF"/>
    <w:rsid w:val="003517D5"/>
    <w:rsid w:val="00352F28"/>
    <w:rsid w:val="00353885"/>
    <w:rsid w:val="0035392D"/>
    <w:rsid w:val="00355C68"/>
    <w:rsid w:val="00355FA4"/>
    <w:rsid w:val="00356534"/>
    <w:rsid w:val="00356EAA"/>
    <w:rsid w:val="00357EDF"/>
    <w:rsid w:val="0036133E"/>
    <w:rsid w:val="00361914"/>
    <w:rsid w:val="00362ADD"/>
    <w:rsid w:val="00363C4C"/>
    <w:rsid w:val="00365150"/>
    <w:rsid w:val="00366359"/>
    <w:rsid w:val="00366B17"/>
    <w:rsid w:val="00370003"/>
    <w:rsid w:val="0037056A"/>
    <w:rsid w:val="00372464"/>
    <w:rsid w:val="003735E1"/>
    <w:rsid w:val="00373D6C"/>
    <w:rsid w:val="003755E2"/>
    <w:rsid w:val="0037749A"/>
    <w:rsid w:val="003775FA"/>
    <w:rsid w:val="00380CDE"/>
    <w:rsid w:val="00381DCE"/>
    <w:rsid w:val="0038224F"/>
    <w:rsid w:val="00383599"/>
    <w:rsid w:val="00384F75"/>
    <w:rsid w:val="0038506A"/>
    <w:rsid w:val="00386B45"/>
    <w:rsid w:val="00390041"/>
    <w:rsid w:val="003926FE"/>
    <w:rsid w:val="00393B4A"/>
    <w:rsid w:val="00394D6B"/>
    <w:rsid w:val="003958F9"/>
    <w:rsid w:val="00395B5E"/>
    <w:rsid w:val="0039649A"/>
    <w:rsid w:val="0039705E"/>
    <w:rsid w:val="003A04EA"/>
    <w:rsid w:val="003A0FD5"/>
    <w:rsid w:val="003A281A"/>
    <w:rsid w:val="003A32B2"/>
    <w:rsid w:val="003A44C9"/>
    <w:rsid w:val="003A6B61"/>
    <w:rsid w:val="003A6DAA"/>
    <w:rsid w:val="003A6FA3"/>
    <w:rsid w:val="003A70D3"/>
    <w:rsid w:val="003A7428"/>
    <w:rsid w:val="003B04A0"/>
    <w:rsid w:val="003B15A7"/>
    <w:rsid w:val="003B2941"/>
    <w:rsid w:val="003B4B08"/>
    <w:rsid w:val="003B53CE"/>
    <w:rsid w:val="003B5627"/>
    <w:rsid w:val="003B5BAB"/>
    <w:rsid w:val="003B70CB"/>
    <w:rsid w:val="003C02C2"/>
    <w:rsid w:val="003C0C00"/>
    <w:rsid w:val="003C0F0B"/>
    <w:rsid w:val="003C29D5"/>
    <w:rsid w:val="003C3A59"/>
    <w:rsid w:val="003C3B46"/>
    <w:rsid w:val="003C545F"/>
    <w:rsid w:val="003C5C4A"/>
    <w:rsid w:val="003C645A"/>
    <w:rsid w:val="003C651F"/>
    <w:rsid w:val="003C78F8"/>
    <w:rsid w:val="003C7CC4"/>
    <w:rsid w:val="003D0F33"/>
    <w:rsid w:val="003D168A"/>
    <w:rsid w:val="003D570E"/>
    <w:rsid w:val="003D7B2C"/>
    <w:rsid w:val="003E050F"/>
    <w:rsid w:val="003E07BF"/>
    <w:rsid w:val="003E1669"/>
    <w:rsid w:val="003E2756"/>
    <w:rsid w:val="003E2A5C"/>
    <w:rsid w:val="003E2AF1"/>
    <w:rsid w:val="003E2F86"/>
    <w:rsid w:val="003E320F"/>
    <w:rsid w:val="003E4C65"/>
    <w:rsid w:val="003E5671"/>
    <w:rsid w:val="003E5F21"/>
    <w:rsid w:val="003E644B"/>
    <w:rsid w:val="003E66EA"/>
    <w:rsid w:val="003F0487"/>
    <w:rsid w:val="003F0F27"/>
    <w:rsid w:val="003F2788"/>
    <w:rsid w:val="003F360B"/>
    <w:rsid w:val="003F3B59"/>
    <w:rsid w:val="003F409D"/>
    <w:rsid w:val="003F4652"/>
    <w:rsid w:val="003F6013"/>
    <w:rsid w:val="003F607D"/>
    <w:rsid w:val="003F60A3"/>
    <w:rsid w:val="003F6965"/>
    <w:rsid w:val="003F7173"/>
    <w:rsid w:val="003F761E"/>
    <w:rsid w:val="003F7CF4"/>
    <w:rsid w:val="00400D2B"/>
    <w:rsid w:val="00401098"/>
    <w:rsid w:val="00401857"/>
    <w:rsid w:val="00401B17"/>
    <w:rsid w:val="00402530"/>
    <w:rsid w:val="0040314E"/>
    <w:rsid w:val="00403269"/>
    <w:rsid w:val="00403666"/>
    <w:rsid w:val="00404C5E"/>
    <w:rsid w:val="0040550E"/>
    <w:rsid w:val="00405663"/>
    <w:rsid w:val="0040610D"/>
    <w:rsid w:val="00407DE1"/>
    <w:rsid w:val="00410BEC"/>
    <w:rsid w:val="00410E7F"/>
    <w:rsid w:val="00415014"/>
    <w:rsid w:val="00415C3B"/>
    <w:rsid w:val="004170C4"/>
    <w:rsid w:val="00417598"/>
    <w:rsid w:val="00420117"/>
    <w:rsid w:val="00420A6C"/>
    <w:rsid w:val="004224D1"/>
    <w:rsid w:val="00422543"/>
    <w:rsid w:val="00422702"/>
    <w:rsid w:val="004228A1"/>
    <w:rsid w:val="00424DAD"/>
    <w:rsid w:val="004252D2"/>
    <w:rsid w:val="00426649"/>
    <w:rsid w:val="004266E9"/>
    <w:rsid w:val="0042690B"/>
    <w:rsid w:val="00427FB2"/>
    <w:rsid w:val="004304BD"/>
    <w:rsid w:val="00432FAA"/>
    <w:rsid w:val="00433723"/>
    <w:rsid w:val="00433EE7"/>
    <w:rsid w:val="004347AA"/>
    <w:rsid w:val="00434D30"/>
    <w:rsid w:val="00436E03"/>
    <w:rsid w:val="004420CB"/>
    <w:rsid w:val="004431DA"/>
    <w:rsid w:val="00444B59"/>
    <w:rsid w:val="00445D18"/>
    <w:rsid w:val="00446456"/>
    <w:rsid w:val="00447FCA"/>
    <w:rsid w:val="0045000F"/>
    <w:rsid w:val="00450DCB"/>
    <w:rsid w:val="004514F9"/>
    <w:rsid w:val="00451CAA"/>
    <w:rsid w:val="0045235B"/>
    <w:rsid w:val="00452418"/>
    <w:rsid w:val="00452763"/>
    <w:rsid w:val="004539CE"/>
    <w:rsid w:val="00453FBA"/>
    <w:rsid w:val="0045409F"/>
    <w:rsid w:val="00455D8F"/>
    <w:rsid w:val="004579C1"/>
    <w:rsid w:val="00457F5E"/>
    <w:rsid w:val="00460745"/>
    <w:rsid w:val="00461619"/>
    <w:rsid w:val="00463C7A"/>
    <w:rsid w:val="00464AE7"/>
    <w:rsid w:val="00465A03"/>
    <w:rsid w:val="004669C2"/>
    <w:rsid w:val="00466ED1"/>
    <w:rsid w:val="00467915"/>
    <w:rsid w:val="004700FF"/>
    <w:rsid w:val="004719FD"/>
    <w:rsid w:val="004729EB"/>
    <w:rsid w:val="00473B66"/>
    <w:rsid w:val="00474756"/>
    <w:rsid w:val="00474841"/>
    <w:rsid w:val="0047490A"/>
    <w:rsid w:val="00474ED5"/>
    <w:rsid w:val="00475509"/>
    <w:rsid w:val="00475AD4"/>
    <w:rsid w:val="004762E3"/>
    <w:rsid w:val="00476C8C"/>
    <w:rsid w:val="00477022"/>
    <w:rsid w:val="0047777A"/>
    <w:rsid w:val="00477962"/>
    <w:rsid w:val="00480695"/>
    <w:rsid w:val="00481775"/>
    <w:rsid w:val="004819BC"/>
    <w:rsid w:val="00481E58"/>
    <w:rsid w:val="00482012"/>
    <w:rsid w:val="00482283"/>
    <w:rsid w:val="0048235C"/>
    <w:rsid w:val="004823EE"/>
    <w:rsid w:val="00482EC5"/>
    <w:rsid w:val="004834D8"/>
    <w:rsid w:val="00484435"/>
    <w:rsid w:val="004855A3"/>
    <w:rsid w:val="00485B3F"/>
    <w:rsid w:val="00486F8B"/>
    <w:rsid w:val="00490044"/>
    <w:rsid w:val="0049058C"/>
    <w:rsid w:val="0049224F"/>
    <w:rsid w:val="00492294"/>
    <w:rsid w:val="00492597"/>
    <w:rsid w:val="00495513"/>
    <w:rsid w:val="00495DE0"/>
    <w:rsid w:val="004A01A6"/>
    <w:rsid w:val="004A19CD"/>
    <w:rsid w:val="004A2DA3"/>
    <w:rsid w:val="004A3FC2"/>
    <w:rsid w:val="004A4696"/>
    <w:rsid w:val="004A5A41"/>
    <w:rsid w:val="004A6542"/>
    <w:rsid w:val="004A6708"/>
    <w:rsid w:val="004A7E51"/>
    <w:rsid w:val="004B0234"/>
    <w:rsid w:val="004B0721"/>
    <w:rsid w:val="004B2EB8"/>
    <w:rsid w:val="004B3E36"/>
    <w:rsid w:val="004B420B"/>
    <w:rsid w:val="004B5212"/>
    <w:rsid w:val="004B54A8"/>
    <w:rsid w:val="004B5742"/>
    <w:rsid w:val="004B60F5"/>
    <w:rsid w:val="004C2EF6"/>
    <w:rsid w:val="004C3E0B"/>
    <w:rsid w:val="004C644B"/>
    <w:rsid w:val="004D0369"/>
    <w:rsid w:val="004D0C76"/>
    <w:rsid w:val="004D0EEE"/>
    <w:rsid w:val="004D1310"/>
    <w:rsid w:val="004D1630"/>
    <w:rsid w:val="004D4084"/>
    <w:rsid w:val="004D4C7E"/>
    <w:rsid w:val="004D5E7F"/>
    <w:rsid w:val="004D6662"/>
    <w:rsid w:val="004D66FD"/>
    <w:rsid w:val="004D6A8E"/>
    <w:rsid w:val="004D6B57"/>
    <w:rsid w:val="004D7B19"/>
    <w:rsid w:val="004D7EAA"/>
    <w:rsid w:val="004E01AA"/>
    <w:rsid w:val="004E1AE3"/>
    <w:rsid w:val="004E1B7B"/>
    <w:rsid w:val="004E227C"/>
    <w:rsid w:val="004E2464"/>
    <w:rsid w:val="004E2A6E"/>
    <w:rsid w:val="004E4147"/>
    <w:rsid w:val="004E4EEA"/>
    <w:rsid w:val="004E5ADB"/>
    <w:rsid w:val="004E736C"/>
    <w:rsid w:val="004F0B69"/>
    <w:rsid w:val="004F0D9B"/>
    <w:rsid w:val="004F1485"/>
    <w:rsid w:val="004F1D84"/>
    <w:rsid w:val="004F251B"/>
    <w:rsid w:val="004F2606"/>
    <w:rsid w:val="004F3149"/>
    <w:rsid w:val="004F4C8A"/>
    <w:rsid w:val="004F4D96"/>
    <w:rsid w:val="004F4E90"/>
    <w:rsid w:val="004F5570"/>
    <w:rsid w:val="004F660B"/>
    <w:rsid w:val="004F6A81"/>
    <w:rsid w:val="004F709A"/>
    <w:rsid w:val="004F77E4"/>
    <w:rsid w:val="005007CE"/>
    <w:rsid w:val="00501345"/>
    <w:rsid w:val="00503336"/>
    <w:rsid w:val="00503F48"/>
    <w:rsid w:val="00505F9E"/>
    <w:rsid w:val="005064B6"/>
    <w:rsid w:val="00506634"/>
    <w:rsid w:val="0050685F"/>
    <w:rsid w:val="00506A56"/>
    <w:rsid w:val="00507061"/>
    <w:rsid w:val="00507A9D"/>
    <w:rsid w:val="00510669"/>
    <w:rsid w:val="00510AFA"/>
    <w:rsid w:val="0051171C"/>
    <w:rsid w:val="00511D3A"/>
    <w:rsid w:val="0051219E"/>
    <w:rsid w:val="005131B3"/>
    <w:rsid w:val="00513C29"/>
    <w:rsid w:val="0051625E"/>
    <w:rsid w:val="00517713"/>
    <w:rsid w:val="00520B6E"/>
    <w:rsid w:val="00521B18"/>
    <w:rsid w:val="0052381D"/>
    <w:rsid w:val="0052440C"/>
    <w:rsid w:val="00525B2C"/>
    <w:rsid w:val="005266AF"/>
    <w:rsid w:val="00526970"/>
    <w:rsid w:val="00527B85"/>
    <w:rsid w:val="00527D81"/>
    <w:rsid w:val="0053150C"/>
    <w:rsid w:val="00532F75"/>
    <w:rsid w:val="005342F4"/>
    <w:rsid w:val="00535B87"/>
    <w:rsid w:val="00535D2D"/>
    <w:rsid w:val="005361B5"/>
    <w:rsid w:val="005368D5"/>
    <w:rsid w:val="00540227"/>
    <w:rsid w:val="00541457"/>
    <w:rsid w:val="0054157D"/>
    <w:rsid w:val="005424F4"/>
    <w:rsid w:val="00542F09"/>
    <w:rsid w:val="0054319D"/>
    <w:rsid w:val="00543D36"/>
    <w:rsid w:val="00543DAB"/>
    <w:rsid w:val="00544037"/>
    <w:rsid w:val="0054738B"/>
    <w:rsid w:val="005479BE"/>
    <w:rsid w:val="005511A2"/>
    <w:rsid w:val="005512CC"/>
    <w:rsid w:val="0055192D"/>
    <w:rsid w:val="005523F4"/>
    <w:rsid w:val="00552C1E"/>
    <w:rsid w:val="00552C88"/>
    <w:rsid w:val="00552E54"/>
    <w:rsid w:val="00554873"/>
    <w:rsid w:val="005550BC"/>
    <w:rsid w:val="005551FF"/>
    <w:rsid w:val="005560BE"/>
    <w:rsid w:val="005564C3"/>
    <w:rsid w:val="00557074"/>
    <w:rsid w:val="00557D55"/>
    <w:rsid w:val="00557E72"/>
    <w:rsid w:val="0056014B"/>
    <w:rsid w:val="005606A1"/>
    <w:rsid w:val="00560C61"/>
    <w:rsid w:val="00560F59"/>
    <w:rsid w:val="0056111D"/>
    <w:rsid w:val="005623D1"/>
    <w:rsid w:val="005625ED"/>
    <w:rsid w:val="005648C6"/>
    <w:rsid w:val="005664D1"/>
    <w:rsid w:val="00567038"/>
    <w:rsid w:val="005675F9"/>
    <w:rsid w:val="00571289"/>
    <w:rsid w:val="0057181F"/>
    <w:rsid w:val="00571C90"/>
    <w:rsid w:val="005738DF"/>
    <w:rsid w:val="00576AB1"/>
    <w:rsid w:val="00576FA9"/>
    <w:rsid w:val="00577230"/>
    <w:rsid w:val="00577B5D"/>
    <w:rsid w:val="00580258"/>
    <w:rsid w:val="00580748"/>
    <w:rsid w:val="005808AB"/>
    <w:rsid w:val="00582A33"/>
    <w:rsid w:val="00582EDB"/>
    <w:rsid w:val="0058375F"/>
    <w:rsid w:val="00583BD7"/>
    <w:rsid w:val="00585068"/>
    <w:rsid w:val="005856D9"/>
    <w:rsid w:val="00585BE6"/>
    <w:rsid w:val="00585CF4"/>
    <w:rsid w:val="00592F4F"/>
    <w:rsid w:val="00593513"/>
    <w:rsid w:val="00594564"/>
    <w:rsid w:val="0059473F"/>
    <w:rsid w:val="00596B97"/>
    <w:rsid w:val="0059766B"/>
    <w:rsid w:val="005A0C45"/>
    <w:rsid w:val="005A28AF"/>
    <w:rsid w:val="005A5576"/>
    <w:rsid w:val="005A5742"/>
    <w:rsid w:val="005A6328"/>
    <w:rsid w:val="005A64A9"/>
    <w:rsid w:val="005A652D"/>
    <w:rsid w:val="005A6BC2"/>
    <w:rsid w:val="005A7C93"/>
    <w:rsid w:val="005A7DBA"/>
    <w:rsid w:val="005B0135"/>
    <w:rsid w:val="005B0E50"/>
    <w:rsid w:val="005B0ED7"/>
    <w:rsid w:val="005B1232"/>
    <w:rsid w:val="005B2811"/>
    <w:rsid w:val="005B32DD"/>
    <w:rsid w:val="005B410C"/>
    <w:rsid w:val="005B52ED"/>
    <w:rsid w:val="005B558B"/>
    <w:rsid w:val="005B584E"/>
    <w:rsid w:val="005C05CD"/>
    <w:rsid w:val="005C0ECF"/>
    <w:rsid w:val="005C12A0"/>
    <w:rsid w:val="005C20B4"/>
    <w:rsid w:val="005C24C2"/>
    <w:rsid w:val="005C28C8"/>
    <w:rsid w:val="005C3237"/>
    <w:rsid w:val="005C4AF4"/>
    <w:rsid w:val="005C5295"/>
    <w:rsid w:val="005C7539"/>
    <w:rsid w:val="005D0977"/>
    <w:rsid w:val="005D11F8"/>
    <w:rsid w:val="005D1A04"/>
    <w:rsid w:val="005D29B7"/>
    <w:rsid w:val="005D3235"/>
    <w:rsid w:val="005D48A6"/>
    <w:rsid w:val="005D55F0"/>
    <w:rsid w:val="005E13C8"/>
    <w:rsid w:val="005E1645"/>
    <w:rsid w:val="005E1D1F"/>
    <w:rsid w:val="005E3134"/>
    <w:rsid w:val="005E4EF5"/>
    <w:rsid w:val="005E5A64"/>
    <w:rsid w:val="005E61A0"/>
    <w:rsid w:val="005E6D2E"/>
    <w:rsid w:val="005E7C8C"/>
    <w:rsid w:val="005F02AE"/>
    <w:rsid w:val="005F04D1"/>
    <w:rsid w:val="005F0934"/>
    <w:rsid w:val="005F33C2"/>
    <w:rsid w:val="005F44B0"/>
    <w:rsid w:val="005F5C56"/>
    <w:rsid w:val="005F5DD9"/>
    <w:rsid w:val="005F5F1C"/>
    <w:rsid w:val="005F669A"/>
    <w:rsid w:val="005F7A89"/>
    <w:rsid w:val="00602138"/>
    <w:rsid w:val="00604381"/>
    <w:rsid w:val="006044C2"/>
    <w:rsid w:val="00605236"/>
    <w:rsid w:val="00605565"/>
    <w:rsid w:val="00606A9C"/>
    <w:rsid w:val="0060718A"/>
    <w:rsid w:val="00611D16"/>
    <w:rsid w:val="00612601"/>
    <w:rsid w:val="00612D1E"/>
    <w:rsid w:val="0061325D"/>
    <w:rsid w:val="006136A4"/>
    <w:rsid w:val="00613B1C"/>
    <w:rsid w:val="00614A52"/>
    <w:rsid w:val="00614D5D"/>
    <w:rsid w:val="0061525B"/>
    <w:rsid w:val="00616926"/>
    <w:rsid w:val="006178CC"/>
    <w:rsid w:val="00617A95"/>
    <w:rsid w:val="00617A9C"/>
    <w:rsid w:val="0062071D"/>
    <w:rsid w:val="00621F4C"/>
    <w:rsid w:val="00623BA0"/>
    <w:rsid w:val="0062420C"/>
    <w:rsid w:val="00624A4E"/>
    <w:rsid w:val="00625E46"/>
    <w:rsid w:val="006264C4"/>
    <w:rsid w:val="00630028"/>
    <w:rsid w:val="00633526"/>
    <w:rsid w:val="006338CD"/>
    <w:rsid w:val="00633975"/>
    <w:rsid w:val="00635554"/>
    <w:rsid w:val="00635C9E"/>
    <w:rsid w:val="00635D42"/>
    <w:rsid w:val="00637CAD"/>
    <w:rsid w:val="00640A9B"/>
    <w:rsid w:val="00640F5A"/>
    <w:rsid w:val="00640F5D"/>
    <w:rsid w:val="0064128B"/>
    <w:rsid w:val="00642535"/>
    <w:rsid w:val="00644DB4"/>
    <w:rsid w:val="0064661B"/>
    <w:rsid w:val="00646866"/>
    <w:rsid w:val="00646C09"/>
    <w:rsid w:val="00647128"/>
    <w:rsid w:val="006471FE"/>
    <w:rsid w:val="00647CEF"/>
    <w:rsid w:val="00650AFF"/>
    <w:rsid w:val="006517E7"/>
    <w:rsid w:val="00652112"/>
    <w:rsid w:val="00653808"/>
    <w:rsid w:val="0065541D"/>
    <w:rsid w:val="00655734"/>
    <w:rsid w:val="006559CC"/>
    <w:rsid w:val="00656B05"/>
    <w:rsid w:val="00656C75"/>
    <w:rsid w:val="00661B6C"/>
    <w:rsid w:val="006620EE"/>
    <w:rsid w:val="0066265C"/>
    <w:rsid w:val="0066471B"/>
    <w:rsid w:val="00665409"/>
    <w:rsid w:val="00665D20"/>
    <w:rsid w:val="00666B2C"/>
    <w:rsid w:val="00666E9E"/>
    <w:rsid w:val="0066750E"/>
    <w:rsid w:val="00671046"/>
    <w:rsid w:val="006717BD"/>
    <w:rsid w:val="0067236D"/>
    <w:rsid w:val="0067494F"/>
    <w:rsid w:val="00675215"/>
    <w:rsid w:val="006754BC"/>
    <w:rsid w:val="0067586A"/>
    <w:rsid w:val="00675DBB"/>
    <w:rsid w:val="006801D6"/>
    <w:rsid w:val="0068035F"/>
    <w:rsid w:val="0068107D"/>
    <w:rsid w:val="00681336"/>
    <w:rsid w:val="00681ED9"/>
    <w:rsid w:val="00682275"/>
    <w:rsid w:val="0068389A"/>
    <w:rsid w:val="00683E04"/>
    <w:rsid w:val="00684999"/>
    <w:rsid w:val="00686441"/>
    <w:rsid w:val="00687A2D"/>
    <w:rsid w:val="00687EB7"/>
    <w:rsid w:val="00691CB4"/>
    <w:rsid w:val="006928E6"/>
    <w:rsid w:val="00692DCB"/>
    <w:rsid w:val="006945F3"/>
    <w:rsid w:val="00694633"/>
    <w:rsid w:val="006961B4"/>
    <w:rsid w:val="006A1AD5"/>
    <w:rsid w:val="006A1D67"/>
    <w:rsid w:val="006A49BA"/>
    <w:rsid w:val="006A4C36"/>
    <w:rsid w:val="006B041F"/>
    <w:rsid w:val="006B0E10"/>
    <w:rsid w:val="006B1FDB"/>
    <w:rsid w:val="006B23CA"/>
    <w:rsid w:val="006B293A"/>
    <w:rsid w:val="006B296C"/>
    <w:rsid w:val="006B2A46"/>
    <w:rsid w:val="006B2DF4"/>
    <w:rsid w:val="006B300F"/>
    <w:rsid w:val="006B4A72"/>
    <w:rsid w:val="006B5641"/>
    <w:rsid w:val="006B57D1"/>
    <w:rsid w:val="006B58C4"/>
    <w:rsid w:val="006B7465"/>
    <w:rsid w:val="006B7881"/>
    <w:rsid w:val="006C04D7"/>
    <w:rsid w:val="006C0C56"/>
    <w:rsid w:val="006C0DA1"/>
    <w:rsid w:val="006C1FC8"/>
    <w:rsid w:val="006C278B"/>
    <w:rsid w:val="006C2A5F"/>
    <w:rsid w:val="006C3A68"/>
    <w:rsid w:val="006C3D25"/>
    <w:rsid w:val="006C4BF9"/>
    <w:rsid w:val="006C4CE9"/>
    <w:rsid w:val="006C599C"/>
    <w:rsid w:val="006C62CE"/>
    <w:rsid w:val="006D00E7"/>
    <w:rsid w:val="006D086F"/>
    <w:rsid w:val="006D113B"/>
    <w:rsid w:val="006D1A8D"/>
    <w:rsid w:val="006D2D31"/>
    <w:rsid w:val="006D2E03"/>
    <w:rsid w:val="006D34C8"/>
    <w:rsid w:val="006D3D2D"/>
    <w:rsid w:val="006D45BC"/>
    <w:rsid w:val="006D4AA2"/>
    <w:rsid w:val="006D5597"/>
    <w:rsid w:val="006D69DA"/>
    <w:rsid w:val="006D6DB9"/>
    <w:rsid w:val="006D6F8F"/>
    <w:rsid w:val="006D7A76"/>
    <w:rsid w:val="006D7C3C"/>
    <w:rsid w:val="006E0CBE"/>
    <w:rsid w:val="006E0CD6"/>
    <w:rsid w:val="006E3017"/>
    <w:rsid w:val="006E30DA"/>
    <w:rsid w:val="006E62AF"/>
    <w:rsid w:val="006E790E"/>
    <w:rsid w:val="006F047F"/>
    <w:rsid w:val="006F0589"/>
    <w:rsid w:val="006F09CE"/>
    <w:rsid w:val="006F1BF6"/>
    <w:rsid w:val="006F2EA5"/>
    <w:rsid w:val="006F3FBA"/>
    <w:rsid w:val="006F40E1"/>
    <w:rsid w:val="006F45FA"/>
    <w:rsid w:val="006F778B"/>
    <w:rsid w:val="00700BF1"/>
    <w:rsid w:val="00703EFA"/>
    <w:rsid w:val="00704644"/>
    <w:rsid w:val="00704BDD"/>
    <w:rsid w:val="00705A74"/>
    <w:rsid w:val="00705FFA"/>
    <w:rsid w:val="00711E9A"/>
    <w:rsid w:val="00712007"/>
    <w:rsid w:val="00712A62"/>
    <w:rsid w:val="00712B3C"/>
    <w:rsid w:val="00714700"/>
    <w:rsid w:val="0071577D"/>
    <w:rsid w:val="00721413"/>
    <w:rsid w:val="007221BB"/>
    <w:rsid w:val="007222FD"/>
    <w:rsid w:val="00722348"/>
    <w:rsid w:val="00722F71"/>
    <w:rsid w:val="00723B8F"/>
    <w:rsid w:val="007244AE"/>
    <w:rsid w:val="00724E7E"/>
    <w:rsid w:val="00725CF2"/>
    <w:rsid w:val="00725D69"/>
    <w:rsid w:val="0072662A"/>
    <w:rsid w:val="00727760"/>
    <w:rsid w:val="0072788D"/>
    <w:rsid w:val="00727C8C"/>
    <w:rsid w:val="0073006A"/>
    <w:rsid w:val="007305E2"/>
    <w:rsid w:val="00730F06"/>
    <w:rsid w:val="00732715"/>
    <w:rsid w:val="007353CF"/>
    <w:rsid w:val="00735616"/>
    <w:rsid w:val="00735DCC"/>
    <w:rsid w:val="00736CAD"/>
    <w:rsid w:val="00736F56"/>
    <w:rsid w:val="007370EE"/>
    <w:rsid w:val="00737CCF"/>
    <w:rsid w:val="00742C4F"/>
    <w:rsid w:val="00743D4C"/>
    <w:rsid w:val="0074697E"/>
    <w:rsid w:val="00747608"/>
    <w:rsid w:val="0075027A"/>
    <w:rsid w:val="00751F5C"/>
    <w:rsid w:val="00754935"/>
    <w:rsid w:val="0075596B"/>
    <w:rsid w:val="00755AEE"/>
    <w:rsid w:val="00755EA6"/>
    <w:rsid w:val="00756D3C"/>
    <w:rsid w:val="007570E0"/>
    <w:rsid w:val="007577DF"/>
    <w:rsid w:val="00757FAA"/>
    <w:rsid w:val="007608E3"/>
    <w:rsid w:val="00760A45"/>
    <w:rsid w:val="00761552"/>
    <w:rsid w:val="00761899"/>
    <w:rsid w:val="00761971"/>
    <w:rsid w:val="00761E82"/>
    <w:rsid w:val="007627CB"/>
    <w:rsid w:val="0076293A"/>
    <w:rsid w:val="00762CA9"/>
    <w:rsid w:val="0076446D"/>
    <w:rsid w:val="007647BB"/>
    <w:rsid w:val="007649CA"/>
    <w:rsid w:val="00764A39"/>
    <w:rsid w:val="00764D64"/>
    <w:rsid w:val="00764F34"/>
    <w:rsid w:val="007670A9"/>
    <w:rsid w:val="007679CC"/>
    <w:rsid w:val="00770C5C"/>
    <w:rsid w:val="00771B53"/>
    <w:rsid w:val="007740BC"/>
    <w:rsid w:val="00775C73"/>
    <w:rsid w:val="007769A1"/>
    <w:rsid w:val="00780B33"/>
    <w:rsid w:val="00780E41"/>
    <w:rsid w:val="00781566"/>
    <w:rsid w:val="0078277F"/>
    <w:rsid w:val="007827D9"/>
    <w:rsid w:val="00782CA0"/>
    <w:rsid w:val="00782CCD"/>
    <w:rsid w:val="00783D0E"/>
    <w:rsid w:val="007844A2"/>
    <w:rsid w:val="00784E8B"/>
    <w:rsid w:val="0078549C"/>
    <w:rsid w:val="00786C60"/>
    <w:rsid w:val="00787EF2"/>
    <w:rsid w:val="00790342"/>
    <w:rsid w:val="0079319A"/>
    <w:rsid w:val="00793397"/>
    <w:rsid w:val="0079377C"/>
    <w:rsid w:val="00793F00"/>
    <w:rsid w:val="007A0262"/>
    <w:rsid w:val="007A04B2"/>
    <w:rsid w:val="007A0655"/>
    <w:rsid w:val="007A0C0D"/>
    <w:rsid w:val="007A0D12"/>
    <w:rsid w:val="007A1AF2"/>
    <w:rsid w:val="007A22E4"/>
    <w:rsid w:val="007A33D1"/>
    <w:rsid w:val="007A46BF"/>
    <w:rsid w:val="007A5D80"/>
    <w:rsid w:val="007A6032"/>
    <w:rsid w:val="007B1A75"/>
    <w:rsid w:val="007B1BE1"/>
    <w:rsid w:val="007B2224"/>
    <w:rsid w:val="007B36BA"/>
    <w:rsid w:val="007B3F50"/>
    <w:rsid w:val="007B3F98"/>
    <w:rsid w:val="007B4455"/>
    <w:rsid w:val="007B4C99"/>
    <w:rsid w:val="007B4D32"/>
    <w:rsid w:val="007B4DFE"/>
    <w:rsid w:val="007B53DB"/>
    <w:rsid w:val="007B5612"/>
    <w:rsid w:val="007B5C0E"/>
    <w:rsid w:val="007B5D6A"/>
    <w:rsid w:val="007B7DBC"/>
    <w:rsid w:val="007C05C2"/>
    <w:rsid w:val="007C233E"/>
    <w:rsid w:val="007C23AA"/>
    <w:rsid w:val="007C264E"/>
    <w:rsid w:val="007C365F"/>
    <w:rsid w:val="007C438B"/>
    <w:rsid w:val="007C4B42"/>
    <w:rsid w:val="007C6C19"/>
    <w:rsid w:val="007D0283"/>
    <w:rsid w:val="007D1691"/>
    <w:rsid w:val="007D1E7E"/>
    <w:rsid w:val="007D2739"/>
    <w:rsid w:val="007D42A2"/>
    <w:rsid w:val="007D693D"/>
    <w:rsid w:val="007D7230"/>
    <w:rsid w:val="007E033B"/>
    <w:rsid w:val="007E1DB1"/>
    <w:rsid w:val="007E200D"/>
    <w:rsid w:val="007E21F5"/>
    <w:rsid w:val="007E2627"/>
    <w:rsid w:val="007E3271"/>
    <w:rsid w:val="007E5E2E"/>
    <w:rsid w:val="007F052B"/>
    <w:rsid w:val="007F11AB"/>
    <w:rsid w:val="007F2F7C"/>
    <w:rsid w:val="007F2FDC"/>
    <w:rsid w:val="007F3265"/>
    <w:rsid w:val="007F3AAD"/>
    <w:rsid w:val="007F564A"/>
    <w:rsid w:val="007F6CF0"/>
    <w:rsid w:val="007F7CBD"/>
    <w:rsid w:val="00800888"/>
    <w:rsid w:val="00801DB0"/>
    <w:rsid w:val="0080267C"/>
    <w:rsid w:val="00802B33"/>
    <w:rsid w:val="00803150"/>
    <w:rsid w:val="00804110"/>
    <w:rsid w:val="00805023"/>
    <w:rsid w:val="008053B5"/>
    <w:rsid w:val="008055BB"/>
    <w:rsid w:val="008056A8"/>
    <w:rsid w:val="0080591A"/>
    <w:rsid w:val="008065D6"/>
    <w:rsid w:val="00811BF7"/>
    <w:rsid w:val="008123D1"/>
    <w:rsid w:val="008147FB"/>
    <w:rsid w:val="0081497A"/>
    <w:rsid w:val="0081656A"/>
    <w:rsid w:val="00817B41"/>
    <w:rsid w:val="0082227E"/>
    <w:rsid w:val="00823665"/>
    <w:rsid w:val="0082432C"/>
    <w:rsid w:val="00826B55"/>
    <w:rsid w:val="00826FFC"/>
    <w:rsid w:val="00827D56"/>
    <w:rsid w:val="008308EF"/>
    <w:rsid w:val="008318DB"/>
    <w:rsid w:val="00831FC3"/>
    <w:rsid w:val="00832049"/>
    <w:rsid w:val="0083439B"/>
    <w:rsid w:val="008356D5"/>
    <w:rsid w:val="00837A40"/>
    <w:rsid w:val="00837B8F"/>
    <w:rsid w:val="00837ECE"/>
    <w:rsid w:val="00840DDC"/>
    <w:rsid w:val="008413B5"/>
    <w:rsid w:val="00842715"/>
    <w:rsid w:val="00843209"/>
    <w:rsid w:val="0084320B"/>
    <w:rsid w:val="00843266"/>
    <w:rsid w:val="0084342C"/>
    <w:rsid w:val="008451AE"/>
    <w:rsid w:val="008477F2"/>
    <w:rsid w:val="00851377"/>
    <w:rsid w:val="008517F7"/>
    <w:rsid w:val="00853F01"/>
    <w:rsid w:val="0085569B"/>
    <w:rsid w:val="008559B4"/>
    <w:rsid w:val="00855F66"/>
    <w:rsid w:val="00857699"/>
    <w:rsid w:val="00862194"/>
    <w:rsid w:val="008633D5"/>
    <w:rsid w:val="00867522"/>
    <w:rsid w:val="00870B4C"/>
    <w:rsid w:val="008726F2"/>
    <w:rsid w:val="00872937"/>
    <w:rsid w:val="008732EE"/>
    <w:rsid w:val="008739D3"/>
    <w:rsid w:val="00875EB3"/>
    <w:rsid w:val="008762A3"/>
    <w:rsid w:val="00880101"/>
    <w:rsid w:val="00880A84"/>
    <w:rsid w:val="00882BAF"/>
    <w:rsid w:val="00883FDE"/>
    <w:rsid w:val="008842B6"/>
    <w:rsid w:val="0088454E"/>
    <w:rsid w:val="00885C14"/>
    <w:rsid w:val="00886C34"/>
    <w:rsid w:val="0089012A"/>
    <w:rsid w:val="00890938"/>
    <w:rsid w:val="00890AF7"/>
    <w:rsid w:val="00892815"/>
    <w:rsid w:val="0089309A"/>
    <w:rsid w:val="00894E0F"/>
    <w:rsid w:val="00895E23"/>
    <w:rsid w:val="00895EED"/>
    <w:rsid w:val="00896397"/>
    <w:rsid w:val="00896D38"/>
    <w:rsid w:val="00897DF7"/>
    <w:rsid w:val="008A059A"/>
    <w:rsid w:val="008A083A"/>
    <w:rsid w:val="008A0CED"/>
    <w:rsid w:val="008A0D0A"/>
    <w:rsid w:val="008A1584"/>
    <w:rsid w:val="008A22AA"/>
    <w:rsid w:val="008A2B0D"/>
    <w:rsid w:val="008A5CC5"/>
    <w:rsid w:val="008A64FC"/>
    <w:rsid w:val="008A768F"/>
    <w:rsid w:val="008A7904"/>
    <w:rsid w:val="008B00BF"/>
    <w:rsid w:val="008B0272"/>
    <w:rsid w:val="008B1C55"/>
    <w:rsid w:val="008B30B3"/>
    <w:rsid w:val="008B4300"/>
    <w:rsid w:val="008B4750"/>
    <w:rsid w:val="008B52CC"/>
    <w:rsid w:val="008B59F5"/>
    <w:rsid w:val="008B5D1B"/>
    <w:rsid w:val="008B6456"/>
    <w:rsid w:val="008B7BD2"/>
    <w:rsid w:val="008C03DA"/>
    <w:rsid w:val="008C04CA"/>
    <w:rsid w:val="008C25E2"/>
    <w:rsid w:val="008C2CD1"/>
    <w:rsid w:val="008C3104"/>
    <w:rsid w:val="008C36CF"/>
    <w:rsid w:val="008C50F7"/>
    <w:rsid w:val="008C579F"/>
    <w:rsid w:val="008C5B31"/>
    <w:rsid w:val="008C630F"/>
    <w:rsid w:val="008C671B"/>
    <w:rsid w:val="008C71A0"/>
    <w:rsid w:val="008D1C34"/>
    <w:rsid w:val="008D6E31"/>
    <w:rsid w:val="008D7464"/>
    <w:rsid w:val="008D7678"/>
    <w:rsid w:val="008D76DC"/>
    <w:rsid w:val="008E07E8"/>
    <w:rsid w:val="008E12B7"/>
    <w:rsid w:val="008E181A"/>
    <w:rsid w:val="008E1C31"/>
    <w:rsid w:val="008E1D55"/>
    <w:rsid w:val="008E4468"/>
    <w:rsid w:val="008E4D65"/>
    <w:rsid w:val="008E5487"/>
    <w:rsid w:val="008E665B"/>
    <w:rsid w:val="008E7FD2"/>
    <w:rsid w:val="008F0782"/>
    <w:rsid w:val="008F1269"/>
    <w:rsid w:val="008F17BD"/>
    <w:rsid w:val="008F1C0C"/>
    <w:rsid w:val="008F276A"/>
    <w:rsid w:val="008F2B38"/>
    <w:rsid w:val="008F474B"/>
    <w:rsid w:val="008F4A50"/>
    <w:rsid w:val="008F52F2"/>
    <w:rsid w:val="008F5886"/>
    <w:rsid w:val="008F702D"/>
    <w:rsid w:val="00903849"/>
    <w:rsid w:val="00904657"/>
    <w:rsid w:val="009049A6"/>
    <w:rsid w:val="00904C09"/>
    <w:rsid w:val="00906447"/>
    <w:rsid w:val="00906FFC"/>
    <w:rsid w:val="00907B3B"/>
    <w:rsid w:val="0091221E"/>
    <w:rsid w:val="00913138"/>
    <w:rsid w:val="00913524"/>
    <w:rsid w:val="00913789"/>
    <w:rsid w:val="00913B8E"/>
    <w:rsid w:val="00915E2C"/>
    <w:rsid w:val="00916F55"/>
    <w:rsid w:val="00921C24"/>
    <w:rsid w:val="00921FB1"/>
    <w:rsid w:val="00922276"/>
    <w:rsid w:val="009223A1"/>
    <w:rsid w:val="00923996"/>
    <w:rsid w:val="00924135"/>
    <w:rsid w:val="00924341"/>
    <w:rsid w:val="00924DC5"/>
    <w:rsid w:val="009267D9"/>
    <w:rsid w:val="00927EDB"/>
    <w:rsid w:val="00930549"/>
    <w:rsid w:val="00931381"/>
    <w:rsid w:val="00932B0B"/>
    <w:rsid w:val="0093378D"/>
    <w:rsid w:val="009337B6"/>
    <w:rsid w:val="0093529B"/>
    <w:rsid w:val="00935305"/>
    <w:rsid w:val="00936292"/>
    <w:rsid w:val="009406AD"/>
    <w:rsid w:val="009407A5"/>
    <w:rsid w:val="00941376"/>
    <w:rsid w:val="00941FC9"/>
    <w:rsid w:val="00942C28"/>
    <w:rsid w:val="00942D3C"/>
    <w:rsid w:val="00943736"/>
    <w:rsid w:val="00944823"/>
    <w:rsid w:val="00947931"/>
    <w:rsid w:val="00947EB4"/>
    <w:rsid w:val="00950EA5"/>
    <w:rsid w:val="00950FD1"/>
    <w:rsid w:val="009525C9"/>
    <w:rsid w:val="00953E1A"/>
    <w:rsid w:val="00953E1F"/>
    <w:rsid w:val="009547BB"/>
    <w:rsid w:val="00956BC8"/>
    <w:rsid w:val="00956C2E"/>
    <w:rsid w:val="00957139"/>
    <w:rsid w:val="00957F12"/>
    <w:rsid w:val="00961311"/>
    <w:rsid w:val="0096257A"/>
    <w:rsid w:val="00962EC3"/>
    <w:rsid w:val="0096301B"/>
    <w:rsid w:val="0096310F"/>
    <w:rsid w:val="00963561"/>
    <w:rsid w:val="00963E53"/>
    <w:rsid w:val="0096451B"/>
    <w:rsid w:val="00964EA0"/>
    <w:rsid w:val="0096538A"/>
    <w:rsid w:val="00965543"/>
    <w:rsid w:val="0096692D"/>
    <w:rsid w:val="00967022"/>
    <w:rsid w:val="009701F3"/>
    <w:rsid w:val="009711F6"/>
    <w:rsid w:val="00971A2D"/>
    <w:rsid w:val="009721D5"/>
    <w:rsid w:val="00974DA3"/>
    <w:rsid w:val="00975F4F"/>
    <w:rsid w:val="009771FA"/>
    <w:rsid w:val="00977FF5"/>
    <w:rsid w:val="009829E5"/>
    <w:rsid w:val="00983F87"/>
    <w:rsid w:val="0098440E"/>
    <w:rsid w:val="009859DD"/>
    <w:rsid w:val="00987AB7"/>
    <w:rsid w:val="00990542"/>
    <w:rsid w:val="009919B2"/>
    <w:rsid w:val="00991A9E"/>
    <w:rsid w:val="00992168"/>
    <w:rsid w:val="00992DFB"/>
    <w:rsid w:val="009955F9"/>
    <w:rsid w:val="00995618"/>
    <w:rsid w:val="00997520"/>
    <w:rsid w:val="009A020E"/>
    <w:rsid w:val="009A0351"/>
    <w:rsid w:val="009A1C50"/>
    <w:rsid w:val="009A2254"/>
    <w:rsid w:val="009A26CF"/>
    <w:rsid w:val="009A2B32"/>
    <w:rsid w:val="009A34D4"/>
    <w:rsid w:val="009A381D"/>
    <w:rsid w:val="009A453E"/>
    <w:rsid w:val="009A4AF7"/>
    <w:rsid w:val="009A4FE5"/>
    <w:rsid w:val="009A6AA1"/>
    <w:rsid w:val="009A76D5"/>
    <w:rsid w:val="009A78FB"/>
    <w:rsid w:val="009A7A0E"/>
    <w:rsid w:val="009B081F"/>
    <w:rsid w:val="009B0D25"/>
    <w:rsid w:val="009B0FF5"/>
    <w:rsid w:val="009B1100"/>
    <w:rsid w:val="009B1A16"/>
    <w:rsid w:val="009B2AAB"/>
    <w:rsid w:val="009B2C32"/>
    <w:rsid w:val="009B3423"/>
    <w:rsid w:val="009B3910"/>
    <w:rsid w:val="009B4AC3"/>
    <w:rsid w:val="009B4FDA"/>
    <w:rsid w:val="009B60C2"/>
    <w:rsid w:val="009B6EA0"/>
    <w:rsid w:val="009B7FF7"/>
    <w:rsid w:val="009C0FE6"/>
    <w:rsid w:val="009C11B9"/>
    <w:rsid w:val="009C292F"/>
    <w:rsid w:val="009C2E6E"/>
    <w:rsid w:val="009C31A3"/>
    <w:rsid w:val="009C4580"/>
    <w:rsid w:val="009C58F8"/>
    <w:rsid w:val="009D1D5F"/>
    <w:rsid w:val="009D35E9"/>
    <w:rsid w:val="009D39CF"/>
    <w:rsid w:val="009D4633"/>
    <w:rsid w:val="009D75EA"/>
    <w:rsid w:val="009E124E"/>
    <w:rsid w:val="009E1754"/>
    <w:rsid w:val="009E557E"/>
    <w:rsid w:val="009E5791"/>
    <w:rsid w:val="009E5AA7"/>
    <w:rsid w:val="009E69D7"/>
    <w:rsid w:val="009F02B1"/>
    <w:rsid w:val="009F14AC"/>
    <w:rsid w:val="009F30D9"/>
    <w:rsid w:val="009F3EBE"/>
    <w:rsid w:val="009F4411"/>
    <w:rsid w:val="009F484E"/>
    <w:rsid w:val="009F5DEE"/>
    <w:rsid w:val="009F7305"/>
    <w:rsid w:val="009F7A4E"/>
    <w:rsid w:val="00A004C2"/>
    <w:rsid w:val="00A05818"/>
    <w:rsid w:val="00A06F2B"/>
    <w:rsid w:val="00A07BC8"/>
    <w:rsid w:val="00A1118B"/>
    <w:rsid w:val="00A113AE"/>
    <w:rsid w:val="00A15DD2"/>
    <w:rsid w:val="00A168FB"/>
    <w:rsid w:val="00A17C10"/>
    <w:rsid w:val="00A21F50"/>
    <w:rsid w:val="00A224BF"/>
    <w:rsid w:val="00A2292B"/>
    <w:rsid w:val="00A2303F"/>
    <w:rsid w:val="00A230A8"/>
    <w:rsid w:val="00A231D6"/>
    <w:rsid w:val="00A259CF"/>
    <w:rsid w:val="00A26B6E"/>
    <w:rsid w:val="00A26CF7"/>
    <w:rsid w:val="00A27007"/>
    <w:rsid w:val="00A27705"/>
    <w:rsid w:val="00A27E01"/>
    <w:rsid w:val="00A31F9F"/>
    <w:rsid w:val="00A327D2"/>
    <w:rsid w:val="00A32CDE"/>
    <w:rsid w:val="00A347CC"/>
    <w:rsid w:val="00A35931"/>
    <w:rsid w:val="00A35DB6"/>
    <w:rsid w:val="00A367E2"/>
    <w:rsid w:val="00A36999"/>
    <w:rsid w:val="00A36A65"/>
    <w:rsid w:val="00A37A75"/>
    <w:rsid w:val="00A4180B"/>
    <w:rsid w:val="00A429D4"/>
    <w:rsid w:val="00A43434"/>
    <w:rsid w:val="00A43BE8"/>
    <w:rsid w:val="00A44431"/>
    <w:rsid w:val="00A44E9C"/>
    <w:rsid w:val="00A45A38"/>
    <w:rsid w:val="00A460D0"/>
    <w:rsid w:val="00A468D8"/>
    <w:rsid w:val="00A50A9D"/>
    <w:rsid w:val="00A50B5C"/>
    <w:rsid w:val="00A5132B"/>
    <w:rsid w:val="00A549A8"/>
    <w:rsid w:val="00A550CD"/>
    <w:rsid w:val="00A579E2"/>
    <w:rsid w:val="00A57C59"/>
    <w:rsid w:val="00A6067A"/>
    <w:rsid w:val="00A60714"/>
    <w:rsid w:val="00A6300C"/>
    <w:rsid w:val="00A647F4"/>
    <w:rsid w:val="00A657BC"/>
    <w:rsid w:val="00A65A07"/>
    <w:rsid w:val="00A67984"/>
    <w:rsid w:val="00A70EF8"/>
    <w:rsid w:val="00A717FE"/>
    <w:rsid w:val="00A71ECE"/>
    <w:rsid w:val="00A71FA0"/>
    <w:rsid w:val="00A730DC"/>
    <w:rsid w:val="00A76303"/>
    <w:rsid w:val="00A765EE"/>
    <w:rsid w:val="00A76C4F"/>
    <w:rsid w:val="00A771ED"/>
    <w:rsid w:val="00A777EF"/>
    <w:rsid w:val="00A80269"/>
    <w:rsid w:val="00A802FE"/>
    <w:rsid w:val="00A80A06"/>
    <w:rsid w:val="00A816B6"/>
    <w:rsid w:val="00A81F4D"/>
    <w:rsid w:val="00A82E76"/>
    <w:rsid w:val="00A83190"/>
    <w:rsid w:val="00A84006"/>
    <w:rsid w:val="00A8577F"/>
    <w:rsid w:val="00A859A1"/>
    <w:rsid w:val="00A867B2"/>
    <w:rsid w:val="00A87B31"/>
    <w:rsid w:val="00A9001D"/>
    <w:rsid w:val="00A9108C"/>
    <w:rsid w:val="00A92FB6"/>
    <w:rsid w:val="00A93EF3"/>
    <w:rsid w:val="00A9480C"/>
    <w:rsid w:val="00A95146"/>
    <w:rsid w:val="00A9536F"/>
    <w:rsid w:val="00A95790"/>
    <w:rsid w:val="00A96235"/>
    <w:rsid w:val="00A974FC"/>
    <w:rsid w:val="00A97892"/>
    <w:rsid w:val="00A9794A"/>
    <w:rsid w:val="00A97E17"/>
    <w:rsid w:val="00AA0B49"/>
    <w:rsid w:val="00AA227A"/>
    <w:rsid w:val="00AA3164"/>
    <w:rsid w:val="00AA32E1"/>
    <w:rsid w:val="00AA3B8B"/>
    <w:rsid w:val="00AA4B49"/>
    <w:rsid w:val="00AA6610"/>
    <w:rsid w:val="00AA7175"/>
    <w:rsid w:val="00AA7C84"/>
    <w:rsid w:val="00AB04D4"/>
    <w:rsid w:val="00AB0F42"/>
    <w:rsid w:val="00AB107F"/>
    <w:rsid w:val="00AB138D"/>
    <w:rsid w:val="00AB219A"/>
    <w:rsid w:val="00AB3E1E"/>
    <w:rsid w:val="00AB3F9C"/>
    <w:rsid w:val="00AB3FB1"/>
    <w:rsid w:val="00AB41AC"/>
    <w:rsid w:val="00AB4277"/>
    <w:rsid w:val="00AB458A"/>
    <w:rsid w:val="00AB4DED"/>
    <w:rsid w:val="00AB5007"/>
    <w:rsid w:val="00AB6393"/>
    <w:rsid w:val="00AB651F"/>
    <w:rsid w:val="00AB6678"/>
    <w:rsid w:val="00AB78B3"/>
    <w:rsid w:val="00AB78C5"/>
    <w:rsid w:val="00AB7EF2"/>
    <w:rsid w:val="00AC0131"/>
    <w:rsid w:val="00AC071C"/>
    <w:rsid w:val="00AC0735"/>
    <w:rsid w:val="00AC09D6"/>
    <w:rsid w:val="00AC0DA7"/>
    <w:rsid w:val="00AC1A32"/>
    <w:rsid w:val="00AC1D13"/>
    <w:rsid w:val="00AC206A"/>
    <w:rsid w:val="00AC31E5"/>
    <w:rsid w:val="00AC366A"/>
    <w:rsid w:val="00AC370E"/>
    <w:rsid w:val="00AC4D07"/>
    <w:rsid w:val="00AC58CD"/>
    <w:rsid w:val="00AC64F9"/>
    <w:rsid w:val="00AD0721"/>
    <w:rsid w:val="00AD1BE2"/>
    <w:rsid w:val="00AD1E5F"/>
    <w:rsid w:val="00AD2EDF"/>
    <w:rsid w:val="00AD3FF3"/>
    <w:rsid w:val="00AD411E"/>
    <w:rsid w:val="00AD424B"/>
    <w:rsid w:val="00AD474A"/>
    <w:rsid w:val="00AD4754"/>
    <w:rsid w:val="00AD5191"/>
    <w:rsid w:val="00AD5240"/>
    <w:rsid w:val="00AD5CE6"/>
    <w:rsid w:val="00AD5E0B"/>
    <w:rsid w:val="00AD5FD2"/>
    <w:rsid w:val="00AD7ABF"/>
    <w:rsid w:val="00AD7D8A"/>
    <w:rsid w:val="00AD7E4A"/>
    <w:rsid w:val="00AE05D4"/>
    <w:rsid w:val="00AE07F2"/>
    <w:rsid w:val="00AE0C2F"/>
    <w:rsid w:val="00AE1779"/>
    <w:rsid w:val="00AE1918"/>
    <w:rsid w:val="00AE2051"/>
    <w:rsid w:val="00AE3165"/>
    <w:rsid w:val="00AE40B0"/>
    <w:rsid w:val="00AE4CB1"/>
    <w:rsid w:val="00AE4FA0"/>
    <w:rsid w:val="00AE7CC2"/>
    <w:rsid w:val="00AF15C0"/>
    <w:rsid w:val="00AF2857"/>
    <w:rsid w:val="00AF4236"/>
    <w:rsid w:val="00AF4F83"/>
    <w:rsid w:val="00AF64C7"/>
    <w:rsid w:val="00AF6A0C"/>
    <w:rsid w:val="00AF735A"/>
    <w:rsid w:val="00AF74D8"/>
    <w:rsid w:val="00AF7C35"/>
    <w:rsid w:val="00AF7FBC"/>
    <w:rsid w:val="00B0073D"/>
    <w:rsid w:val="00B024E8"/>
    <w:rsid w:val="00B03535"/>
    <w:rsid w:val="00B0439A"/>
    <w:rsid w:val="00B04B13"/>
    <w:rsid w:val="00B055CE"/>
    <w:rsid w:val="00B07EF0"/>
    <w:rsid w:val="00B10FA3"/>
    <w:rsid w:val="00B113C4"/>
    <w:rsid w:val="00B137EC"/>
    <w:rsid w:val="00B1386A"/>
    <w:rsid w:val="00B14307"/>
    <w:rsid w:val="00B14654"/>
    <w:rsid w:val="00B16086"/>
    <w:rsid w:val="00B16628"/>
    <w:rsid w:val="00B16949"/>
    <w:rsid w:val="00B20CB5"/>
    <w:rsid w:val="00B211A2"/>
    <w:rsid w:val="00B21592"/>
    <w:rsid w:val="00B225E4"/>
    <w:rsid w:val="00B2286F"/>
    <w:rsid w:val="00B22C20"/>
    <w:rsid w:val="00B241A1"/>
    <w:rsid w:val="00B24612"/>
    <w:rsid w:val="00B25EC7"/>
    <w:rsid w:val="00B27F24"/>
    <w:rsid w:val="00B307C9"/>
    <w:rsid w:val="00B312CC"/>
    <w:rsid w:val="00B3174E"/>
    <w:rsid w:val="00B322AD"/>
    <w:rsid w:val="00B32737"/>
    <w:rsid w:val="00B32DBE"/>
    <w:rsid w:val="00B343A8"/>
    <w:rsid w:val="00B34988"/>
    <w:rsid w:val="00B3536F"/>
    <w:rsid w:val="00B35724"/>
    <w:rsid w:val="00B36814"/>
    <w:rsid w:val="00B36A0C"/>
    <w:rsid w:val="00B36EE5"/>
    <w:rsid w:val="00B402C4"/>
    <w:rsid w:val="00B404EF"/>
    <w:rsid w:val="00B408AF"/>
    <w:rsid w:val="00B41AEF"/>
    <w:rsid w:val="00B422CE"/>
    <w:rsid w:val="00B42F2D"/>
    <w:rsid w:val="00B445AC"/>
    <w:rsid w:val="00B45438"/>
    <w:rsid w:val="00B45DC2"/>
    <w:rsid w:val="00B45EB9"/>
    <w:rsid w:val="00B4654F"/>
    <w:rsid w:val="00B4672A"/>
    <w:rsid w:val="00B46D2C"/>
    <w:rsid w:val="00B47A1A"/>
    <w:rsid w:val="00B50326"/>
    <w:rsid w:val="00B50888"/>
    <w:rsid w:val="00B510ED"/>
    <w:rsid w:val="00B52A3B"/>
    <w:rsid w:val="00B53BB9"/>
    <w:rsid w:val="00B53CF4"/>
    <w:rsid w:val="00B544FE"/>
    <w:rsid w:val="00B553CC"/>
    <w:rsid w:val="00B57082"/>
    <w:rsid w:val="00B6012D"/>
    <w:rsid w:val="00B602DB"/>
    <w:rsid w:val="00B60A92"/>
    <w:rsid w:val="00B60D39"/>
    <w:rsid w:val="00B60DE0"/>
    <w:rsid w:val="00B6162F"/>
    <w:rsid w:val="00B62C2A"/>
    <w:rsid w:val="00B634E1"/>
    <w:rsid w:val="00B63E98"/>
    <w:rsid w:val="00B643D5"/>
    <w:rsid w:val="00B652F8"/>
    <w:rsid w:val="00B65A58"/>
    <w:rsid w:val="00B67F1E"/>
    <w:rsid w:val="00B703C7"/>
    <w:rsid w:val="00B74A38"/>
    <w:rsid w:val="00B7589F"/>
    <w:rsid w:val="00B77B6B"/>
    <w:rsid w:val="00B77C5E"/>
    <w:rsid w:val="00B815CF"/>
    <w:rsid w:val="00B81B9D"/>
    <w:rsid w:val="00B8259C"/>
    <w:rsid w:val="00B82C79"/>
    <w:rsid w:val="00B8393E"/>
    <w:rsid w:val="00B851D1"/>
    <w:rsid w:val="00B8527C"/>
    <w:rsid w:val="00B85617"/>
    <w:rsid w:val="00B86280"/>
    <w:rsid w:val="00B8670F"/>
    <w:rsid w:val="00B87257"/>
    <w:rsid w:val="00B87798"/>
    <w:rsid w:val="00B9185C"/>
    <w:rsid w:val="00B91E00"/>
    <w:rsid w:val="00B92537"/>
    <w:rsid w:val="00B92BE1"/>
    <w:rsid w:val="00B93086"/>
    <w:rsid w:val="00B93244"/>
    <w:rsid w:val="00B93791"/>
    <w:rsid w:val="00B9506A"/>
    <w:rsid w:val="00B95F4E"/>
    <w:rsid w:val="00B97125"/>
    <w:rsid w:val="00BA0173"/>
    <w:rsid w:val="00BA0DB4"/>
    <w:rsid w:val="00BA0E18"/>
    <w:rsid w:val="00BA29A2"/>
    <w:rsid w:val="00BA2D56"/>
    <w:rsid w:val="00BA31B0"/>
    <w:rsid w:val="00BA3EB3"/>
    <w:rsid w:val="00BA3F44"/>
    <w:rsid w:val="00BA4B22"/>
    <w:rsid w:val="00BA7674"/>
    <w:rsid w:val="00BA780F"/>
    <w:rsid w:val="00BB2EA4"/>
    <w:rsid w:val="00BB4D76"/>
    <w:rsid w:val="00BB5D8A"/>
    <w:rsid w:val="00BB5E93"/>
    <w:rsid w:val="00BB64D4"/>
    <w:rsid w:val="00BB6784"/>
    <w:rsid w:val="00BB77D8"/>
    <w:rsid w:val="00BC1127"/>
    <w:rsid w:val="00BC2194"/>
    <w:rsid w:val="00BC2E00"/>
    <w:rsid w:val="00BC2EF6"/>
    <w:rsid w:val="00BC4813"/>
    <w:rsid w:val="00BC4E71"/>
    <w:rsid w:val="00BC50D1"/>
    <w:rsid w:val="00BC58C2"/>
    <w:rsid w:val="00BC61ED"/>
    <w:rsid w:val="00BC798F"/>
    <w:rsid w:val="00BD013A"/>
    <w:rsid w:val="00BD04CE"/>
    <w:rsid w:val="00BD068B"/>
    <w:rsid w:val="00BD1367"/>
    <w:rsid w:val="00BD2FED"/>
    <w:rsid w:val="00BD3927"/>
    <w:rsid w:val="00BD4AAF"/>
    <w:rsid w:val="00BD60E0"/>
    <w:rsid w:val="00BD6EF8"/>
    <w:rsid w:val="00BE08A3"/>
    <w:rsid w:val="00BE219E"/>
    <w:rsid w:val="00BE27F4"/>
    <w:rsid w:val="00BE3C7F"/>
    <w:rsid w:val="00BE49E3"/>
    <w:rsid w:val="00BE601B"/>
    <w:rsid w:val="00BE662A"/>
    <w:rsid w:val="00BE6EF9"/>
    <w:rsid w:val="00BE7AF2"/>
    <w:rsid w:val="00BE7B51"/>
    <w:rsid w:val="00BF1880"/>
    <w:rsid w:val="00BF238B"/>
    <w:rsid w:val="00BF289E"/>
    <w:rsid w:val="00BF3797"/>
    <w:rsid w:val="00BF3936"/>
    <w:rsid w:val="00BF4B7E"/>
    <w:rsid w:val="00BF4FC0"/>
    <w:rsid w:val="00BF729C"/>
    <w:rsid w:val="00BF73E1"/>
    <w:rsid w:val="00BF76CD"/>
    <w:rsid w:val="00BF7F19"/>
    <w:rsid w:val="00C00282"/>
    <w:rsid w:val="00C01407"/>
    <w:rsid w:val="00C02652"/>
    <w:rsid w:val="00C026B9"/>
    <w:rsid w:val="00C026D9"/>
    <w:rsid w:val="00C02C4A"/>
    <w:rsid w:val="00C04032"/>
    <w:rsid w:val="00C052F8"/>
    <w:rsid w:val="00C06AA0"/>
    <w:rsid w:val="00C06D71"/>
    <w:rsid w:val="00C07465"/>
    <w:rsid w:val="00C0754D"/>
    <w:rsid w:val="00C07BA3"/>
    <w:rsid w:val="00C07C38"/>
    <w:rsid w:val="00C07E6A"/>
    <w:rsid w:val="00C12928"/>
    <w:rsid w:val="00C1367D"/>
    <w:rsid w:val="00C13E70"/>
    <w:rsid w:val="00C13EBA"/>
    <w:rsid w:val="00C13F12"/>
    <w:rsid w:val="00C16A9C"/>
    <w:rsid w:val="00C17F5F"/>
    <w:rsid w:val="00C212CC"/>
    <w:rsid w:val="00C21FE4"/>
    <w:rsid w:val="00C224D3"/>
    <w:rsid w:val="00C23581"/>
    <w:rsid w:val="00C23694"/>
    <w:rsid w:val="00C2450F"/>
    <w:rsid w:val="00C27420"/>
    <w:rsid w:val="00C27970"/>
    <w:rsid w:val="00C27D91"/>
    <w:rsid w:val="00C31319"/>
    <w:rsid w:val="00C32A2B"/>
    <w:rsid w:val="00C343B9"/>
    <w:rsid w:val="00C3577B"/>
    <w:rsid w:val="00C35A98"/>
    <w:rsid w:val="00C362AF"/>
    <w:rsid w:val="00C363F8"/>
    <w:rsid w:val="00C40346"/>
    <w:rsid w:val="00C40BD6"/>
    <w:rsid w:val="00C4175E"/>
    <w:rsid w:val="00C41D16"/>
    <w:rsid w:val="00C43D77"/>
    <w:rsid w:val="00C45354"/>
    <w:rsid w:val="00C45C3B"/>
    <w:rsid w:val="00C45EF1"/>
    <w:rsid w:val="00C46610"/>
    <w:rsid w:val="00C4685D"/>
    <w:rsid w:val="00C47275"/>
    <w:rsid w:val="00C50507"/>
    <w:rsid w:val="00C50ADB"/>
    <w:rsid w:val="00C518A2"/>
    <w:rsid w:val="00C51A23"/>
    <w:rsid w:val="00C51ACC"/>
    <w:rsid w:val="00C51E3A"/>
    <w:rsid w:val="00C53291"/>
    <w:rsid w:val="00C54FB3"/>
    <w:rsid w:val="00C57116"/>
    <w:rsid w:val="00C57DEB"/>
    <w:rsid w:val="00C61A67"/>
    <w:rsid w:val="00C62652"/>
    <w:rsid w:val="00C62DD6"/>
    <w:rsid w:val="00C63171"/>
    <w:rsid w:val="00C6341A"/>
    <w:rsid w:val="00C63521"/>
    <w:rsid w:val="00C63E8F"/>
    <w:rsid w:val="00C63F8C"/>
    <w:rsid w:val="00C63FC7"/>
    <w:rsid w:val="00C64101"/>
    <w:rsid w:val="00C646B9"/>
    <w:rsid w:val="00C652DC"/>
    <w:rsid w:val="00C6615B"/>
    <w:rsid w:val="00C66A34"/>
    <w:rsid w:val="00C66DBF"/>
    <w:rsid w:val="00C67238"/>
    <w:rsid w:val="00C7097F"/>
    <w:rsid w:val="00C70FF5"/>
    <w:rsid w:val="00C72849"/>
    <w:rsid w:val="00C72852"/>
    <w:rsid w:val="00C73285"/>
    <w:rsid w:val="00C73F14"/>
    <w:rsid w:val="00C73F3E"/>
    <w:rsid w:val="00C74AED"/>
    <w:rsid w:val="00C76334"/>
    <w:rsid w:val="00C76ACC"/>
    <w:rsid w:val="00C76C09"/>
    <w:rsid w:val="00C77491"/>
    <w:rsid w:val="00C807CB"/>
    <w:rsid w:val="00C81176"/>
    <w:rsid w:val="00C8192B"/>
    <w:rsid w:val="00C8204A"/>
    <w:rsid w:val="00C8286E"/>
    <w:rsid w:val="00C828A3"/>
    <w:rsid w:val="00C82BF8"/>
    <w:rsid w:val="00C850E2"/>
    <w:rsid w:val="00C8540D"/>
    <w:rsid w:val="00C85428"/>
    <w:rsid w:val="00C8627B"/>
    <w:rsid w:val="00C90920"/>
    <w:rsid w:val="00C90DD3"/>
    <w:rsid w:val="00C91599"/>
    <w:rsid w:val="00C917BC"/>
    <w:rsid w:val="00C91923"/>
    <w:rsid w:val="00C91A76"/>
    <w:rsid w:val="00C91C43"/>
    <w:rsid w:val="00C94318"/>
    <w:rsid w:val="00C94AED"/>
    <w:rsid w:val="00C94F20"/>
    <w:rsid w:val="00C95329"/>
    <w:rsid w:val="00C95423"/>
    <w:rsid w:val="00C95B6E"/>
    <w:rsid w:val="00C971BE"/>
    <w:rsid w:val="00C977C7"/>
    <w:rsid w:val="00C97894"/>
    <w:rsid w:val="00C97911"/>
    <w:rsid w:val="00C97B37"/>
    <w:rsid w:val="00CA02D4"/>
    <w:rsid w:val="00CA3597"/>
    <w:rsid w:val="00CA3605"/>
    <w:rsid w:val="00CA5FA9"/>
    <w:rsid w:val="00CA6F3C"/>
    <w:rsid w:val="00CA7196"/>
    <w:rsid w:val="00CA7628"/>
    <w:rsid w:val="00CA7843"/>
    <w:rsid w:val="00CB056E"/>
    <w:rsid w:val="00CB0D00"/>
    <w:rsid w:val="00CB11D1"/>
    <w:rsid w:val="00CB1874"/>
    <w:rsid w:val="00CB208E"/>
    <w:rsid w:val="00CB21C0"/>
    <w:rsid w:val="00CB2612"/>
    <w:rsid w:val="00CB3D1D"/>
    <w:rsid w:val="00CB4460"/>
    <w:rsid w:val="00CB447D"/>
    <w:rsid w:val="00CB4BBC"/>
    <w:rsid w:val="00CB54BD"/>
    <w:rsid w:val="00CB54BF"/>
    <w:rsid w:val="00CB5CBA"/>
    <w:rsid w:val="00CB67DD"/>
    <w:rsid w:val="00CC06F8"/>
    <w:rsid w:val="00CC0A06"/>
    <w:rsid w:val="00CC0E74"/>
    <w:rsid w:val="00CC0F97"/>
    <w:rsid w:val="00CC18FC"/>
    <w:rsid w:val="00CC1997"/>
    <w:rsid w:val="00CC20C8"/>
    <w:rsid w:val="00CC2DFA"/>
    <w:rsid w:val="00CC3543"/>
    <w:rsid w:val="00CC3786"/>
    <w:rsid w:val="00CC3E35"/>
    <w:rsid w:val="00CC3E6A"/>
    <w:rsid w:val="00CC482C"/>
    <w:rsid w:val="00CC5FF4"/>
    <w:rsid w:val="00CC6790"/>
    <w:rsid w:val="00CC6826"/>
    <w:rsid w:val="00CC6A08"/>
    <w:rsid w:val="00CD02A4"/>
    <w:rsid w:val="00CD29E1"/>
    <w:rsid w:val="00CD3781"/>
    <w:rsid w:val="00CD3F35"/>
    <w:rsid w:val="00CD428B"/>
    <w:rsid w:val="00CD4BDC"/>
    <w:rsid w:val="00CD5ED0"/>
    <w:rsid w:val="00CD7838"/>
    <w:rsid w:val="00CE02DE"/>
    <w:rsid w:val="00CE0347"/>
    <w:rsid w:val="00CE06D9"/>
    <w:rsid w:val="00CE131C"/>
    <w:rsid w:val="00CE1BA3"/>
    <w:rsid w:val="00CE3BD8"/>
    <w:rsid w:val="00CE40A7"/>
    <w:rsid w:val="00CE481C"/>
    <w:rsid w:val="00CE52DF"/>
    <w:rsid w:val="00CE5704"/>
    <w:rsid w:val="00CE5E03"/>
    <w:rsid w:val="00CE669C"/>
    <w:rsid w:val="00CE75CE"/>
    <w:rsid w:val="00CE7A6D"/>
    <w:rsid w:val="00CE7DB9"/>
    <w:rsid w:val="00CF02A4"/>
    <w:rsid w:val="00CF0B74"/>
    <w:rsid w:val="00CF46A0"/>
    <w:rsid w:val="00CF5795"/>
    <w:rsid w:val="00CF59A4"/>
    <w:rsid w:val="00CF5B79"/>
    <w:rsid w:val="00CF5FED"/>
    <w:rsid w:val="00CF68F1"/>
    <w:rsid w:val="00D01527"/>
    <w:rsid w:val="00D0248A"/>
    <w:rsid w:val="00D03A74"/>
    <w:rsid w:val="00D03C3C"/>
    <w:rsid w:val="00D03D55"/>
    <w:rsid w:val="00D04363"/>
    <w:rsid w:val="00D05C67"/>
    <w:rsid w:val="00D06197"/>
    <w:rsid w:val="00D068B1"/>
    <w:rsid w:val="00D06D6B"/>
    <w:rsid w:val="00D07735"/>
    <w:rsid w:val="00D078D3"/>
    <w:rsid w:val="00D1008B"/>
    <w:rsid w:val="00D102E6"/>
    <w:rsid w:val="00D10FE6"/>
    <w:rsid w:val="00D11BEF"/>
    <w:rsid w:val="00D11D28"/>
    <w:rsid w:val="00D1258C"/>
    <w:rsid w:val="00D1268D"/>
    <w:rsid w:val="00D12C74"/>
    <w:rsid w:val="00D13738"/>
    <w:rsid w:val="00D142EA"/>
    <w:rsid w:val="00D14722"/>
    <w:rsid w:val="00D16DBD"/>
    <w:rsid w:val="00D2012F"/>
    <w:rsid w:val="00D20EDF"/>
    <w:rsid w:val="00D21A7F"/>
    <w:rsid w:val="00D22FE1"/>
    <w:rsid w:val="00D23B66"/>
    <w:rsid w:val="00D23E91"/>
    <w:rsid w:val="00D2456F"/>
    <w:rsid w:val="00D24C49"/>
    <w:rsid w:val="00D257D3"/>
    <w:rsid w:val="00D262F8"/>
    <w:rsid w:val="00D2778D"/>
    <w:rsid w:val="00D27B3E"/>
    <w:rsid w:val="00D27B55"/>
    <w:rsid w:val="00D30CD7"/>
    <w:rsid w:val="00D311DB"/>
    <w:rsid w:val="00D31C2A"/>
    <w:rsid w:val="00D337BC"/>
    <w:rsid w:val="00D33998"/>
    <w:rsid w:val="00D3401E"/>
    <w:rsid w:val="00D34ABD"/>
    <w:rsid w:val="00D35223"/>
    <w:rsid w:val="00D353C1"/>
    <w:rsid w:val="00D35B90"/>
    <w:rsid w:val="00D35BD8"/>
    <w:rsid w:val="00D36FE6"/>
    <w:rsid w:val="00D40B97"/>
    <w:rsid w:val="00D41C16"/>
    <w:rsid w:val="00D42471"/>
    <w:rsid w:val="00D43152"/>
    <w:rsid w:val="00D434B9"/>
    <w:rsid w:val="00D442D4"/>
    <w:rsid w:val="00D46045"/>
    <w:rsid w:val="00D47653"/>
    <w:rsid w:val="00D50E23"/>
    <w:rsid w:val="00D51D99"/>
    <w:rsid w:val="00D531B7"/>
    <w:rsid w:val="00D55CF9"/>
    <w:rsid w:val="00D562B2"/>
    <w:rsid w:val="00D570DF"/>
    <w:rsid w:val="00D57245"/>
    <w:rsid w:val="00D60378"/>
    <w:rsid w:val="00D60C04"/>
    <w:rsid w:val="00D61DBA"/>
    <w:rsid w:val="00D64EC0"/>
    <w:rsid w:val="00D65346"/>
    <w:rsid w:val="00D659C6"/>
    <w:rsid w:val="00D6708D"/>
    <w:rsid w:val="00D67140"/>
    <w:rsid w:val="00D70620"/>
    <w:rsid w:val="00D70857"/>
    <w:rsid w:val="00D70D76"/>
    <w:rsid w:val="00D70E20"/>
    <w:rsid w:val="00D70E8A"/>
    <w:rsid w:val="00D712A7"/>
    <w:rsid w:val="00D716FC"/>
    <w:rsid w:val="00D72115"/>
    <w:rsid w:val="00D74173"/>
    <w:rsid w:val="00D7420B"/>
    <w:rsid w:val="00D75929"/>
    <w:rsid w:val="00D7677F"/>
    <w:rsid w:val="00D767AD"/>
    <w:rsid w:val="00D76BFB"/>
    <w:rsid w:val="00D77890"/>
    <w:rsid w:val="00D77AD7"/>
    <w:rsid w:val="00D77D69"/>
    <w:rsid w:val="00D80E97"/>
    <w:rsid w:val="00D82AEE"/>
    <w:rsid w:val="00D82C1C"/>
    <w:rsid w:val="00D83A38"/>
    <w:rsid w:val="00D844BF"/>
    <w:rsid w:val="00D85944"/>
    <w:rsid w:val="00D86F6C"/>
    <w:rsid w:val="00D871B4"/>
    <w:rsid w:val="00D87393"/>
    <w:rsid w:val="00D90F2F"/>
    <w:rsid w:val="00D95007"/>
    <w:rsid w:val="00D95905"/>
    <w:rsid w:val="00D95CC3"/>
    <w:rsid w:val="00D964BE"/>
    <w:rsid w:val="00D96998"/>
    <w:rsid w:val="00DA1818"/>
    <w:rsid w:val="00DA18AF"/>
    <w:rsid w:val="00DA2775"/>
    <w:rsid w:val="00DA2A05"/>
    <w:rsid w:val="00DA2E99"/>
    <w:rsid w:val="00DA3A6F"/>
    <w:rsid w:val="00DA50D6"/>
    <w:rsid w:val="00DA5997"/>
    <w:rsid w:val="00DA5BAB"/>
    <w:rsid w:val="00DA5FA2"/>
    <w:rsid w:val="00DA6100"/>
    <w:rsid w:val="00DA7C96"/>
    <w:rsid w:val="00DB06A6"/>
    <w:rsid w:val="00DB080E"/>
    <w:rsid w:val="00DB12EA"/>
    <w:rsid w:val="00DB1A69"/>
    <w:rsid w:val="00DB2A51"/>
    <w:rsid w:val="00DB2BB0"/>
    <w:rsid w:val="00DB2FBC"/>
    <w:rsid w:val="00DB5C0C"/>
    <w:rsid w:val="00DB68E3"/>
    <w:rsid w:val="00DC13DA"/>
    <w:rsid w:val="00DC169A"/>
    <w:rsid w:val="00DC1C07"/>
    <w:rsid w:val="00DC1E64"/>
    <w:rsid w:val="00DC22BD"/>
    <w:rsid w:val="00DC2616"/>
    <w:rsid w:val="00DC3CC2"/>
    <w:rsid w:val="00DC3F2F"/>
    <w:rsid w:val="00DC42F7"/>
    <w:rsid w:val="00DC514B"/>
    <w:rsid w:val="00DC603B"/>
    <w:rsid w:val="00DC6552"/>
    <w:rsid w:val="00DC65B9"/>
    <w:rsid w:val="00DC7E0F"/>
    <w:rsid w:val="00DD065D"/>
    <w:rsid w:val="00DD0772"/>
    <w:rsid w:val="00DD223F"/>
    <w:rsid w:val="00DD3019"/>
    <w:rsid w:val="00DD36C5"/>
    <w:rsid w:val="00DD5BB0"/>
    <w:rsid w:val="00DD6AB0"/>
    <w:rsid w:val="00DD6BD4"/>
    <w:rsid w:val="00DD7767"/>
    <w:rsid w:val="00DE0BE7"/>
    <w:rsid w:val="00DE20B7"/>
    <w:rsid w:val="00DE24D1"/>
    <w:rsid w:val="00DE3E6C"/>
    <w:rsid w:val="00DE426A"/>
    <w:rsid w:val="00DE488C"/>
    <w:rsid w:val="00DE5229"/>
    <w:rsid w:val="00DE561C"/>
    <w:rsid w:val="00DE5C02"/>
    <w:rsid w:val="00DE6791"/>
    <w:rsid w:val="00DE6A6A"/>
    <w:rsid w:val="00DE6AE7"/>
    <w:rsid w:val="00DE72D3"/>
    <w:rsid w:val="00DE7DE9"/>
    <w:rsid w:val="00DF03CE"/>
    <w:rsid w:val="00DF1C08"/>
    <w:rsid w:val="00DF223D"/>
    <w:rsid w:val="00DF29B5"/>
    <w:rsid w:val="00DF5A40"/>
    <w:rsid w:val="00DF5D21"/>
    <w:rsid w:val="00DF730F"/>
    <w:rsid w:val="00E01AD9"/>
    <w:rsid w:val="00E033D1"/>
    <w:rsid w:val="00E0341A"/>
    <w:rsid w:val="00E03761"/>
    <w:rsid w:val="00E03839"/>
    <w:rsid w:val="00E0398D"/>
    <w:rsid w:val="00E066E6"/>
    <w:rsid w:val="00E07227"/>
    <w:rsid w:val="00E07FBD"/>
    <w:rsid w:val="00E10608"/>
    <w:rsid w:val="00E11CFD"/>
    <w:rsid w:val="00E12305"/>
    <w:rsid w:val="00E127A9"/>
    <w:rsid w:val="00E13206"/>
    <w:rsid w:val="00E13513"/>
    <w:rsid w:val="00E13A3F"/>
    <w:rsid w:val="00E15C26"/>
    <w:rsid w:val="00E16216"/>
    <w:rsid w:val="00E16E41"/>
    <w:rsid w:val="00E21A94"/>
    <w:rsid w:val="00E22576"/>
    <w:rsid w:val="00E2376E"/>
    <w:rsid w:val="00E23D19"/>
    <w:rsid w:val="00E242D5"/>
    <w:rsid w:val="00E256E9"/>
    <w:rsid w:val="00E26A89"/>
    <w:rsid w:val="00E2751D"/>
    <w:rsid w:val="00E27DDA"/>
    <w:rsid w:val="00E30014"/>
    <w:rsid w:val="00E302A2"/>
    <w:rsid w:val="00E3240F"/>
    <w:rsid w:val="00E32755"/>
    <w:rsid w:val="00E32C0F"/>
    <w:rsid w:val="00E34093"/>
    <w:rsid w:val="00E34181"/>
    <w:rsid w:val="00E3435E"/>
    <w:rsid w:val="00E34B69"/>
    <w:rsid w:val="00E357C1"/>
    <w:rsid w:val="00E359F6"/>
    <w:rsid w:val="00E36384"/>
    <w:rsid w:val="00E365D2"/>
    <w:rsid w:val="00E40E6E"/>
    <w:rsid w:val="00E41377"/>
    <w:rsid w:val="00E41A66"/>
    <w:rsid w:val="00E426FC"/>
    <w:rsid w:val="00E43CF8"/>
    <w:rsid w:val="00E43D5A"/>
    <w:rsid w:val="00E4493C"/>
    <w:rsid w:val="00E449E3"/>
    <w:rsid w:val="00E463D8"/>
    <w:rsid w:val="00E46516"/>
    <w:rsid w:val="00E46B15"/>
    <w:rsid w:val="00E4711B"/>
    <w:rsid w:val="00E50259"/>
    <w:rsid w:val="00E51184"/>
    <w:rsid w:val="00E51969"/>
    <w:rsid w:val="00E53125"/>
    <w:rsid w:val="00E5442C"/>
    <w:rsid w:val="00E5497C"/>
    <w:rsid w:val="00E54FF2"/>
    <w:rsid w:val="00E60257"/>
    <w:rsid w:val="00E616A1"/>
    <w:rsid w:val="00E626DC"/>
    <w:rsid w:val="00E62C3D"/>
    <w:rsid w:val="00E62E04"/>
    <w:rsid w:val="00E63F7E"/>
    <w:rsid w:val="00E64DCF"/>
    <w:rsid w:val="00E65451"/>
    <w:rsid w:val="00E655A8"/>
    <w:rsid w:val="00E701A3"/>
    <w:rsid w:val="00E70534"/>
    <w:rsid w:val="00E71991"/>
    <w:rsid w:val="00E72173"/>
    <w:rsid w:val="00E72EDD"/>
    <w:rsid w:val="00E73A09"/>
    <w:rsid w:val="00E7422D"/>
    <w:rsid w:val="00E74A1D"/>
    <w:rsid w:val="00E75406"/>
    <w:rsid w:val="00E76547"/>
    <w:rsid w:val="00E778D5"/>
    <w:rsid w:val="00E8053C"/>
    <w:rsid w:val="00E807DC"/>
    <w:rsid w:val="00E80F03"/>
    <w:rsid w:val="00E81AB5"/>
    <w:rsid w:val="00E81ADF"/>
    <w:rsid w:val="00E81B7B"/>
    <w:rsid w:val="00E8210C"/>
    <w:rsid w:val="00E8263D"/>
    <w:rsid w:val="00E82D97"/>
    <w:rsid w:val="00E83A9D"/>
    <w:rsid w:val="00E83AE5"/>
    <w:rsid w:val="00E84509"/>
    <w:rsid w:val="00E84552"/>
    <w:rsid w:val="00E86450"/>
    <w:rsid w:val="00E90AEF"/>
    <w:rsid w:val="00E91085"/>
    <w:rsid w:val="00E91CE4"/>
    <w:rsid w:val="00E93723"/>
    <w:rsid w:val="00E93854"/>
    <w:rsid w:val="00E94005"/>
    <w:rsid w:val="00E949D1"/>
    <w:rsid w:val="00E9511F"/>
    <w:rsid w:val="00E958AA"/>
    <w:rsid w:val="00E9592A"/>
    <w:rsid w:val="00E97877"/>
    <w:rsid w:val="00EA0A47"/>
    <w:rsid w:val="00EA1C75"/>
    <w:rsid w:val="00EA223E"/>
    <w:rsid w:val="00EA26CC"/>
    <w:rsid w:val="00EA2795"/>
    <w:rsid w:val="00EA3B1C"/>
    <w:rsid w:val="00EA49A7"/>
    <w:rsid w:val="00EA52AB"/>
    <w:rsid w:val="00EA5FD9"/>
    <w:rsid w:val="00EA6A42"/>
    <w:rsid w:val="00EA729C"/>
    <w:rsid w:val="00EA74D1"/>
    <w:rsid w:val="00EA7506"/>
    <w:rsid w:val="00EA7628"/>
    <w:rsid w:val="00EB05F1"/>
    <w:rsid w:val="00EB0D68"/>
    <w:rsid w:val="00EB0EB6"/>
    <w:rsid w:val="00EB2B19"/>
    <w:rsid w:val="00EB3433"/>
    <w:rsid w:val="00EB3540"/>
    <w:rsid w:val="00EB3593"/>
    <w:rsid w:val="00EB384F"/>
    <w:rsid w:val="00EB4372"/>
    <w:rsid w:val="00EB456E"/>
    <w:rsid w:val="00EB51DF"/>
    <w:rsid w:val="00EB601A"/>
    <w:rsid w:val="00EB6C4F"/>
    <w:rsid w:val="00EB6F4E"/>
    <w:rsid w:val="00EB7EC8"/>
    <w:rsid w:val="00EB7F4A"/>
    <w:rsid w:val="00EC0C01"/>
    <w:rsid w:val="00EC3823"/>
    <w:rsid w:val="00EC395C"/>
    <w:rsid w:val="00EC4DB3"/>
    <w:rsid w:val="00EC6A96"/>
    <w:rsid w:val="00EC7466"/>
    <w:rsid w:val="00ED0507"/>
    <w:rsid w:val="00ED32B8"/>
    <w:rsid w:val="00ED4445"/>
    <w:rsid w:val="00ED5089"/>
    <w:rsid w:val="00ED55A5"/>
    <w:rsid w:val="00ED633C"/>
    <w:rsid w:val="00EE07DD"/>
    <w:rsid w:val="00EE1701"/>
    <w:rsid w:val="00EE1A47"/>
    <w:rsid w:val="00EE28EF"/>
    <w:rsid w:val="00EE3E3D"/>
    <w:rsid w:val="00EE46E0"/>
    <w:rsid w:val="00EE50F9"/>
    <w:rsid w:val="00EE5384"/>
    <w:rsid w:val="00EE5BE1"/>
    <w:rsid w:val="00EE6522"/>
    <w:rsid w:val="00EE7A6C"/>
    <w:rsid w:val="00EE7ED3"/>
    <w:rsid w:val="00EF15B9"/>
    <w:rsid w:val="00EF17F3"/>
    <w:rsid w:val="00EF184A"/>
    <w:rsid w:val="00EF23FC"/>
    <w:rsid w:val="00EF26E8"/>
    <w:rsid w:val="00EF38D3"/>
    <w:rsid w:val="00EF59BE"/>
    <w:rsid w:val="00EF5C4C"/>
    <w:rsid w:val="00EF5EF1"/>
    <w:rsid w:val="00EF5FC5"/>
    <w:rsid w:val="00EF64F8"/>
    <w:rsid w:val="00EF73CD"/>
    <w:rsid w:val="00F00557"/>
    <w:rsid w:val="00F00DB0"/>
    <w:rsid w:val="00F00ECA"/>
    <w:rsid w:val="00F012E4"/>
    <w:rsid w:val="00F01D1A"/>
    <w:rsid w:val="00F03CAF"/>
    <w:rsid w:val="00F04DD0"/>
    <w:rsid w:val="00F05F8F"/>
    <w:rsid w:val="00F0670D"/>
    <w:rsid w:val="00F06B62"/>
    <w:rsid w:val="00F06CCE"/>
    <w:rsid w:val="00F06D0F"/>
    <w:rsid w:val="00F07557"/>
    <w:rsid w:val="00F07655"/>
    <w:rsid w:val="00F115DA"/>
    <w:rsid w:val="00F1319C"/>
    <w:rsid w:val="00F1353A"/>
    <w:rsid w:val="00F1371F"/>
    <w:rsid w:val="00F138BE"/>
    <w:rsid w:val="00F14EA8"/>
    <w:rsid w:val="00F1570F"/>
    <w:rsid w:val="00F15C7C"/>
    <w:rsid w:val="00F16A68"/>
    <w:rsid w:val="00F20A74"/>
    <w:rsid w:val="00F21C8D"/>
    <w:rsid w:val="00F22013"/>
    <w:rsid w:val="00F220F7"/>
    <w:rsid w:val="00F222A9"/>
    <w:rsid w:val="00F226AE"/>
    <w:rsid w:val="00F22A5F"/>
    <w:rsid w:val="00F22C85"/>
    <w:rsid w:val="00F22D88"/>
    <w:rsid w:val="00F245B7"/>
    <w:rsid w:val="00F24BFB"/>
    <w:rsid w:val="00F24D71"/>
    <w:rsid w:val="00F269F4"/>
    <w:rsid w:val="00F306F6"/>
    <w:rsid w:val="00F30867"/>
    <w:rsid w:val="00F33255"/>
    <w:rsid w:val="00F3351E"/>
    <w:rsid w:val="00F33985"/>
    <w:rsid w:val="00F33BB3"/>
    <w:rsid w:val="00F33C29"/>
    <w:rsid w:val="00F33C5E"/>
    <w:rsid w:val="00F3614E"/>
    <w:rsid w:val="00F362DF"/>
    <w:rsid w:val="00F3631D"/>
    <w:rsid w:val="00F36E82"/>
    <w:rsid w:val="00F40DFF"/>
    <w:rsid w:val="00F4106A"/>
    <w:rsid w:val="00F41680"/>
    <w:rsid w:val="00F416B5"/>
    <w:rsid w:val="00F41BBF"/>
    <w:rsid w:val="00F4242A"/>
    <w:rsid w:val="00F42A81"/>
    <w:rsid w:val="00F43CCE"/>
    <w:rsid w:val="00F462B6"/>
    <w:rsid w:val="00F47147"/>
    <w:rsid w:val="00F47995"/>
    <w:rsid w:val="00F50301"/>
    <w:rsid w:val="00F5201B"/>
    <w:rsid w:val="00F520AD"/>
    <w:rsid w:val="00F5293A"/>
    <w:rsid w:val="00F533B0"/>
    <w:rsid w:val="00F5340C"/>
    <w:rsid w:val="00F5364A"/>
    <w:rsid w:val="00F53770"/>
    <w:rsid w:val="00F55684"/>
    <w:rsid w:val="00F55FF4"/>
    <w:rsid w:val="00F569EB"/>
    <w:rsid w:val="00F56E1F"/>
    <w:rsid w:val="00F56E8F"/>
    <w:rsid w:val="00F6092A"/>
    <w:rsid w:val="00F633CE"/>
    <w:rsid w:val="00F63CBF"/>
    <w:rsid w:val="00F6504C"/>
    <w:rsid w:val="00F65706"/>
    <w:rsid w:val="00F6670E"/>
    <w:rsid w:val="00F67901"/>
    <w:rsid w:val="00F679CE"/>
    <w:rsid w:val="00F7018F"/>
    <w:rsid w:val="00F71164"/>
    <w:rsid w:val="00F71F7C"/>
    <w:rsid w:val="00F72331"/>
    <w:rsid w:val="00F72495"/>
    <w:rsid w:val="00F725E1"/>
    <w:rsid w:val="00F75723"/>
    <w:rsid w:val="00F75829"/>
    <w:rsid w:val="00F769E7"/>
    <w:rsid w:val="00F777A5"/>
    <w:rsid w:val="00F8020C"/>
    <w:rsid w:val="00F80B5F"/>
    <w:rsid w:val="00F8129B"/>
    <w:rsid w:val="00F81D24"/>
    <w:rsid w:val="00F8335F"/>
    <w:rsid w:val="00F833F4"/>
    <w:rsid w:val="00F83FE0"/>
    <w:rsid w:val="00F84BAA"/>
    <w:rsid w:val="00F84E3E"/>
    <w:rsid w:val="00F859B4"/>
    <w:rsid w:val="00F85CCF"/>
    <w:rsid w:val="00F85E08"/>
    <w:rsid w:val="00F90D29"/>
    <w:rsid w:val="00F91422"/>
    <w:rsid w:val="00F91A50"/>
    <w:rsid w:val="00F93725"/>
    <w:rsid w:val="00F93882"/>
    <w:rsid w:val="00F941B6"/>
    <w:rsid w:val="00F94244"/>
    <w:rsid w:val="00F954FC"/>
    <w:rsid w:val="00F958C9"/>
    <w:rsid w:val="00F95E91"/>
    <w:rsid w:val="00F963D1"/>
    <w:rsid w:val="00F96ED6"/>
    <w:rsid w:val="00F972E1"/>
    <w:rsid w:val="00F97919"/>
    <w:rsid w:val="00F97E13"/>
    <w:rsid w:val="00FA0095"/>
    <w:rsid w:val="00FA1277"/>
    <w:rsid w:val="00FA16F9"/>
    <w:rsid w:val="00FA24C6"/>
    <w:rsid w:val="00FA293C"/>
    <w:rsid w:val="00FA2A99"/>
    <w:rsid w:val="00FA353F"/>
    <w:rsid w:val="00FA3B5A"/>
    <w:rsid w:val="00FA3D6D"/>
    <w:rsid w:val="00FA4B66"/>
    <w:rsid w:val="00FA56B4"/>
    <w:rsid w:val="00FA6E34"/>
    <w:rsid w:val="00FA79C4"/>
    <w:rsid w:val="00FA79F0"/>
    <w:rsid w:val="00FB1C2A"/>
    <w:rsid w:val="00FB1D58"/>
    <w:rsid w:val="00FB3933"/>
    <w:rsid w:val="00FB3DAC"/>
    <w:rsid w:val="00FB50C7"/>
    <w:rsid w:val="00FB5467"/>
    <w:rsid w:val="00FB5B4B"/>
    <w:rsid w:val="00FB6A02"/>
    <w:rsid w:val="00FB6E04"/>
    <w:rsid w:val="00FB7B26"/>
    <w:rsid w:val="00FC078D"/>
    <w:rsid w:val="00FC12D1"/>
    <w:rsid w:val="00FC26CF"/>
    <w:rsid w:val="00FC2F03"/>
    <w:rsid w:val="00FC454A"/>
    <w:rsid w:val="00FC472A"/>
    <w:rsid w:val="00FC510E"/>
    <w:rsid w:val="00FC5905"/>
    <w:rsid w:val="00FC5954"/>
    <w:rsid w:val="00FC61CC"/>
    <w:rsid w:val="00FC700B"/>
    <w:rsid w:val="00FC7A34"/>
    <w:rsid w:val="00FD0527"/>
    <w:rsid w:val="00FD28DE"/>
    <w:rsid w:val="00FD3E76"/>
    <w:rsid w:val="00FD48DF"/>
    <w:rsid w:val="00FD5811"/>
    <w:rsid w:val="00FD639D"/>
    <w:rsid w:val="00FD6981"/>
    <w:rsid w:val="00FE032C"/>
    <w:rsid w:val="00FE319A"/>
    <w:rsid w:val="00FE4CD7"/>
    <w:rsid w:val="00FE4E12"/>
    <w:rsid w:val="00FE56DB"/>
    <w:rsid w:val="00FE57B6"/>
    <w:rsid w:val="00FE5D97"/>
    <w:rsid w:val="00FE6C43"/>
    <w:rsid w:val="00FE6EE3"/>
    <w:rsid w:val="00FE79A7"/>
    <w:rsid w:val="00FF02C6"/>
    <w:rsid w:val="00FF034E"/>
    <w:rsid w:val="00FF1231"/>
    <w:rsid w:val="00FF277A"/>
    <w:rsid w:val="00FF34CC"/>
    <w:rsid w:val="00FF3512"/>
    <w:rsid w:val="00FF37BC"/>
    <w:rsid w:val="00FF39C7"/>
    <w:rsid w:val="00FF3E98"/>
    <w:rsid w:val="00FF4DBD"/>
    <w:rsid w:val="00FF5BA9"/>
    <w:rsid w:val="00FF5CA5"/>
    <w:rsid w:val="00FF5D10"/>
    <w:rsid w:val="00FF5D49"/>
    <w:rsid w:val="00FF6851"/>
    <w:rsid w:val="00FF69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iPriority="9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Normal Indent"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qFormat="1"/>
    <w:lsdException w:name="Subtle Reference" w:semiHidden="0" w:uiPriority="99"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945F3"/>
    <w:rPr>
      <w:sz w:val="24"/>
      <w:szCs w:val="24"/>
    </w:rPr>
  </w:style>
  <w:style w:type="paragraph" w:styleId="12">
    <w:name w:val="heading 1"/>
    <w:basedOn w:val="a4"/>
    <w:next w:val="a4"/>
    <w:link w:val="13"/>
    <w:uiPriority w:val="99"/>
    <w:qFormat/>
    <w:rsid w:val="009B60C2"/>
    <w:pPr>
      <w:keepNext/>
      <w:tabs>
        <w:tab w:val="num" w:pos="432"/>
      </w:tabs>
      <w:spacing w:before="240" w:after="60"/>
      <w:ind w:left="432" w:hanging="432"/>
      <w:jc w:val="both"/>
      <w:outlineLvl w:val="0"/>
    </w:pPr>
    <w:rPr>
      <w:rFonts w:ascii="Arial" w:hAnsi="Arial" w:cs="Arial"/>
      <w:b/>
      <w:bCs/>
      <w:kern w:val="32"/>
      <w:sz w:val="32"/>
      <w:szCs w:val="32"/>
    </w:rPr>
  </w:style>
  <w:style w:type="paragraph" w:styleId="2">
    <w:name w:val="heading 2"/>
    <w:aliases w:val="HD2,Заголовок 2 Знак, Знак Знак, Знак,My Heading 2,сверху: (одинарная,Авто,6 пт линия,От текста... +...,Знак Знак,H2"/>
    <w:basedOn w:val="a5"/>
    <w:next w:val="a5"/>
    <w:link w:val="21"/>
    <w:qFormat/>
    <w:rsid w:val="006945F3"/>
    <w:pPr>
      <w:keepNext/>
      <w:keepLines/>
      <w:pageBreakBefore/>
      <w:numPr>
        <w:numId w:val="1"/>
      </w:numPr>
      <w:pBdr>
        <w:top w:val="single" w:sz="48" w:space="4" w:color="auto"/>
      </w:pBdr>
      <w:spacing w:before="120"/>
      <w:outlineLvl w:val="1"/>
    </w:pPr>
    <w:rPr>
      <w:rFonts w:ascii="Book Antiqua" w:hAnsi="Book Antiqua"/>
      <w:b/>
      <w:bCs/>
      <w:sz w:val="28"/>
      <w:szCs w:val="28"/>
      <w:lang w:val="en-US"/>
    </w:rPr>
  </w:style>
  <w:style w:type="paragraph" w:styleId="3">
    <w:name w:val="heading 3"/>
    <w:aliases w:val="My Heading 3 Знак,My Heading 3 Знак Знак Знак,Заголовок 31,My Heading 3 Знак1 Знак,My Heading 3 Знак1 Знак Знак Знак Знак,My Heading 3 Знак1 Знак Знак,3"/>
    <w:basedOn w:val="a4"/>
    <w:next w:val="a4"/>
    <w:link w:val="30"/>
    <w:qFormat/>
    <w:rsid w:val="006945F3"/>
    <w:pPr>
      <w:keepNext/>
      <w:numPr>
        <w:ilvl w:val="1"/>
        <w:numId w:val="1"/>
      </w:numPr>
      <w:spacing w:before="240" w:after="60"/>
      <w:outlineLvl w:val="2"/>
    </w:pPr>
    <w:rPr>
      <w:rFonts w:ascii="Arial" w:hAnsi="Arial" w:cs="Arial"/>
      <w:b/>
      <w:bCs/>
      <w:sz w:val="26"/>
      <w:szCs w:val="26"/>
      <w:lang w:val="en-US"/>
    </w:rPr>
  </w:style>
  <w:style w:type="paragraph" w:styleId="40">
    <w:name w:val="heading 4"/>
    <w:aliases w:val="Заголовок 4 Знак Знак"/>
    <w:basedOn w:val="a5"/>
    <w:next w:val="a5"/>
    <w:link w:val="41"/>
    <w:autoRedefine/>
    <w:uiPriority w:val="99"/>
    <w:qFormat/>
    <w:rsid w:val="00AF64C7"/>
    <w:pPr>
      <w:keepNext/>
      <w:keepLines/>
      <w:pBdr>
        <w:bottom w:val="single" w:sz="4" w:space="1" w:color="000000"/>
      </w:pBdr>
      <w:tabs>
        <w:tab w:val="center" w:pos="1418"/>
        <w:tab w:val="right" w:pos="1560"/>
      </w:tabs>
      <w:spacing w:before="240" w:after="0"/>
      <w:ind w:left="1134" w:right="565" w:hanging="425"/>
      <w:outlineLvl w:val="3"/>
    </w:pPr>
    <w:rPr>
      <w:rFonts w:ascii="Book Antiqua" w:hAnsi="Book Antiqua"/>
      <w:b/>
      <w:bCs/>
      <w:sz w:val="20"/>
      <w:szCs w:val="20"/>
    </w:rPr>
  </w:style>
  <w:style w:type="paragraph" w:styleId="5">
    <w:name w:val="heading 5"/>
    <w:aliases w:val=" Знак1,Знак1"/>
    <w:basedOn w:val="a4"/>
    <w:next w:val="a4"/>
    <w:link w:val="50"/>
    <w:uiPriority w:val="99"/>
    <w:qFormat/>
    <w:rsid w:val="00EA26CC"/>
    <w:pPr>
      <w:spacing w:before="240" w:after="60"/>
      <w:outlineLvl w:val="4"/>
    </w:pPr>
    <w:rPr>
      <w:b/>
      <w:bCs/>
      <w:i/>
      <w:iCs/>
      <w:sz w:val="26"/>
      <w:szCs w:val="26"/>
    </w:rPr>
  </w:style>
  <w:style w:type="paragraph" w:styleId="6">
    <w:name w:val="heading 6"/>
    <w:aliases w:val="Знак"/>
    <w:basedOn w:val="5"/>
    <w:next w:val="a6"/>
    <w:link w:val="60"/>
    <w:autoRedefine/>
    <w:uiPriority w:val="9"/>
    <w:qFormat/>
    <w:rsid w:val="00EA26CC"/>
    <w:pPr>
      <w:tabs>
        <w:tab w:val="num" w:pos="1584"/>
      </w:tabs>
      <w:spacing w:before="120" w:after="120"/>
      <w:ind w:left="1584" w:hanging="1008"/>
      <w:jc w:val="both"/>
      <w:outlineLvl w:val="5"/>
    </w:pPr>
    <w:rPr>
      <w:rFonts w:ascii="Times" w:hAnsi="Times"/>
      <w:bCs w:val="0"/>
      <w:iCs w:val="0"/>
      <w:sz w:val="20"/>
      <w:szCs w:val="20"/>
      <w:lang w:eastAsia="zh-CN"/>
    </w:rPr>
  </w:style>
  <w:style w:type="paragraph" w:styleId="7">
    <w:name w:val="heading 7"/>
    <w:basedOn w:val="a4"/>
    <w:next w:val="a4"/>
    <w:link w:val="70"/>
    <w:uiPriority w:val="9"/>
    <w:qFormat/>
    <w:rsid w:val="009B60C2"/>
    <w:pPr>
      <w:tabs>
        <w:tab w:val="num" w:pos="1296"/>
      </w:tabs>
      <w:spacing w:before="240" w:after="60"/>
      <w:ind w:left="1296" w:hanging="1296"/>
      <w:jc w:val="both"/>
      <w:outlineLvl w:val="6"/>
    </w:pPr>
  </w:style>
  <w:style w:type="paragraph" w:styleId="8">
    <w:name w:val="heading 8"/>
    <w:basedOn w:val="a4"/>
    <w:next w:val="a4"/>
    <w:link w:val="80"/>
    <w:uiPriority w:val="9"/>
    <w:qFormat/>
    <w:rsid w:val="009B60C2"/>
    <w:pPr>
      <w:tabs>
        <w:tab w:val="num" w:pos="1440"/>
      </w:tabs>
      <w:spacing w:before="240" w:after="60"/>
      <w:ind w:left="1440" w:hanging="1440"/>
      <w:jc w:val="both"/>
      <w:outlineLvl w:val="7"/>
    </w:pPr>
    <w:rPr>
      <w:i/>
      <w:iCs/>
    </w:rPr>
  </w:style>
  <w:style w:type="paragraph" w:styleId="9">
    <w:name w:val="heading 9"/>
    <w:basedOn w:val="a4"/>
    <w:next w:val="a4"/>
    <w:link w:val="90"/>
    <w:uiPriority w:val="9"/>
    <w:qFormat/>
    <w:rsid w:val="009B60C2"/>
    <w:pPr>
      <w:tabs>
        <w:tab w:val="num" w:pos="1584"/>
      </w:tabs>
      <w:spacing w:before="240" w:after="60"/>
      <w:ind w:left="1584" w:hanging="1584"/>
      <w:jc w:val="both"/>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5">
    <w:name w:val="Body Text"/>
    <w:aliases w:val="body text,Основной текст Знак,Основной текст Знак1 Знак1,Основной текст Знак Знак Знак1,Основной текст Знак1 Знак1 Знак Знак,Основной текст Знак Знак Знак1 Знак Знак,body text Знак Знак Знак1 Знак Знак,body text Знак1 Знак Знак Знак"/>
    <w:basedOn w:val="a4"/>
    <w:link w:val="14"/>
    <w:uiPriority w:val="99"/>
    <w:rsid w:val="006945F3"/>
    <w:pPr>
      <w:spacing w:after="120"/>
    </w:pPr>
  </w:style>
  <w:style w:type="paragraph" w:customStyle="1" w:styleId="TableText">
    <w:name w:val="Table Text"/>
    <w:basedOn w:val="a4"/>
    <w:link w:val="TableText0"/>
    <w:rsid w:val="006945F3"/>
    <w:pPr>
      <w:keepLines/>
    </w:pPr>
    <w:rPr>
      <w:rFonts w:ascii="Book Antiqua" w:hAnsi="Book Antiqua"/>
      <w:sz w:val="16"/>
      <w:szCs w:val="16"/>
    </w:rPr>
  </w:style>
  <w:style w:type="character" w:customStyle="1" w:styleId="TableText0">
    <w:name w:val="Table Text Знак"/>
    <w:link w:val="TableText"/>
    <w:rsid w:val="006945F3"/>
    <w:rPr>
      <w:rFonts w:ascii="Book Antiqua" w:hAnsi="Book Antiqua"/>
      <w:sz w:val="16"/>
      <w:szCs w:val="16"/>
      <w:lang w:val="ru-RU" w:eastAsia="ru-RU" w:bidi="ar-SA"/>
    </w:rPr>
  </w:style>
  <w:style w:type="paragraph" w:customStyle="1" w:styleId="TableHeading">
    <w:name w:val="Table Heading"/>
    <w:basedOn w:val="TableText"/>
    <w:link w:val="TableHeading0"/>
    <w:uiPriority w:val="99"/>
    <w:rsid w:val="006945F3"/>
    <w:pPr>
      <w:spacing w:before="120" w:after="120"/>
    </w:pPr>
    <w:rPr>
      <w:b/>
      <w:bCs/>
    </w:rPr>
  </w:style>
  <w:style w:type="paragraph" w:customStyle="1" w:styleId="HeadingBar">
    <w:name w:val="Heading Bar"/>
    <w:basedOn w:val="a4"/>
    <w:next w:val="3"/>
    <w:rsid w:val="006945F3"/>
    <w:pPr>
      <w:keepNext/>
      <w:keepLines/>
      <w:shd w:val="solid" w:color="auto" w:fill="auto"/>
      <w:spacing w:before="240"/>
      <w:ind w:right="7920"/>
    </w:pPr>
    <w:rPr>
      <w:rFonts w:ascii="Book Antiqua" w:hAnsi="Book Antiqua"/>
      <w:color w:val="FFFFFF"/>
      <w:sz w:val="8"/>
      <w:szCs w:val="8"/>
      <w:lang w:val="en-US"/>
    </w:rPr>
  </w:style>
  <w:style w:type="character" w:customStyle="1" w:styleId="HighlightedVariable">
    <w:name w:val="Highlighted Variable"/>
    <w:rsid w:val="006945F3"/>
    <w:rPr>
      <w:rFonts w:ascii="Book Antiqua" w:hAnsi="Book Antiqua"/>
      <w:color w:val="0000FF"/>
    </w:rPr>
  </w:style>
  <w:style w:type="paragraph" w:customStyle="1" w:styleId="Title-Major">
    <w:name w:val="Title-Major"/>
    <w:basedOn w:val="aa"/>
    <w:rsid w:val="006945F3"/>
    <w:pPr>
      <w:keepLines/>
      <w:spacing w:before="0" w:after="120"/>
      <w:ind w:left="2520" w:right="720"/>
      <w:jc w:val="left"/>
      <w:outlineLvl w:val="9"/>
    </w:pPr>
    <w:rPr>
      <w:rFonts w:ascii="Book Antiqua" w:hAnsi="Book Antiqua" w:cs="Times New Roman"/>
      <w:b w:val="0"/>
      <w:bCs w:val="0"/>
      <w:smallCaps/>
      <w:kern w:val="0"/>
      <w:sz w:val="48"/>
      <w:szCs w:val="48"/>
      <w:lang w:val="en-US" w:eastAsia="zh-CN"/>
    </w:rPr>
  </w:style>
  <w:style w:type="paragraph" w:styleId="aa">
    <w:name w:val="Title"/>
    <w:basedOn w:val="a4"/>
    <w:link w:val="ab"/>
    <w:qFormat/>
    <w:rsid w:val="006945F3"/>
    <w:pPr>
      <w:spacing w:before="240" w:after="60"/>
      <w:jc w:val="center"/>
      <w:outlineLvl w:val="0"/>
    </w:pPr>
    <w:rPr>
      <w:rFonts w:ascii="Arial" w:hAnsi="Arial" w:cs="Arial"/>
      <w:b/>
      <w:bCs/>
      <w:kern w:val="28"/>
      <w:sz w:val="32"/>
      <w:szCs w:val="32"/>
    </w:rPr>
  </w:style>
  <w:style w:type="paragraph" w:customStyle="1" w:styleId="TitleBar">
    <w:name w:val="Title Bar"/>
    <w:basedOn w:val="a4"/>
    <w:rsid w:val="006945F3"/>
    <w:pPr>
      <w:keepNext/>
      <w:pageBreakBefore/>
      <w:shd w:val="solid" w:color="auto" w:fill="auto"/>
      <w:spacing w:before="1680"/>
      <w:ind w:left="2520" w:right="720"/>
    </w:pPr>
    <w:rPr>
      <w:rFonts w:ascii="Book Antiqua" w:hAnsi="Book Antiqua"/>
      <w:sz w:val="36"/>
      <w:szCs w:val="36"/>
      <w:lang w:val="en-US" w:eastAsia="zh-CN"/>
    </w:rPr>
  </w:style>
  <w:style w:type="character" w:styleId="ac">
    <w:name w:val="Hyperlink"/>
    <w:uiPriority w:val="99"/>
    <w:rsid w:val="006945F3"/>
    <w:rPr>
      <w:color w:val="0000FF"/>
      <w:u w:val="single"/>
    </w:rPr>
  </w:style>
  <w:style w:type="paragraph" w:styleId="20">
    <w:name w:val="toc 2"/>
    <w:basedOn w:val="a4"/>
    <w:next w:val="a4"/>
    <w:autoRedefine/>
    <w:uiPriority w:val="39"/>
    <w:rsid w:val="00923996"/>
    <w:pPr>
      <w:tabs>
        <w:tab w:val="left" w:pos="720"/>
        <w:tab w:val="right" w:leader="dot" w:pos="9720"/>
      </w:tabs>
      <w:spacing w:before="120"/>
      <w:ind w:left="238"/>
    </w:pPr>
    <w:rPr>
      <w:rFonts w:ascii="Book Antiqua" w:hAnsi="Book Antiqua"/>
      <w:noProof/>
      <w:sz w:val="20"/>
      <w:szCs w:val="20"/>
    </w:rPr>
  </w:style>
  <w:style w:type="paragraph" w:styleId="31">
    <w:name w:val="toc 3"/>
    <w:basedOn w:val="a4"/>
    <w:next w:val="a4"/>
    <w:autoRedefine/>
    <w:uiPriority w:val="39"/>
    <w:rsid w:val="009A0351"/>
    <w:pPr>
      <w:tabs>
        <w:tab w:val="left" w:pos="1200"/>
        <w:tab w:val="right" w:leader="dot" w:pos="9720"/>
      </w:tabs>
      <w:ind w:left="480" w:right="99"/>
    </w:pPr>
    <w:rPr>
      <w:rFonts w:ascii="Book Antiqua" w:hAnsi="Book Antiqua"/>
      <w:noProof/>
      <w:sz w:val="20"/>
      <w:szCs w:val="20"/>
    </w:rPr>
  </w:style>
  <w:style w:type="character" w:styleId="ad">
    <w:name w:val="annotation reference"/>
    <w:rsid w:val="00F00ECA"/>
    <w:rPr>
      <w:sz w:val="16"/>
      <w:szCs w:val="16"/>
    </w:rPr>
  </w:style>
  <w:style w:type="paragraph" w:styleId="ae">
    <w:name w:val="annotation text"/>
    <w:basedOn w:val="a4"/>
    <w:link w:val="af"/>
    <w:rsid w:val="00F00ECA"/>
    <w:rPr>
      <w:rFonts w:ascii="Book Antiqua" w:hAnsi="Book Antiqua"/>
      <w:sz w:val="20"/>
      <w:szCs w:val="20"/>
      <w:lang w:val="en-US" w:eastAsia="zh-CN"/>
    </w:rPr>
  </w:style>
  <w:style w:type="character" w:customStyle="1" w:styleId="af">
    <w:name w:val="Текст примечания Знак"/>
    <w:link w:val="ae"/>
    <w:rsid w:val="00F00ECA"/>
    <w:rPr>
      <w:rFonts w:ascii="Book Antiqua" w:hAnsi="Book Antiqua"/>
      <w:lang w:val="en-US" w:eastAsia="zh-CN" w:bidi="ar-SA"/>
    </w:rPr>
  </w:style>
  <w:style w:type="paragraph" w:styleId="af0">
    <w:name w:val="Document Map"/>
    <w:basedOn w:val="a4"/>
    <w:link w:val="af1"/>
    <w:uiPriority w:val="99"/>
    <w:semiHidden/>
    <w:rsid w:val="00F00ECA"/>
    <w:pPr>
      <w:shd w:val="clear" w:color="auto" w:fill="000080"/>
    </w:pPr>
    <w:rPr>
      <w:rFonts w:ascii="Tahoma" w:hAnsi="Tahoma" w:cs="Tahoma"/>
      <w:sz w:val="20"/>
      <w:szCs w:val="20"/>
    </w:rPr>
  </w:style>
  <w:style w:type="paragraph" w:styleId="af2">
    <w:name w:val="annotation subject"/>
    <w:basedOn w:val="ae"/>
    <w:next w:val="ae"/>
    <w:semiHidden/>
    <w:rsid w:val="00957F12"/>
    <w:rPr>
      <w:rFonts w:ascii="Times New Roman" w:hAnsi="Times New Roman"/>
      <w:b/>
      <w:bCs/>
      <w:lang w:val="ru-RU" w:eastAsia="ru-RU"/>
    </w:rPr>
  </w:style>
  <w:style w:type="paragraph" w:styleId="af3">
    <w:name w:val="Balloon Text"/>
    <w:basedOn w:val="a4"/>
    <w:semiHidden/>
    <w:rsid w:val="00957F12"/>
    <w:rPr>
      <w:rFonts w:ascii="Tahoma" w:hAnsi="Tahoma" w:cs="Tahoma"/>
      <w:sz w:val="16"/>
      <w:szCs w:val="16"/>
    </w:rPr>
  </w:style>
  <w:style w:type="character" w:customStyle="1" w:styleId="14">
    <w:name w:val="Основной текст Знак1"/>
    <w:aliases w:val="body text Знак,Основной текст Знак Знак,Основной текст Знак1 Знак1 Знак,Основной текст Знак Знак Знак1 Знак,Основной текст Знак1 Знак1 Знак Знак Знак,Основной текст Знак Знак Знак1 Знак Знак Знак,body text Знак1 Знак Знак Знак Знак"/>
    <w:link w:val="a5"/>
    <w:rsid w:val="00541457"/>
    <w:rPr>
      <w:sz w:val="24"/>
      <w:szCs w:val="24"/>
      <w:lang w:val="ru-RU" w:eastAsia="ru-RU" w:bidi="ar-SA"/>
    </w:rPr>
  </w:style>
  <w:style w:type="paragraph" w:customStyle="1" w:styleId="a3">
    <w:name w:val="Нумерованный список в таблице"/>
    <w:basedOn w:val="TableText"/>
    <w:rsid w:val="00112BB3"/>
    <w:pPr>
      <w:numPr>
        <w:numId w:val="2"/>
      </w:numPr>
      <w:jc w:val="both"/>
    </w:pPr>
  </w:style>
  <w:style w:type="paragraph" w:customStyle="1" w:styleId="a1">
    <w:name w:val="Список в таблице"/>
    <w:basedOn w:val="TableText"/>
    <w:rsid w:val="00FF277A"/>
    <w:pPr>
      <w:numPr>
        <w:ilvl w:val="1"/>
        <w:numId w:val="3"/>
      </w:numPr>
      <w:jc w:val="both"/>
    </w:pPr>
  </w:style>
  <w:style w:type="numbering" w:customStyle="1" w:styleId="AXELOT">
    <w:name w:val="AXELOT"/>
    <w:rsid w:val="00320148"/>
    <w:pPr>
      <w:numPr>
        <w:numId w:val="14"/>
      </w:numPr>
    </w:pPr>
  </w:style>
  <w:style w:type="paragraph" w:styleId="af4">
    <w:name w:val="header"/>
    <w:basedOn w:val="a4"/>
    <w:link w:val="af5"/>
    <w:rsid w:val="00B32737"/>
    <w:pPr>
      <w:tabs>
        <w:tab w:val="center" w:pos="4677"/>
        <w:tab w:val="right" w:pos="9355"/>
      </w:tabs>
    </w:pPr>
  </w:style>
  <w:style w:type="paragraph" w:styleId="af6">
    <w:name w:val="footer"/>
    <w:basedOn w:val="a4"/>
    <w:link w:val="af7"/>
    <w:rsid w:val="00B32737"/>
    <w:pPr>
      <w:tabs>
        <w:tab w:val="center" w:pos="4677"/>
        <w:tab w:val="right" w:pos="9355"/>
      </w:tabs>
    </w:pPr>
  </w:style>
  <w:style w:type="paragraph" w:customStyle="1" w:styleId="usual">
    <w:name w:val="usual"/>
    <w:basedOn w:val="a4"/>
    <w:rsid w:val="00312174"/>
    <w:pPr>
      <w:spacing w:before="100" w:beforeAutospacing="1" w:after="100" w:afterAutospacing="1"/>
    </w:pPr>
  </w:style>
  <w:style w:type="character" w:styleId="af8">
    <w:name w:val="Strong"/>
    <w:uiPriority w:val="22"/>
    <w:qFormat/>
    <w:rsid w:val="00312174"/>
    <w:rPr>
      <w:b/>
      <w:bCs/>
    </w:rPr>
  </w:style>
  <w:style w:type="paragraph" w:customStyle="1" w:styleId="42">
    <w:name w:val="Заголовок № 4 по ширине"/>
    <w:basedOn w:val="40"/>
    <w:autoRedefine/>
    <w:rsid w:val="00837B8F"/>
    <w:pPr>
      <w:keepLines w:val="0"/>
      <w:pBdr>
        <w:bottom w:val="single" w:sz="4" w:space="1" w:color="auto"/>
      </w:pBdr>
      <w:tabs>
        <w:tab w:val="num" w:pos="2912"/>
        <w:tab w:val="num" w:pos="3240"/>
        <w:tab w:val="center" w:pos="6480"/>
      </w:tabs>
      <w:spacing w:after="60"/>
      <w:ind w:left="540" w:hanging="720"/>
      <w:jc w:val="both"/>
    </w:pPr>
  </w:style>
  <w:style w:type="paragraph" w:customStyle="1" w:styleId="a0">
    <w:name w:val="Пункт"/>
    <w:basedOn w:val="a4"/>
    <w:rsid w:val="00837B8F"/>
    <w:pPr>
      <w:numPr>
        <w:ilvl w:val="1"/>
        <w:numId w:val="4"/>
      </w:numPr>
      <w:tabs>
        <w:tab w:val="num" w:pos="1080"/>
      </w:tabs>
      <w:spacing w:before="60" w:after="120" w:line="360" w:lineRule="auto"/>
      <w:ind w:left="792" w:hanging="432"/>
      <w:jc w:val="both"/>
    </w:pPr>
    <w:rPr>
      <w:rFonts w:ascii="Arial" w:hAnsi="Arial"/>
      <w:sz w:val="22"/>
      <w:szCs w:val="20"/>
    </w:rPr>
  </w:style>
  <w:style w:type="paragraph" w:customStyle="1" w:styleId="af9">
    <w:name w:val="Основной текст документа Знак"/>
    <w:basedOn w:val="a4"/>
    <w:rsid w:val="00837B8F"/>
    <w:pPr>
      <w:spacing w:before="60"/>
      <w:jc w:val="both"/>
    </w:pPr>
    <w:rPr>
      <w:rFonts w:ascii="Tahoma" w:hAnsi="Tahoma"/>
      <w:sz w:val="22"/>
      <w:szCs w:val="20"/>
    </w:rPr>
  </w:style>
  <w:style w:type="paragraph" w:customStyle="1" w:styleId="afa">
    <w:name w:val="ТРЕБование СТАРый"/>
    <w:basedOn w:val="a4"/>
    <w:autoRedefine/>
    <w:rsid w:val="00EA26CC"/>
    <w:pPr>
      <w:keepLines/>
      <w:suppressAutoHyphens/>
      <w:snapToGrid w:val="0"/>
      <w:jc w:val="both"/>
      <w:outlineLvl w:val="5"/>
    </w:pPr>
    <w:rPr>
      <w:rFonts w:ascii="Book Antiqua" w:hAnsi="Book Antiqua"/>
      <w:sz w:val="16"/>
      <w:szCs w:val="16"/>
      <w:lang w:eastAsia="ar-SA"/>
    </w:rPr>
  </w:style>
  <w:style w:type="paragraph" w:customStyle="1" w:styleId="112">
    <w:name w:val="Требование старый 1.1"/>
    <w:basedOn w:val="afa"/>
    <w:autoRedefine/>
    <w:rsid w:val="00EA26CC"/>
  </w:style>
  <w:style w:type="paragraph" w:customStyle="1" w:styleId="a2">
    <w:name w:val="МЕТОдология"/>
    <w:basedOn w:val="2"/>
    <w:autoRedefine/>
    <w:rsid w:val="00EA26CC"/>
    <w:pPr>
      <w:numPr>
        <w:ilvl w:val="1"/>
        <w:numId w:val="5"/>
      </w:numPr>
      <w:tabs>
        <w:tab w:val="clear" w:pos="567"/>
        <w:tab w:val="num" w:pos="360"/>
      </w:tabs>
      <w:ind w:left="1008" w:hanging="432"/>
      <w:jc w:val="both"/>
    </w:pPr>
    <w:rPr>
      <w:lang w:val="ru-RU" w:eastAsia="zh-CN"/>
    </w:rPr>
  </w:style>
  <w:style w:type="paragraph" w:customStyle="1" w:styleId="110">
    <w:name w:val="МЕТОдология 11"/>
    <w:basedOn w:val="3"/>
    <w:autoRedefine/>
    <w:rsid w:val="00EA26CC"/>
    <w:pPr>
      <w:keepLines/>
      <w:numPr>
        <w:ilvl w:val="2"/>
        <w:numId w:val="5"/>
      </w:numPr>
      <w:spacing w:before="120" w:after="120"/>
    </w:pPr>
    <w:rPr>
      <w:rFonts w:ascii="Book Antiqua" w:hAnsi="Book Antiqua" w:cs="Times New Roman"/>
      <w:sz w:val="24"/>
      <w:szCs w:val="24"/>
      <w:lang w:val="ru-RU" w:eastAsia="zh-CN"/>
    </w:rPr>
  </w:style>
  <w:style w:type="paragraph" w:customStyle="1" w:styleId="111">
    <w:name w:val="МЕТОдология 111"/>
    <w:basedOn w:val="40"/>
    <w:autoRedefine/>
    <w:rsid w:val="00EA26CC"/>
    <w:pPr>
      <w:numPr>
        <w:ilvl w:val="3"/>
        <w:numId w:val="5"/>
      </w:numPr>
      <w:pBdr>
        <w:bottom w:val="single" w:sz="6" w:space="1" w:color="auto"/>
      </w:pBdr>
      <w:jc w:val="both"/>
    </w:pPr>
    <w:rPr>
      <w:lang w:eastAsia="zh-CN"/>
    </w:rPr>
  </w:style>
  <w:style w:type="paragraph" w:customStyle="1" w:styleId="1234">
    <w:name w:val="МЕТОдология 1234"/>
    <w:basedOn w:val="5"/>
    <w:autoRedefine/>
    <w:rsid w:val="00EA26CC"/>
    <w:pPr>
      <w:keepNext/>
      <w:keepLines/>
      <w:numPr>
        <w:ilvl w:val="4"/>
        <w:numId w:val="5"/>
      </w:numPr>
      <w:shd w:val="clear" w:color="auto" w:fill="E0E0E0"/>
      <w:tabs>
        <w:tab w:val="clear" w:pos="3597"/>
        <w:tab w:val="num" w:pos="360"/>
      </w:tabs>
      <w:spacing w:before="120" w:after="120"/>
      <w:ind w:left="0" w:firstLine="0"/>
      <w:jc w:val="both"/>
    </w:pPr>
    <w:rPr>
      <w:rFonts w:ascii="Book Antiqua" w:hAnsi="Book Antiqua"/>
      <w:iCs w:val="0"/>
      <w:sz w:val="20"/>
      <w:szCs w:val="20"/>
      <w:lang w:eastAsia="zh-CN"/>
    </w:rPr>
  </w:style>
  <w:style w:type="paragraph" w:customStyle="1" w:styleId="51">
    <w:name w:val="Заголовок 5 копия"/>
    <w:basedOn w:val="5"/>
    <w:autoRedefine/>
    <w:rsid w:val="00EA26CC"/>
    <w:pPr>
      <w:keepNext/>
      <w:keepLines/>
      <w:shd w:val="clear" w:color="auto" w:fill="E0E0E0"/>
      <w:spacing w:before="120" w:after="120"/>
      <w:jc w:val="both"/>
    </w:pPr>
    <w:rPr>
      <w:rFonts w:ascii="Book Antiqua" w:hAnsi="Book Antiqua"/>
      <w:iCs w:val="0"/>
      <w:sz w:val="22"/>
      <w:szCs w:val="22"/>
      <w:lang w:eastAsia="zh-CN"/>
    </w:rPr>
  </w:style>
  <w:style w:type="paragraph" w:customStyle="1" w:styleId="15">
    <w:name w:val="р Метод 1"/>
    <w:basedOn w:val="a2"/>
    <w:autoRedefine/>
    <w:rsid w:val="00EA26CC"/>
    <w:pPr>
      <w:numPr>
        <w:ilvl w:val="0"/>
        <w:numId w:val="0"/>
      </w:numPr>
      <w:ind w:left="1080"/>
    </w:pPr>
    <w:rPr>
      <w:sz w:val="20"/>
      <w:szCs w:val="20"/>
    </w:rPr>
  </w:style>
  <w:style w:type="paragraph" w:customStyle="1" w:styleId="43">
    <w:name w:val="р Метод 4"/>
    <w:basedOn w:val="1234"/>
    <w:autoRedefine/>
    <w:rsid w:val="00EA26CC"/>
    <w:pPr>
      <w:numPr>
        <w:ilvl w:val="0"/>
        <w:numId w:val="0"/>
      </w:numPr>
      <w:outlineLvl w:val="9"/>
    </w:pPr>
  </w:style>
  <w:style w:type="paragraph" w:customStyle="1" w:styleId="16">
    <w:name w:val="ТРеб НОВ 1"/>
    <w:basedOn w:val="a4"/>
    <w:autoRedefine/>
    <w:rsid w:val="00EA26CC"/>
    <w:pPr>
      <w:keepLines/>
      <w:suppressAutoHyphens/>
      <w:snapToGrid w:val="0"/>
      <w:spacing w:before="120"/>
    </w:pPr>
    <w:rPr>
      <w:rFonts w:ascii="Book Antiqua" w:hAnsi="Book Antiqua"/>
      <w:b/>
      <w:sz w:val="16"/>
      <w:szCs w:val="16"/>
      <w:lang w:eastAsia="zh-CN"/>
    </w:rPr>
  </w:style>
  <w:style w:type="paragraph" w:customStyle="1" w:styleId="17">
    <w:name w:val="ТРеб НОВое 1"/>
    <w:basedOn w:val="6"/>
    <w:autoRedefine/>
    <w:rsid w:val="00EA26CC"/>
    <w:pPr>
      <w:tabs>
        <w:tab w:val="clear" w:pos="1584"/>
        <w:tab w:val="num" w:pos="1143"/>
      </w:tabs>
      <w:ind w:left="1143" w:hanging="567"/>
    </w:pPr>
    <w:rPr>
      <w:bCs/>
      <w:i w:val="0"/>
    </w:rPr>
  </w:style>
  <w:style w:type="paragraph" w:customStyle="1" w:styleId="a6">
    <w:name w:val="Основ ГЭ"/>
    <w:basedOn w:val="a5"/>
    <w:autoRedefine/>
    <w:rsid w:val="00EA26CC"/>
    <w:pPr>
      <w:spacing w:before="120"/>
      <w:ind w:left="2520"/>
      <w:jc w:val="both"/>
    </w:pPr>
    <w:rPr>
      <w:rFonts w:ascii="Book Antiqua" w:hAnsi="Book Antiqua"/>
      <w:sz w:val="20"/>
      <w:szCs w:val="20"/>
      <w:lang w:eastAsia="zh-CN"/>
    </w:rPr>
  </w:style>
  <w:style w:type="paragraph" w:customStyle="1" w:styleId="1">
    <w:name w:val="Обыч ГЭ Список 1"/>
    <w:basedOn w:val="a4"/>
    <w:autoRedefine/>
    <w:rsid w:val="00EA26CC"/>
    <w:pPr>
      <w:numPr>
        <w:numId w:val="4"/>
      </w:numPr>
      <w:suppressAutoHyphens/>
      <w:spacing w:after="240" w:line="240" w:lineRule="atLeast"/>
      <w:jc w:val="both"/>
    </w:pPr>
    <w:rPr>
      <w:rFonts w:ascii="Book Antiqua" w:hAnsi="Book Antiqua"/>
      <w:sz w:val="20"/>
      <w:szCs w:val="20"/>
      <w:lang w:eastAsia="zh-CN"/>
    </w:rPr>
  </w:style>
  <w:style w:type="paragraph" w:customStyle="1" w:styleId="123">
    <w:name w:val="Требов Старое 123"/>
    <w:basedOn w:val="a4"/>
    <w:autoRedefine/>
    <w:rsid w:val="00EA26CC"/>
    <w:pPr>
      <w:keepLines/>
      <w:numPr>
        <w:ilvl w:val="7"/>
        <w:numId w:val="5"/>
      </w:numPr>
      <w:suppressAutoHyphens/>
      <w:snapToGrid w:val="0"/>
      <w:spacing w:before="120"/>
    </w:pPr>
    <w:rPr>
      <w:rFonts w:ascii="Book Antiqua" w:hAnsi="Book Antiqua"/>
      <w:sz w:val="16"/>
      <w:szCs w:val="16"/>
      <w:lang w:eastAsia="zh-CN"/>
    </w:rPr>
  </w:style>
  <w:style w:type="paragraph" w:customStyle="1" w:styleId="12340">
    <w:name w:val="Требов Стар 1234"/>
    <w:basedOn w:val="123"/>
    <w:autoRedefine/>
    <w:rsid w:val="00EA26CC"/>
    <w:pPr>
      <w:numPr>
        <w:ilvl w:val="8"/>
      </w:numPr>
    </w:pPr>
    <w:rPr>
      <w:lang w:eastAsia="ar-SA"/>
    </w:rPr>
  </w:style>
  <w:style w:type="paragraph" w:customStyle="1" w:styleId="afb">
    <w:name w:val="Треб Стар ССЫЛКА"/>
    <w:basedOn w:val="a4"/>
    <w:autoRedefine/>
    <w:rsid w:val="00EA26CC"/>
    <w:pPr>
      <w:keepLines/>
    </w:pPr>
    <w:rPr>
      <w:rFonts w:ascii="Book Antiqua" w:hAnsi="Book Antiqua"/>
      <w:sz w:val="16"/>
      <w:szCs w:val="16"/>
      <w:lang w:eastAsia="ar-SA"/>
    </w:rPr>
  </w:style>
  <w:style w:type="paragraph" w:customStyle="1" w:styleId="a">
    <w:name w:val="Обысный ГЭ Нум. Список"/>
    <w:basedOn w:val="a5"/>
    <w:autoRedefine/>
    <w:rsid w:val="00EA26CC"/>
    <w:pPr>
      <w:numPr>
        <w:numId w:val="6"/>
      </w:numPr>
      <w:spacing w:before="120"/>
      <w:jc w:val="both"/>
    </w:pPr>
    <w:rPr>
      <w:rFonts w:ascii="Book Antiqua" w:hAnsi="Book Antiqua"/>
      <w:sz w:val="20"/>
      <w:szCs w:val="20"/>
      <w:lang w:eastAsia="zh-CN"/>
    </w:rPr>
  </w:style>
  <w:style w:type="paragraph" w:styleId="18">
    <w:name w:val="toc 1"/>
    <w:basedOn w:val="a4"/>
    <w:next w:val="a4"/>
    <w:autoRedefine/>
    <w:uiPriority w:val="39"/>
    <w:rsid w:val="00EA26CC"/>
  </w:style>
  <w:style w:type="table" w:styleId="afc">
    <w:name w:val="Table Grid"/>
    <w:basedOn w:val="a8"/>
    <w:uiPriority w:val="39"/>
    <w:rsid w:val="00EA2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FollowedHyperlink"/>
    <w:uiPriority w:val="99"/>
    <w:rsid w:val="00EA26CC"/>
    <w:rPr>
      <w:color w:val="B38FEE"/>
      <w:u w:val="single"/>
    </w:rPr>
  </w:style>
  <w:style w:type="paragraph" w:customStyle="1" w:styleId="font5">
    <w:name w:val="font5"/>
    <w:basedOn w:val="a4"/>
    <w:rsid w:val="00EA26CC"/>
    <w:pPr>
      <w:spacing w:before="100" w:beforeAutospacing="1" w:after="100" w:afterAutospacing="1"/>
    </w:pPr>
    <w:rPr>
      <w:rFonts w:ascii="Tahoma" w:hAnsi="Tahoma" w:cs="Tahoma"/>
      <w:b/>
      <w:bCs/>
      <w:color w:val="000000"/>
      <w:sz w:val="16"/>
      <w:szCs w:val="16"/>
    </w:rPr>
  </w:style>
  <w:style w:type="paragraph" w:customStyle="1" w:styleId="xl67">
    <w:name w:val="xl67"/>
    <w:basedOn w:val="a4"/>
    <w:rsid w:val="00EA26CC"/>
    <w:pPr>
      <w:shd w:val="clear" w:color="auto" w:fill="FFFF00"/>
      <w:spacing w:before="100" w:beforeAutospacing="1" w:after="100" w:afterAutospacing="1"/>
    </w:pPr>
  </w:style>
  <w:style w:type="paragraph" w:customStyle="1" w:styleId="xl69">
    <w:name w:val="xl69"/>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4"/>
    <w:rsid w:val="00EA26CC"/>
    <w:pPr>
      <w:shd w:val="clear" w:color="auto" w:fill="FFFF00"/>
      <w:spacing w:before="100" w:beforeAutospacing="1" w:after="100" w:afterAutospacing="1"/>
    </w:pPr>
  </w:style>
  <w:style w:type="paragraph" w:customStyle="1" w:styleId="xl71">
    <w:name w:val="xl71"/>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EA26CC"/>
    <w:pPr>
      <w:shd w:val="clear" w:color="auto" w:fill="FFFF00"/>
      <w:spacing w:before="100" w:beforeAutospacing="1" w:after="100" w:afterAutospacing="1"/>
    </w:pPr>
  </w:style>
  <w:style w:type="paragraph" w:customStyle="1" w:styleId="xl72">
    <w:name w:val="xl72"/>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4"/>
    <w:rsid w:val="00EA26CC"/>
    <w:pPr>
      <w:pBdr>
        <w:top w:val="single" w:sz="4" w:space="0" w:color="8080FF"/>
        <w:left w:val="single" w:sz="4" w:space="0" w:color="8080FF"/>
        <w:bottom w:val="single" w:sz="4" w:space="0" w:color="8080FF"/>
        <w:right w:val="single" w:sz="4" w:space="0" w:color="8080FF"/>
      </w:pBdr>
      <w:shd w:val="clear" w:color="auto" w:fill="C0DCC0"/>
      <w:spacing w:before="100" w:beforeAutospacing="1" w:after="100" w:afterAutospacing="1"/>
      <w:textAlignment w:val="top"/>
    </w:pPr>
    <w:rPr>
      <w:rFonts w:ascii="MS Shell Dlg" w:hAnsi="MS Shell Dlg"/>
      <w:color w:val="000000"/>
      <w:sz w:val="16"/>
      <w:szCs w:val="16"/>
    </w:rPr>
  </w:style>
  <w:style w:type="paragraph" w:customStyle="1" w:styleId="xl74">
    <w:name w:val="xl74"/>
    <w:basedOn w:val="a4"/>
    <w:rsid w:val="00EA26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75">
    <w:name w:val="xl75"/>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4"/>
    <w:rsid w:val="00EA26CC"/>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textAlignment w:val="top"/>
    </w:pPr>
    <w:rPr>
      <w:rFonts w:ascii="MS Shell Dlg" w:hAnsi="MS Shell Dlg"/>
      <w:color w:val="000000"/>
      <w:sz w:val="16"/>
      <w:szCs w:val="16"/>
    </w:rPr>
  </w:style>
  <w:style w:type="paragraph" w:customStyle="1" w:styleId="xl77">
    <w:name w:val="xl77"/>
    <w:basedOn w:val="a4"/>
    <w:rsid w:val="00EA26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78">
    <w:name w:val="xl78"/>
    <w:basedOn w:val="a4"/>
    <w:rsid w:val="00EA26CC"/>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textAlignment w:val="top"/>
    </w:pPr>
    <w:rPr>
      <w:rFonts w:ascii="MS Shell Dlg" w:hAnsi="MS Shell Dlg"/>
      <w:color w:val="000000"/>
      <w:sz w:val="16"/>
      <w:szCs w:val="16"/>
    </w:rPr>
  </w:style>
  <w:style w:type="paragraph" w:customStyle="1" w:styleId="xl79">
    <w:name w:val="xl79"/>
    <w:basedOn w:val="a4"/>
    <w:rsid w:val="00EA26CC"/>
    <w:pP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80">
    <w:name w:val="xl80"/>
    <w:basedOn w:val="a4"/>
    <w:rsid w:val="00EA26CC"/>
    <w:pPr>
      <w:pBdr>
        <w:top w:val="single" w:sz="4" w:space="0" w:color="8080FF"/>
        <w:left w:val="single" w:sz="4" w:space="0" w:color="8080FF"/>
        <w:right w:val="single" w:sz="4" w:space="0" w:color="8080FF"/>
      </w:pBdr>
      <w:shd w:val="clear" w:color="auto" w:fill="C0DCC0"/>
      <w:spacing w:before="100" w:beforeAutospacing="1" w:after="100" w:afterAutospacing="1"/>
      <w:textAlignment w:val="top"/>
    </w:pPr>
    <w:rPr>
      <w:rFonts w:ascii="MS Shell Dlg" w:hAnsi="MS Shell Dlg"/>
      <w:color w:val="000000"/>
      <w:sz w:val="16"/>
      <w:szCs w:val="16"/>
    </w:rPr>
  </w:style>
  <w:style w:type="paragraph" w:customStyle="1" w:styleId="xl81">
    <w:name w:val="xl81"/>
    <w:basedOn w:val="a4"/>
    <w:rsid w:val="00EA26CC"/>
    <w:pPr>
      <w:pBdr>
        <w:left w:val="single" w:sz="4" w:space="0" w:color="8080FF"/>
        <w:bottom w:val="single" w:sz="4" w:space="0" w:color="8080FF"/>
        <w:right w:val="single" w:sz="4" w:space="0" w:color="8080FF"/>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82">
    <w:name w:val="xl82"/>
    <w:basedOn w:val="a4"/>
    <w:rsid w:val="00EA26CC"/>
    <w:pPr>
      <w:pBdr>
        <w:top w:val="single" w:sz="4" w:space="0" w:color="8080FF"/>
        <w:left w:val="single" w:sz="4" w:space="0" w:color="8080FF"/>
        <w:bottom w:val="single" w:sz="4" w:space="0" w:color="8080FF"/>
        <w:right w:val="single" w:sz="4" w:space="0" w:color="8080FF"/>
      </w:pBdr>
      <w:shd w:val="clear" w:color="auto" w:fill="C0C0C0"/>
      <w:spacing w:before="100" w:beforeAutospacing="1" w:after="100" w:afterAutospacing="1"/>
      <w:textAlignment w:val="top"/>
    </w:pPr>
    <w:rPr>
      <w:rFonts w:ascii="MS Shell Dlg" w:hAnsi="MS Shell Dlg"/>
      <w:color w:val="000000"/>
      <w:sz w:val="16"/>
      <w:szCs w:val="16"/>
    </w:rPr>
  </w:style>
  <w:style w:type="paragraph" w:customStyle="1" w:styleId="xl83">
    <w:name w:val="xl83"/>
    <w:basedOn w:val="a4"/>
    <w:rsid w:val="00EA26CC"/>
    <w:pP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84">
    <w:name w:val="xl84"/>
    <w:basedOn w:val="a4"/>
    <w:rsid w:val="00EA26CC"/>
    <w:pPr>
      <w:pBdr>
        <w:left w:val="single" w:sz="4" w:space="0" w:color="8080FF"/>
        <w:right w:val="single" w:sz="4" w:space="0" w:color="8080FF"/>
      </w:pBd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85">
    <w:name w:val="xl85"/>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textAlignment w:val="top"/>
    </w:pPr>
    <w:rPr>
      <w:rFonts w:ascii="MS Shell Dlg" w:hAnsi="MS Shell Dlg"/>
      <w:color w:val="000000"/>
      <w:sz w:val="16"/>
      <w:szCs w:val="16"/>
    </w:rPr>
  </w:style>
  <w:style w:type="paragraph" w:customStyle="1" w:styleId="xl86">
    <w:name w:val="xl86"/>
    <w:basedOn w:val="a4"/>
    <w:rsid w:val="00EA26CC"/>
    <w:pPr>
      <w:pBdr>
        <w:top w:val="single" w:sz="4" w:space="0" w:color="808080"/>
        <w:left w:val="single" w:sz="4" w:space="0" w:color="808080"/>
        <w:bottom w:val="single" w:sz="4" w:space="0" w:color="808080"/>
        <w:right w:val="single" w:sz="4" w:space="0" w:color="808080"/>
      </w:pBdr>
      <w:shd w:val="clear" w:color="auto" w:fill="FFFBF0"/>
      <w:spacing w:before="100" w:beforeAutospacing="1" w:after="100" w:afterAutospacing="1"/>
      <w:textAlignment w:val="top"/>
    </w:pPr>
    <w:rPr>
      <w:rFonts w:ascii="MS Shell Dlg" w:hAnsi="MS Shell Dlg"/>
      <w:color w:val="000000"/>
      <w:sz w:val="16"/>
      <w:szCs w:val="16"/>
    </w:rPr>
  </w:style>
  <w:style w:type="paragraph" w:customStyle="1" w:styleId="xl87">
    <w:name w:val="xl87"/>
    <w:basedOn w:val="a4"/>
    <w:rsid w:val="00EA26CC"/>
    <w:pPr>
      <w:pBdr>
        <w:top w:val="single" w:sz="4" w:space="0" w:color="808080"/>
        <w:left w:val="single" w:sz="4" w:space="0" w:color="808080"/>
        <w:right w:val="single" w:sz="4" w:space="0" w:color="808080"/>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88">
    <w:name w:val="xl88"/>
    <w:basedOn w:val="a4"/>
    <w:rsid w:val="00EA26CC"/>
    <w:pPr>
      <w:pBdr>
        <w:top w:val="single" w:sz="4" w:space="0" w:color="auto"/>
        <w:left w:val="single" w:sz="4" w:space="0" w:color="auto"/>
        <w:bottom w:val="single" w:sz="4" w:space="0" w:color="auto"/>
        <w:right w:val="single" w:sz="4" w:space="0" w:color="auto"/>
      </w:pBdr>
      <w:shd w:val="clear" w:color="auto" w:fill="FFFBF0"/>
      <w:spacing w:before="100" w:beforeAutospacing="1" w:after="100" w:afterAutospacing="1"/>
      <w:textAlignment w:val="top"/>
    </w:pPr>
    <w:rPr>
      <w:rFonts w:ascii="MS Shell Dlg" w:hAnsi="MS Shell Dlg"/>
      <w:color w:val="000000"/>
      <w:sz w:val="16"/>
      <w:szCs w:val="16"/>
    </w:rPr>
  </w:style>
  <w:style w:type="paragraph" w:customStyle="1" w:styleId="xl89">
    <w:name w:val="xl89"/>
    <w:basedOn w:val="a4"/>
    <w:rsid w:val="00EA26CC"/>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top"/>
    </w:pPr>
    <w:rPr>
      <w:rFonts w:ascii="MS Shell Dlg" w:hAnsi="MS Shell Dlg"/>
      <w:color w:val="000000"/>
      <w:sz w:val="16"/>
      <w:szCs w:val="16"/>
    </w:rPr>
  </w:style>
  <w:style w:type="paragraph" w:customStyle="1" w:styleId="xl90">
    <w:name w:val="xl90"/>
    <w:basedOn w:val="a4"/>
    <w:rsid w:val="00EA26CC"/>
    <w:pPr>
      <w:pBdr>
        <w:left w:val="single" w:sz="4" w:space="0" w:color="808080"/>
        <w:bottom w:val="single" w:sz="4" w:space="0" w:color="808080"/>
      </w:pBd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91">
    <w:name w:val="xl91"/>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textAlignment w:val="top"/>
    </w:pPr>
    <w:rPr>
      <w:rFonts w:ascii="MS Shell Dlg" w:hAnsi="MS Shell Dlg"/>
      <w:color w:val="FF0000"/>
    </w:rPr>
  </w:style>
  <w:style w:type="paragraph" w:customStyle="1" w:styleId="xl92">
    <w:name w:val="xl92"/>
    <w:basedOn w:val="a4"/>
    <w:rsid w:val="00EA26CC"/>
    <w:pPr>
      <w:pBdr>
        <w:top w:val="single" w:sz="4" w:space="0" w:color="8080FF"/>
        <w:left w:val="single" w:sz="4" w:space="0" w:color="8080FF"/>
        <w:right w:val="single" w:sz="4" w:space="0" w:color="8080FF"/>
      </w:pBdr>
      <w:shd w:val="clear" w:color="auto" w:fill="C0DCC0"/>
      <w:spacing w:before="100" w:beforeAutospacing="1" w:after="100" w:afterAutospacing="1"/>
      <w:jc w:val="center"/>
      <w:textAlignment w:val="top"/>
    </w:pPr>
    <w:rPr>
      <w:rFonts w:ascii="MS Shell Dlg" w:hAnsi="MS Shell Dlg"/>
      <w:color w:val="000000"/>
      <w:sz w:val="16"/>
      <w:szCs w:val="16"/>
    </w:rPr>
  </w:style>
  <w:style w:type="paragraph" w:customStyle="1" w:styleId="xl93">
    <w:name w:val="xl93"/>
    <w:basedOn w:val="a4"/>
    <w:rsid w:val="00EA26CC"/>
    <w:pPr>
      <w:pBdr>
        <w:left w:val="single" w:sz="4" w:space="0" w:color="8080FF"/>
        <w:bottom w:val="single" w:sz="4" w:space="0" w:color="8080FF"/>
        <w:right w:val="single" w:sz="4" w:space="0" w:color="8080FF"/>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94">
    <w:name w:val="xl94"/>
    <w:basedOn w:val="a4"/>
    <w:rsid w:val="00EA26CC"/>
    <w:pPr>
      <w:pBdr>
        <w:left w:val="single" w:sz="4" w:space="0" w:color="8080FF"/>
        <w:bottom w:val="single" w:sz="4" w:space="0" w:color="8080FF"/>
        <w:right w:val="single" w:sz="4" w:space="0" w:color="8080FF"/>
      </w:pBdr>
      <w:shd w:val="clear" w:color="auto" w:fill="FFFFFF"/>
      <w:spacing w:before="100" w:beforeAutospacing="1" w:after="100" w:afterAutospacing="1"/>
      <w:jc w:val="center"/>
      <w:textAlignment w:val="top"/>
    </w:pPr>
    <w:rPr>
      <w:rFonts w:ascii="MS Shell Dlg" w:hAnsi="MS Shell Dlg"/>
      <w:color w:val="000000"/>
      <w:sz w:val="16"/>
      <w:szCs w:val="16"/>
    </w:rPr>
  </w:style>
  <w:style w:type="paragraph" w:customStyle="1" w:styleId="xl95">
    <w:name w:val="xl95"/>
    <w:basedOn w:val="a4"/>
    <w:rsid w:val="00EA26CC"/>
    <w:pPr>
      <w:pBdr>
        <w:top w:val="single" w:sz="4" w:space="0" w:color="8080FF"/>
        <w:left w:val="single" w:sz="4" w:space="0" w:color="8080FF"/>
        <w:bottom w:val="single" w:sz="4" w:space="0" w:color="8080FF"/>
        <w:right w:val="single" w:sz="4" w:space="0" w:color="8080FF"/>
      </w:pBdr>
      <w:shd w:val="clear" w:color="auto" w:fill="C0C0C0"/>
      <w:spacing w:before="100" w:beforeAutospacing="1" w:after="100" w:afterAutospacing="1"/>
      <w:textAlignment w:val="top"/>
    </w:pPr>
    <w:rPr>
      <w:rFonts w:ascii="MS Shell Dlg" w:hAnsi="MS Shell Dlg"/>
      <w:color w:val="000000"/>
      <w:sz w:val="16"/>
      <w:szCs w:val="16"/>
    </w:rPr>
  </w:style>
  <w:style w:type="paragraph" w:customStyle="1" w:styleId="xl96">
    <w:name w:val="xl96"/>
    <w:basedOn w:val="a4"/>
    <w:rsid w:val="00EA26CC"/>
    <w:pPr>
      <w:pBdr>
        <w:top w:val="single" w:sz="4" w:space="0" w:color="8080FF"/>
        <w:left w:val="single" w:sz="4" w:space="0" w:color="8080FF"/>
        <w:bottom w:val="single" w:sz="4" w:space="0" w:color="8080FF"/>
        <w:right w:val="single" w:sz="4" w:space="0" w:color="8080FF"/>
      </w:pBdr>
      <w:shd w:val="clear" w:color="auto" w:fill="C0C0C0"/>
      <w:spacing w:before="100" w:beforeAutospacing="1" w:after="100" w:afterAutospacing="1"/>
      <w:jc w:val="center"/>
      <w:textAlignment w:val="top"/>
    </w:pPr>
    <w:rPr>
      <w:rFonts w:ascii="MS Shell Dlg" w:hAnsi="MS Shell Dlg"/>
      <w:color w:val="000000"/>
      <w:sz w:val="16"/>
      <w:szCs w:val="16"/>
    </w:rPr>
  </w:style>
  <w:style w:type="paragraph" w:customStyle="1" w:styleId="xl97">
    <w:name w:val="xl97"/>
    <w:basedOn w:val="a4"/>
    <w:rsid w:val="00EA26CC"/>
    <w:pP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98">
    <w:name w:val="xl98"/>
    <w:basedOn w:val="a4"/>
    <w:rsid w:val="00EA26CC"/>
    <w:pPr>
      <w:shd w:val="clear" w:color="auto" w:fill="FFFF00"/>
      <w:spacing w:before="100" w:beforeAutospacing="1" w:after="100" w:afterAutospacing="1"/>
      <w:jc w:val="center"/>
      <w:textAlignment w:val="top"/>
    </w:pPr>
    <w:rPr>
      <w:rFonts w:ascii="MS Shell Dlg" w:hAnsi="MS Shell Dlg"/>
      <w:color w:val="000000"/>
      <w:sz w:val="16"/>
      <w:szCs w:val="16"/>
    </w:rPr>
  </w:style>
  <w:style w:type="paragraph" w:customStyle="1" w:styleId="xl99">
    <w:name w:val="xl99"/>
    <w:basedOn w:val="a4"/>
    <w:rsid w:val="00EA26CC"/>
    <w:pPr>
      <w:pBdr>
        <w:left w:val="single" w:sz="4" w:space="0" w:color="8080FF"/>
        <w:right w:val="single" w:sz="4" w:space="0" w:color="8080FF"/>
      </w:pBd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100">
    <w:name w:val="xl100"/>
    <w:basedOn w:val="a4"/>
    <w:rsid w:val="00EA26CC"/>
    <w:pPr>
      <w:pBdr>
        <w:left w:val="single" w:sz="4" w:space="0" w:color="8080FF"/>
        <w:right w:val="single" w:sz="4" w:space="0" w:color="8080FF"/>
      </w:pBdr>
      <w:shd w:val="clear" w:color="auto" w:fill="FFFF00"/>
      <w:spacing w:before="100" w:beforeAutospacing="1" w:after="100" w:afterAutospacing="1"/>
      <w:jc w:val="center"/>
      <w:textAlignment w:val="top"/>
    </w:pPr>
    <w:rPr>
      <w:rFonts w:ascii="MS Shell Dlg" w:hAnsi="MS Shell Dlg"/>
      <w:color w:val="000000"/>
      <w:sz w:val="16"/>
      <w:szCs w:val="16"/>
    </w:rPr>
  </w:style>
  <w:style w:type="paragraph" w:customStyle="1" w:styleId="xl101">
    <w:name w:val="xl101"/>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textAlignment w:val="top"/>
    </w:pPr>
    <w:rPr>
      <w:rFonts w:ascii="MS Shell Dlg" w:hAnsi="MS Shell Dlg"/>
      <w:color w:val="000000"/>
      <w:sz w:val="16"/>
      <w:szCs w:val="16"/>
    </w:rPr>
  </w:style>
  <w:style w:type="paragraph" w:customStyle="1" w:styleId="xl102">
    <w:name w:val="xl102"/>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jc w:val="center"/>
      <w:textAlignment w:val="top"/>
    </w:pPr>
    <w:rPr>
      <w:rFonts w:ascii="MS Shell Dlg" w:hAnsi="MS Shell Dlg"/>
      <w:color w:val="000000"/>
      <w:sz w:val="16"/>
      <w:szCs w:val="16"/>
    </w:rPr>
  </w:style>
  <w:style w:type="paragraph" w:customStyle="1" w:styleId="xl103">
    <w:name w:val="xl103"/>
    <w:basedOn w:val="a4"/>
    <w:rsid w:val="00EA26CC"/>
    <w:pPr>
      <w:pBdr>
        <w:top w:val="single" w:sz="4" w:space="0" w:color="808080"/>
        <w:left w:val="single" w:sz="4" w:space="0" w:color="808080"/>
        <w:bottom w:val="single" w:sz="4" w:space="0" w:color="808080"/>
        <w:right w:val="single" w:sz="4" w:space="0" w:color="808080"/>
      </w:pBdr>
      <w:shd w:val="clear" w:color="auto" w:fill="FFFBF0"/>
      <w:spacing w:before="100" w:beforeAutospacing="1" w:after="100" w:afterAutospacing="1"/>
      <w:textAlignment w:val="top"/>
    </w:pPr>
    <w:rPr>
      <w:rFonts w:ascii="MS Shell Dlg" w:hAnsi="MS Shell Dlg"/>
      <w:color w:val="000000"/>
      <w:sz w:val="16"/>
      <w:szCs w:val="16"/>
    </w:rPr>
  </w:style>
  <w:style w:type="paragraph" w:customStyle="1" w:styleId="xl104">
    <w:name w:val="xl104"/>
    <w:basedOn w:val="a4"/>
    <w:rsid w:val="00EA26CC"/>
    <w:pPr>
      <w:pBdr>
        <w:top w:val="single" w:sz="4" w:space="0" w:color="808080"/>
        <w:left w:val="single" w:sz="4" w:space="0" w:color="808080"/>
        <w:bottom w:val="single" w:sz="4" w:space="0" w:color="808080"/>
        <w:right w:val="single" w:sz="4" w:space="0" w:color="808080"/>
      </w:pBdr>
      <w:shd w:val="clear" w:color="auto" w:fill="FFFBF0"/>
      <w:spacing w:before="100" w:beforeAutospacing="1" w:after="100" w:afterAutospacing="1"/>
      <w:jc w:val="center"/>
      <w:textAlignment w:val="top"/>
    </w:pPr>
    <w:rPr>
      <w:rFonts w:ascii="MS Shell Dlg" w:hAnsi="MS Shell Dlg"/>
      <w:color w:val="000000"/>
      <w:sz w:val="16"/>
      <w:szCs w:val="16"/>
    </w:rPr>
  </w:style>
  <w:style w:type="paragraph" w:customStyle="1" w:styleId="xl105">
    <w:name w:val="xl105"/>
    <w:basedOn w:val="a4"/>
    <w:rsid w:val="00EA26CC"/>
    <w:pPr>
      <w:pBdr>
        <w:top w:val="single" w:sz="4" w:space="0" w:color="808080"/>
        <w:left w:val="single" w:sz="4" w:space="0" w:color="808080"/>
        <w:right w:val="single" w:sz="4" w:space="0" w:color="808080"/>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106">
    <w:name w:val="xl106"/>
    <w:basedOn w:val="a4"/>
    <w:rsid w:val="00EA26CC"/>
    <w:pPr>
      <w:pBdr>
        <w:top w:val="single" w:sz="4" w:space="0" w:color="808080"/>
        <w:left w:val="single" w:sz="4" w:space="0" w:color="808080"/>
        <w:right w:val="single" w:sz="4" w:space="0" w:color="808080"/>
      </w:pBdr>
      <w:shd w:val="clear" w:color="auto" w:fill="FFFFFF"/>
      <w:spacing w:before="100" w:beforeAutospacing="1" w:after="100" w:afterAutospacing="1"/>
      <w:jc w:val="center"/>
      <w:textAlignment w:val="top"/>
    </w:pPr>
    <w:rPr>
      <w:rFonts w:ascii="MS Shell Dlg" w:hAnsi="MS Shell Dlg"/>
      <w:color w:val="000000"/>
      <w:sz w:val="16"/>
      <w:szCs w:val="16"/>
    </w:rPr>
  </w:style>
  <w:style w:type="paragraph" w:customStyle="1" w:styleId="xl107">
    <w:name w:val="xl107"/>
    <w:basedOn w:val="a4"/>
    <w:rsid w:val="00EA26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style>
  <w:style w:type="paragraph" w:customStyle="1" w:styleId="xl108">
    <w:name w:val="xl108"/>
    <w:basedOn w:val="a4"/>
    <w:rsid w:val="00EA26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109">
    <w:name w:val="xl109"/>
    <w:basedOn w:val="a4"/>
    <w:rsid w:val="00EA26CC"/>
    <w:pPr>
      <w:pBdr>
        <w:left w:val="single" w:sz="4" w:space="0" w:color="808080"/>
        <w:bottom w:val="single" w:sz="4" w:space="0" w:color="808080"/>
        <w:right w:val="single" w:sz="4" w:space="0" w:color="808080"/>
      </w:pBdr>
      <w:shd w:val="clear" w:color="auto" w:fill="FFFF00"/>
      <w:spacing w:before="100" w:beforeAutospacing="1" w:after="100" w:afterAutospacing="1"/>
      <w:textAlignment w:val="top"/>
    </w:pPr>
    <w:rPr>
      <w:rFonts w:ascii="MS Shell Dlg" w:hAnsi="MS Shell Dlg"/>
      <w:color w:val="FF0000"/>
      <w:sz w:val="16"/>
      <w:szCs w:val="16"/>
    </w:rPr>
  </w:style>
  <w:style w:type="paragraph" w:customStyle="1" w:styleId="xl110">
    <w:name w:val="xl110"/>
    <w:basedOn w:val="a4"/>
    <w:rsid w:val="00EA26CC"/>
    <w:pPr>
      <w:pBdr>
        <w:top w:val="single" w:sz="4" w:space="0" w:color="auto"/>
        <w:left w:val="single" w:sz="4" w:space="0" w:color="auto"/>
        <w:bottom w:val="single" w:sz="4" w:space="0" w:color="auto"/>
        <w:right w:val="single" w:sz="4" w:space="0" w:color="auto"/>
      </w:pBdr>
      <w:shd w:val="clear" w:color="auto" w:fill="FFFBF0"/>
      <w:spacing w:before="100" w:beforeAutospacing="1" w:after="100" w:afterAutospacing="1"/>
      <w:textAlignment w:val="top"/>
    </w:pPr>
    <w:rPr>
      <w:rFonts w:ascii="MS Shell Dlg" w:hAnsi="MS Shell Dlg"/>
      <w:color w:val="000000"/>
      <w:sz w:val="16"/>
      <w:szCs w:val="16"/>
    </w:rPr>
  </w:style>
  <w:style w:type="paragraph" w:customStyle="1" w:styleId="xl111">
    <w:name w:val="xl111"/>
    <w:basedOn w:val="a4"/>
    <w:rsid w:val="00EA26CC"/>
    <w:pPr>
      <w:pBdr>
        <w:top w:val="single" w:sz="4" w:space="0" w:color="auto"/>
        <w:left w:val="single" w:sz="4" w:space="0" w:color="auto"/>
        <w:bottom w:val="single" w:sz="4" w:space="0" w:color="auto"/>
        <w:right w:val="single" w:sz="4" w:space="0" w:color="auto"/>
      </w:pBdr>
      <w:shd w:val="clear" w:color="auto" w:fill="FFFBF0"/>
      <w:spacing w:before="100" w:beforeAutospacing="1" w:after="100" w:afterAutospacing="1"/>
      <w:jc w:val="center"/>
      <w:textAlignment w:val="top"/>
    </w:pPr>
    <w:rPr>
      <w:rFonts w:ascii="MS Shell Dlg" w:hAnsi="MS Shell Dlg"/>
      <w:color w:val="000000"/>
      <w:sz w:val="16"/>
      <w:szCs w:val="16"/>
    </w:rPr>
  </w:style>
  <w:style w:type="paragraph" w:customStyle="1" w:styleId="xl112">
    <w:name w:val="xl112"/>
    <w:basedOn w:val="a4"/>
    <w:rsid w:val="00EA26CC"/>
    <w:pPr>
      <w:pBdr>
        <w:top w:val="single" w:sz="4" w:space="0" w:color="808080"/>
        <w:left w:val="single" w:sz="4" w:space="0" w:color="808080"/>
        <w:right w:val="single" w:sz="4" w:space="0" w:color="808080"/>
      </w:pBdr>
      <w:spacing w:before="100" w:beforeAutospacing="1" w:after="100" w:afterAutospacing="1"/>
      <w:textAlignment w:val="top"/>
    </w:pPr>
    <w:rPr>
      <w:rFonts w:ascii="MS Shell Dlg" w:hAnsi="MS Shell Dlg"/>
      <w:color w:val="000000"/>
      <w:sz w:val="16"/>
      <w:szCs w:val="16"/>
    </w:rPr>
  </w:style>
  <w:style w:type="paragraph" w:customStyle="1" w:styleId="xl113">
    <w:name w:val="xl113"/>
    <w:basedOn w:val="a4"/>
    <w:rsid w:val="00EA26CC"/>
    <w:pPr>
      <w:pBdr>
        <w:top w:val="single" w:sz="4" w:space="0" w:color="808080"/>
        <w:left w:val="single" w:sz="4" w:space="0" w:color="808080"/>
        <w:right w:val="single" w:sz="4" w:space="0" w:color="808080"/>
      </w:pBdr>
      <w:spacing w:before="100" w:beforeAutospacing="1" w:after="100" w:afterAutospacing="1"/>
      <w:jc w:val="center"/>
      <w:textAlignment w:val="top"/>
    </w:pPr>
    <w:rPr>
      <w:rFonts w:ascii="MS Shell Dlg" w:hAnsi="MS Shell Dlg"/>
      <w:color w:val="000000"/>
      <w:sz w:val="16"/>
      <w:szCs w:val="16"/>
    </w:rPr>
  </w:style>
  <w:style w:type="paragraph" w:customStyle="1" w:styleId="xl114">
    <w:name w:val="xl114"/>
    <w:basedOn w:val="a4"/>
    <w:rsid w:val="00EA26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MS Shell Dlg" w:hAnsi="MS Shell Dlg"/>
      <w:color w:val="000000"/>
      <w:sz w:val="16"/>
      <w:szCs w:val="16"/>
    </w:rPr>
  </w:style>
  <w:style w:type="paragraph" w:customStyle="1" w:styleId="xl115">
    <w:name w:val="xl115"/>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textAlignment w:val="top"/>
    </w:pPr>
    <w:rPr>
      <w:rFonts w:ascii="MS Shell Dlg" w:hAnsi="MS Shell Dlg"/>
      <w:color w:val="FF0000"/>
    </w:rPr>
  </w:style>
  <w:style w:type="paragraph" w:customStyle="1" w:styleId="xl116">
    <w:name w:val="xl116"/>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jc w:val="center"/>
      <w:textAlignment w:val="top"/>
    </w:pPr>
    <w:rPr>
      <w:rFonts w:ascii="MS Shell Dlg" w:hAnsi="MS Shell Dlg"/>
      <w:color w:val="FF0000"/>
    </w:rPr>
  </w:style>
  <w:style w:type="paragraph" w:customStyle="1" w:styleId="xl117">
    <w:name w:val="xl117"/>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S Shell Dlg" w:hAnsi="MS Shell Dlg"/>
      <w:color w:val="000000"/>
      <w:sz w:val="16"/>
      <w:szCs w:val="16"/>
    </w:rPr>
  </w:style>
  <w:style w:type="paragraph" w:customStyle="1" w:styleId="xl118">
    <w:name w:val="xl118"/>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S Shell Dlg" w:hAnsi="MS Shell Dlg"/>
      <w:color w:val="000000"/>
      <w:sz w:val="16"/>
      <w:szCs w:val="16"/>
    </w:rPr>
  </w:style>
  <w:style w:type="paragraph" w:customStyle="1" w:styleId="xl119">
    <w:name w:val="xl119"/>
    <w:basedOn w:val="a4"/>
    <w:rsid w:val="00EA26CC"/>
    <w:pPr>
      <w:spacing w:before="100" w:beforeAutospacing="1" w:after="100" w:afterAutospacing="1"/>
      <w:textAlignment w:val="top"/>
    </w:pPr>
    <w:rPr>
      <w:rFonts w:ascii="MS Shell Dlg" w:hAnsi="MS Shell Dlg"/>
      <w:color w:val="000000"/>
      <w:sz w:val="16"/>
      <w:szCs w:val="16"/>
    </w:rPr>
  </w:style>
  <w:style w:type="paragraph" w:customStyle="1" w:styleId="xl120">
    <w:name w:val="xl120"/>
    <w:basedOn w:val="a4"/>
    <w:rsid w:val="00EA26CC"/>
    <w:pPr>
      <w:spacing w:before="100" w:beforeAutospacing="1" w:after="100" w:afterAutospacing="1"/>
      <w:jc w:val="center"/>
      <w:textAlignment w:val="top"/>
    </w:pPr>
    <w:rPr>
      <w:rFonts w:ascii="MS Shell Dlg" w:hAnsi="MS Shell Dlg"/>
      <w:color w:val="000000"/>
      <w:sz w:val="16"/>
      <w:szCs w:val="16"/>
    </w:rPr>
  </w:style>
  <w:style w:type="paragraph" w:customStyle="1" w:styleId="xl121">
    <w:name w:val="xl121"/>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S Shell Dlg" w:hAnsi="MS Shell Dlg"/>
      <w:color w:val="000000"/>
      <w:sz w:val="16"/>
      <w:szCs w:val="16"/>
    </w:rPr>
  </w:style>
  <w:style w:type="paragraph" w:customStyle="1" w:styleId="xl122">
    <w:name w:val="xl122"/>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S Shell Dlg" w:hAnsi="MS Shell Dlg"/>
      <w:color w:val="000000"/>
      <w:sz w:val="16"/>
      <w:szCs w:val="16"/>
    </w:rPr>
  </w:style>
  <w:style w:type="paragraph" w:styleId="44">
    <w:name w:val="toc 4"/>
    <w:basedOn w:val="a4"/>
    <w:next w:val="a4"/>
    <w:autoRedefine/>
    <w:semiHidden/>
    <w:rsid w:val="00EA26CC"/>
    <w:pPr>
      <w:ind w:left="720"/>
    </w:pPr>
  </w:style>
  <w:style w:type="paragraph" w:styleId="52">
    <w:name w:val="toc 5"/>
    <w:basedOn w:val="a4"/>
    <w:next w:val="a4"/>
    <w:autoRedefine/>
    <w:semiHidden/>
    <w:rsid w:val="00EA26CC"/>
    <w:pPr>
      <w:ind w:left="960"/>
    </w:pPr>
  </w:style>
  <w:style w:type="paragraph" w:styleId="61">
    <w:name w:val="toc 6"/>
    <w:basedOn w:val="a4"/>
    <w:next w:val="a4"/>
    <w:autoRedefine/>
    <w:semiHidden/>
    <w:rsid w:val="00EA26CC"/>
    <w:pPr>
      <w:ind w:left="1200"/>
    </w:pPr>
  </w:style>
  <w:style w:type="paragraph" w:styleId="71">
    <w:name w:val="toc 7"/>
    <w:basedOn w:val="a4"/>
    <w:next w:val="a4"/>
    <w:autoRedefine/>
    <w:semiHidden/>
    <w:rsid w:val="00EA26CC"/>
    <w:pPr>
      <w:ind w:left="1440"/>
    </w:pPr>
  </w:style>
  <w:style w:type="paragraph" w:styleId="81">
    <w:name w:val="toc 8"/>
    <w:basedOn w:val="a4"/>
    <w:next w:val="a4"/>
    <w:autoRedefine/>
    <w:semiHidden/>
    <w:rsid w:val="00EA26CC"/>
    <w:pPr>
      <w:ind w:left="1680"/>
    </w:pPr>
  </w:style>
  <w:style w:type="paragraph" w:styleId="91">
    <w:name w:val="toc 9"/>
    <w:basedOn w:val="a4"/>
    <w:next w:val="a4"/>
    <w:autoRedefine/>
    <w:semiHidden/>
    <w:rsid w:val="00EA26CC"/>
    <w:pPr>
      <w:ind w:left="1920"/>
    </w:pPr>
  </w:style>
  <w:style w:type="paragraph" w:styleId="afe">
    <w:name w:val="List Number"/>
    <w:basedOn w:val="a4"/>
    <w:rsid w:val="00321B26"/>
    <w:pPr>
      <w:spacing w:before="120"/>
      <w:jc w:val="both"/>
    </w:pPr>
    <w:rPr>
      <w:szCs w:val="20"/>
    </w:rPr>
  </w:style>
  <w:style w:type="paragraph" w:customStyle="1" w:styleId="11">
    <w:name w:val="Заголовок 11"/>
    <w:basedOn w:val="a4"/>
    <w:next w:val="a4"/>
    <w:rsid w:val="00321B26"/>
    <w:pPr>
      <w:keepNext/>
      <w:numPr>
        <w:numId w:val="7"/>
      </w:numPr>
      <w:spacing w:before="240" w:after="60"/>
      <w:jc w:val="center"/>
    </w:pPr>
    <w:rPr>
      <w:b/>
      <w:caps/>
      <w:kern w:val="28"/>
      <w:szCs w:val="20"/>
    </w:rPr>
  </w:style>
  <w:style w:type="paragraph" w:customStyle="1" w:styleId="ListNumber1">
    <w:name w:val="List Number1"/>
    <w:basedOn w:val="a4"/>
    <w:rsid w:val="00321B26"/>
    <w:pPr>
      <w:numPr>
        <w:ilvl w:val="1"/>
        <w:numId w:val="7"/>
      </w:numPr>
      <w:spacing w:before="120"/>
      <w:jc w:val="both"/>
    </w:pPr>
    <w:rPr>
      <w:szCs w:val="20"/>
    </w:rPr>
  </w:style>
  <w:style w:type="paragraph" w:customStyle="1" w:styleId="22">
    <w:name w:val="Стиль Заголовок 2"/>
    <w:aliases w:val="HD2 + По ширине"/>
    <w:basedOn w:val="2"/>
    <w:autoRedefine/>
    <w:rsid w:val="00CD5ED0"/>
    <w:pPr>
      <w:jc w:val="both"/>
    </w:pPr>
    <w:rPr>
      <w:szCs w:val="20"/>
    </w:rPr>
  </w:style>
  <w:style w:type="character" w:customStyle="1" w:styleId="aff">
    <w:name w:val="Игорь Титов"/>
    <w:semiHidden/>
    <w:rsid w:val="00640A9B"/>
    <w:rPr>
      <w:rFonts w:ascii="Arial" w:hAnsi="Arial" w:cs="Arial"/>
      <w:color w:val="000080"/>
      <w:sz w:val="20"/>
      <w:szCs w:val="20"/>
    </w:rPr>
  </w:style>
  <w:style w:type="paragraph" w:customStyle="1" w:styleId="833">
    <w:name w:val="Стиль 8 пт Перед:  3 пт После:  3 пт Междустр.интервал:  множите..."/>
    <w:basedOn w:val="a4"/>
    <w:rsid w:val="00D77D69"/>
    <w:pPr>
      <w:spacing w:before="60" w:after="60" w:line="230" w:lineRule="auto"/>
      <w:jc w:val="both"/>
    </w:pPr>
    <w:rPr>
      <w:rFonts w:ascii="Book Antiqua" w:hAnsi="Book Antiqua"/>
      <w:sz w:val="16"/>
      <w:szCs w:val="20"/>
      <w:lang w:val="en-US" w:eastAsia="zh-CN"/>
    </w:rPr>
  </w:style>
  <w:style w:type="character" w:customStyle="1" w:styleId="h22">
    <w:name w:val="h22"/>
    <w:rsid w:val="00703EFA"/>
    <w:rPr>
      <w:rFonts w:ascii="Arial" w:hAnsi="Arial" w:cs="Arial" w:hint="default"/>
      <w:b/>
      <w:bCs/>
      <w:i/>
      <w:iCs/>
      <w:color w:val="075C6D"/>
      <w:sz w:val="18"/>
      <w:szCs w:val="18"/>
    </w:rPr>
  </w:style>
  <w:style w:type="character" w:customStyle="1" w:styleId="13">
    <w:name w:val="Заголовок 1 Знак"/>
    <w:link w:val="12"/>
    <w:uiPriority w:val="99"/>
    <w:rsid w:val="009B60C2"/>
    <w:rPr>
      <w:rFonts w:ascii="Arial" w:hAnsi="Arial" w:cs="Arial"/>
      <w:b/>
      <w:bCs/>
      <w:kern w:val="32"/>
      <w:sz w:val="32"/>
      <w:szCs w:val="32"/>
    </w:rPr>
  </w:style>
  <w:style w:type="character" w:customStyle="1" w:styleId="70">
    <w:name w:val="Заголовок 7 Знак"/>
    <w:link w:val="7"/>
    <w:uiPriority w:val="9"/>
    <w:rsid w:val="009B60C2"/>
    <w:rPr>
      <w:sz w:val="24"/>
      <w:szCs w:val="24"/>
    </w:rPr>
  </w:style>
  <w:style w:type="character" w:customStyle="1" w:styleId="80">
    <w:name w:val="Заголовок 8 Знак"/>
    <w:link w:val="8"/>
    <w:uiPriority w:val="9"/>
    <w:rsid w:val="009B60C2"/>
    <w:rPr>
      <w:i/>
      <w:iCs/>
      <w:sz w:val="24"/>
      <w:szCs w:val="24"/>
    </w:rPr>
  </w:style>
  <w:style w:type="character" w:customStyle="1" w:styleId="90">
    <w:name w:val="Заголовок 9 Знак"/>
    <w:link w:val="9"/>
    <w:uiPriority w:val="9"/>
    <w:rsid w:val="009B60C2"/>
    <w:rPr>
      <w:rFonts w:ascii="Arial" w:hAnsi="Arial" w:cs="Arial"/>
      <w:sz w:val="22"/>
      <w:szCs w:val="22"/>
    </w:rPr>
  </w:style>
  <w:style w:type="paragraph" w:customStyle="1" w:styleId="aff0">
    <w:name w:val="Шаблон строк таблицы"/>
    <w:basedOn w:val="a4"/>
    <w:qFormat/>
    <w:rsid w:val="00521B18"/>
    <w:pPr>
      <w:tabs>
        <w:tab w:val="left" w:pos="1022"/>
      </w:tabs>
      <w:suppressAutoHyphens/>
      <w:jc w:val="both"/>
    </w:pPr>
    <w:rPr>
      <w:bCs/>
      <w:sz w:val="20"/>
      <w:szCs w:val="20"/>
    </w:rPr>
  </w:style>
  <w:style w:type="paragraph" w:customStyle="1" w:styleId="19">
    <w:name w:val="Основной_1"/>
    <w:basedOn w:val="a4"/>
    <w:link w:val="1Char"/>
    <w:qFormat/>
    <w:rsid w:val="008726F2"/>
    <w:pPr>
      <w:keepLines/>
      <w:spacing w:before="120" w:after="120"/>
      <w:ind w:firstLine="709"/>
      <w:jc w:val="both"/>
    </w:pPr>
    <w:rPr>
      <w:sz w:val="22"/>
      <w:szCs w:val="22"/>
    </w:rPr>
  </w:style>
  <w:style w:type="character" w:customStyle="1" w:styleId="1Char">
    <w:name w:val="Основной_1 Char"/>
    <w:link w:val="19"/>
    <w:rsid w:val="008726F2"/>
    <w:rPr>
      <w:sz w:val="22"/>
      <w:szCs w:val="22"/>
    </w:rPr>
  </w:style>
  <w:style w:type="paragraph" w:styleId="aff1">
    <w:name w:val="Plain Text"/>
    <w:basedOn w:val="a4"/>
    <w:link w:val="aff2"/>
    <w:uiPriority w:val="99"/>
    <w:unhideWhenUsed/>
    <w:rsid w:val="006471FE"/>
    <w:rPr>
      <w:rFonts w:ascii="Tahoma" w:eastAsia="Calibri" w:hAnsi="Tahoma"/>
      <w:sz w:val="20"/>
      <w:szCs w:val="21"/>
      <w:lang w:eastAsia="en-US"/>
    </w:rPr>
  </w:style>
  <w:style w:type="character" w:customStyle="1" w:styleId="aff2">
    <w:name w:val="Текст Знак"/>
    <w:link w:val="aff1"/>
    <w:uiPriority w:val="99"/>
    <w:rsid w:val="006471FE"/>
    <w:rPr>
      <w:rFonts w:ascii="Tahoma" w:eastAsia="Calibri" w:hAnsi="Tahoma" w:cs="Times New Roman"/>
      <w:szCs w:val="21"/>
      <w:lang w:eastAsia="en-US"/>
    </w:rPr>
  </w:style>
  <w:style w:type="paragraph" w:styleId="aff3">
    <w:name w:val="List Paragraph"/>
    <w:basedOn w:val="a4"/>
    <w:uiPriority w:val="34"/>
    <w:qFormat/>
    <w:rsid w:val="00424DAD"/>
    <w:pPr>
      <w:ind w:left="720"/>
    </w:pPr>
    <w:rPr>
      <w:rFonts w:ascii="Calibri" w:hAnsi="Calibri"/>
      <w:sz w:val="22"/>
      <w:szCs w:val="22"/>
      <w:lang w:eastAsia="en-US"/>
    </w:rPr>
  </w:style>
  <w:style w:type="character" w:customStyle="1" w:styleId="TableHeading0">
    <w:name w:val="Table Heading Знак"/>
    <w:link w:val="TableHeading"/>
    <w:rsid w:val="00424DAD"/>
    <w:rPr>
      <w:rFonts w:ascii="Book Antiqua" w:hAnsi="Book Antiqua"/>
      <w:b/>
      <w:bCs/>
      <w:sz w:val="16"/>
      <w:szCs w:val="16"/>
      <w:lang w:val="ru-RU" w:eastAsia="ru-RU" w:bidi="ar-SA"/>
    </w:rPr>
  </w:style>
  <w:style w:type="paragraph" w:customStyle="1" w:styleId="CoverAddress">
    <w:name w:val="Cover Address"/>
    <w:basedOn w:val="a4"/>
    <w:rsid w:val="00343490"/>
    <w:pPr>
      <w:spacing w:before="120" w:after="120"/>
      <w:ind w:left="709"/>
      <w:jc w:val="both"/>
    </w:pPr>
    <w:rPr>
      <w:rFonts w:ascii="Arial" w:hAnsi="Arial" w:cs="Arial"/>
      <w:bCs/>
      <w:sz w:val="20"/>
    </w:rPr>
  </w:style>
  <w:style w:type="paragraph" w:styleId="4">
    <w:name w:val="List Bullet 4"/>
    <w:basedOn w:val="a4"/>
    <w:autoRedefine/>
    <w:rsid w:val="00851377"/>
    <w:pPr>
      <w:numPr>
        <w:numId w:val="11"/>
      </w:numPr>
      <w:tabs>
        <w:tab w:val="num" w:pos="1440"/>
      </w:tabs>
      <w:spacing w:before="60"/>
      <w:ind w:left="1440"/>
    </w:pPr>
    <w:rPr>
      <w:rFonts w:ascii="Tahoma" w:hAnsi="Tahoma"/>
      <w:sz w:val="22"/>
    </w:rPr>
  </w:style>
  <w:style w:type="character" w:customStyle="1" w:styleId="aff4">
    <w:name w:val="Основной текст документа Знак Знак"/>
    <w:rsid w:val="00851377"/>
    <w:rPr>
      <w:rFonts w:ascii="Tahoma" w:hAnsi="Tahoma"/>
      <w:sz w:val="22"/>
      <w:lang w:val="ru-RU" w:eastAsia="ru-RU" w:bidi="ar-SA"/>
    </w:rPr>
  </w:style>
  <w:style w:type="character" w:customStyle="1" w:styleId="aff5">
    <w:name w:val="Кнопка"/>
    <w:rsid w:val="00851377"/>
    <w:rPr>
      <w:rFonts w:ascii="Verdana" w:hAnsi="Verdana" w:cs="Arial"/>
      <w:i/>
      <w:sz w:val="20"/>
    </w:rPr>
  </w:style>
  <w:style w:type="paragraph" w:styleId="aff6">
    <w:name w:val="Normal (Web)"/>
    <w:basedOn w:val="a4"/>
    <w:uiPriority w:val="99"/>
    <w:unhideWhenUsed/>
    <w:rsid w:val="00953E1A"/>
    <w:pPr>
      <w:spacing w:after="144"/>
    </w:pPr>
  </w:style>
  <w:style w:type="character" w:customStyle="1" w:styleId="1a">
    <w:name w:val="Знак примечания1"/>
    <w:rsid w:val="00953E1A"/>
    <w:rPr>
      <w:sz w:val="16"/>
      <w:szCs w:val="16"/>
    </w:rPr>
  </w:style>
  <w:style w:type="character" w:customStyle="1" w:styleId="af5">
    <w:name w:val="Верхний колонтитул Знак"/>
    <w:link w:val="af4"/>
    <w:rsid w:val="00E8053C"/>
    <w:rPr>
      <w:sz w:val="24"/>
      <w:szCs w:val="24"/>
    </w:rPr>
  </w:style>
  <w:style w:type="paragraph" w:customStyle="1" w:styleId="title-major0">
    <w:name w:val="title-major"/>
    <w:basedOn w:val="a4"/>
    <w:rsid w:val="00AF6A0C"/>
    <w:pPr>
      <w:spacing w:after="120"/>
      <w:ind w:left="2520" w:right="720"/>
    </w:pPr>
    <w:rPr>
      <w:rFonts w:ascii="Book Antiqua" w:hAnsi="Book Antiqua"/>
      <w:smallCaps/>
      <w:sz w:val="48"/>
      <w:szCs w:val="48"/>
    </w:rPr>
  </w:style>
  <w:style w:type="paragraph" w:customStyle="1" w:styleId="titlebar0">
    <w:name w:val="titlebar"/>
    <w:basedOn w:val="a4"/>
    <w:rsid w:val="00AF6A0C"/>
    <w:pPr>
      <w:keepNext/>
      <w:pageBreakBefore/>
      <w:shd w:val="clear" w:color="auto" w:fill="000000"/>
      <w:spacing w:before="1680"/>
      <w:ind w:left="2520" w:right="720"/>
    </w:pPr>
    <w:rPr>
      <w:rFonts w:ascii="Book Antiqua" w:hAnsi="Book Antiqua"/>
      <w:sz w:val="36"/>
      <w:szCs w:val="36"/>
    </w:rPr>
  </w:style>
  <w:style w:type="character" w:customStyle="1" w:styleId="highlightedvariable0">
    <w:name w:val="highlightedvariable"/>
    <w:rsid w:val="00AF6A0C"/>
    <w:rPr>
      <w:rFonts w:ascii="Book Antiqua" w:hAnsi="Book Antiqua" w:hint="default"/>
      <w:color w:val="0000FF"/>
    </w:rPr>
  </w:style>
  <w:style w:type="character" w:customStyle="1" w:styleId="100">
    <w:name w:val="10"/>
    <w:rsid w:val="00AF6A0C"/>
  </w:style>
  <w:style w:type="character" w:customStyle="1" w:styleId="apple-style-span">
    <w:name w:val="apple-style-span"/>
    <w:rsid w:val="0037056A"/>
  </w:style>
  <w:style w:type="paragraph" w:customStyle="1" w:styleId="1b">
    <w:name w:val="Абзац списка1"/>
    <w:basedOn w:val="a4"/>
    <w:rsid w:val="00DD3019"/>
    <w:pPr>
      <w:spacing w:after="200" w:line="276" w:lineRule="auto"/>
      <w:ind w:left="720"/>
      <w:contextualSpacing/>
    </w:pPr>
    <w:rPr>
      <w:rFonts w:ascii="Calibri" w:hAnsi="Calibri"/>
      <w:sz w:val="22"/>
      <w:szCs w:val="22"/>
      <w:lang w:eastAsia="en-US"/>
    </w:rPr>
  </w:style>
  <w:style w:type="paragraph" w:customStyle="1" w:styleId="23">
    <w:name w:val="Стиль2"/>
    <w:basedOn w:val="a4"/>
    <w:next w:val="a4"/>
    <w:link w:val="24"/>
    <w:qFormat/>
    <w:rsid w:val="000B700D"/>
    <w:rPr>
      <w:szCs w:val="28"/>
    </w:rPr>
  </w:style>
  <w:style w:type="character" w:customStyle="1" w:styleId="24">
    <w:name w:val="Стиль2 Знак"/>
    <w:link w:val="23"/>
    <w:rsid w:val="000B700D"/>
    <w:rPr>
      <w:sz w:val="24"/>
      <w:szCs w:val="28"/>
    </w:rPr>
  </w:style>
  <w:style w:type="character" w:customStyle="1" w:styleId="apple-converted-space">
    <w:name w:val="apple-converted-space"/>
    <w:rsid w:val="005E4EF5"/>
  </w:style>
  <w:style w:type="paragraph" w:styleId="aff7">
    <w:name w:val="caption"/>
    <w:basedOn w:val="a4"/>
    <w:next w:val="a4"/>
    <w:uiPriority w:val="35"/>
    <w:unhideWhenUsed/>
    <w:qFormat/>
    <w:rsid w:val="00E62C3D"/>
    <w:pPr>
      <w:spacing w:after="200"/>
    </w:pPr>
    <w:rPr>
      <w:b/>
      <w:bCs/>
      <w:color w:val="4F81BD" w:themeColor="accent1"/>
      <w:sz w:val="18"/>
      <w:szCs w:val="18"/>
    </w:rPr>
  </w:style>
  <w:style w:type="paragraph" w:styleId="aff8">
    <w:name w:val="footnote text"/>
    <w:basedOn w:val="a4"/>
    <w:link w:val="aff9"/>
    <w:rsid w:val="0053150C"/>
    <w:pPr>
      <w:spacing w:after="120"/>
      <w:ind w:firstLine="709"/>
      <w:jc w:val="both"/>
    </w:pPr>
    <w:rPr>
      <w:rFonts w:ascii="Arial" w:eastAsia="Calibri" w:hAnsi="Arial"/>
      <w:sz w:val="20"/>
      <w:szCs w:val="20"/>
      <w:lang w:eastAsia="en-US"/>
    </w:rPr>
  </w:style>
  <w:style w:type="character" w:customStyle="1" w:styleId="aff9">
    <w:name w:val="Текст сноски Знак"/>
    <w:basedOn w:val="a7"/>
    <w:link w:val="aff8"/>
    <w:rsid w:val="0053150C"/>
    <w:rPr>
      <w:rFonts w:ascii="Arial" w:eastAsia="Calibri" w:hAnsi="Arial"/>
      <w:lang w:eastAsia="en-US"/>
    </w:rPr>
  </w:style>
  <w:style w:type="character" w:styleId="affa">
    <w:name w:val="footnote reference"/>
    <w:uiPriority w:val="99"/>
    <w:rsid w:val="0053150C"/>
    <w:rPr>
      <w:rFonts w:cs="Times New Roman"/>
      <w:vertAlign w:val="superscript"/>
    </w:rPr>
  </w:style>
  <w:style w:type="paragraph" w:customStyle="1" w:styleId="10">
    <w:name w:val="Стиль_1"/>
    <w:basedOn w:val="a4"/>
    <w:qFormat/>
    <w:rsid w:val="00E97877"/>
    <w:pPr>
      <w:keepNext/>
      <w:numPr>
        <w:numId w:val="28"/>
      </w:numPr>
      <w:spacing w:before="240" w:after="240" w:line="276" w:lineRule="auto"/>
      <w:jc w:val="center"/>
    </w:pPr>
    <w:rPr>
      <w:b/>
      <w:sz w:val="20"/>
      <w:szCs w:val="20"/>
      <w:lang w:eastAsia="en-US"/>
    </w:rPr>
  </w:style>
  <w:style w:type="paragraph" w:customStyle="1" w:styleId="1c">
    <w:name w:val="Стиль1"/>
    <w:basedOn w:val="a4"/>
    <w:qFormat/>
    <w:rsid w:val="00E97877"/>
    <w:pPr>
      <w:spacing w:before="120" w:after="120" w:line="276" w:lineRule="auto"/>
      <w:ind w:firstLine="709"/>
      <w:jc w:val="both"/>
    </w:pPr>
    <w:rPr>
      <w:sz w:val="20"/>
      <w:szCs w:val="28"/>
    </w:rPr>
  </w:style>
  <w:style w:type="paragraph" w:styleId="affb">
    <w:name w:val="Revision"/>
    <w:hidden/>
    <w:uiPriority w:val="99"/>
    <w:semiHidden/>
    <w:rsid w:val="002D4F01"/>
    <w:rPr>
      <w:sz w:val="24"/>
      <w:szCs w:val="24"/>
    </w:rPr>
  </w:style>
  <w:style w:type="paragraph" w:styleId="32">
    <w:name w:val="Body Text 3"/>
    <w:basedOn w:val="a4"/>
    <w:link w:val="33"/>
    <w:semiHidden/>
    <w:unhideWhenUsed/>
    <w:rsid w:val="00481E58"/>
    <w:pPr>
      <w:spacing w:after="120"/>
    </w:pPr>
    <w:rPr>
      <w:sz w:val="16"/>
      <w:szCs w:val="16"/>
    </w:rPr>
  </w:style>
  <w:style w:type="character" w:customStyle="1" w:styleId="33">
    <w:name w:val="Основной текст 3 Знак"/>
    <w:basedOn w:val="a7"/>
    <w:link w:val="32"/>
    <w:semiHidden/>
    <w:rsid w:val="00481E58"/>
    <w:rPr>
      <w:sz w:val="16"/>
      <w:szCs w:val="16"/>
    </w:rPr>
  </w:style>
  <w:style w:type="character" w:customStyle="1" w:styleId="af7">
    <w:name w:val="Нижний колонтитул Знак"/>
    <w:basedOn w:val="a7"/>
    <w:link w:val="af6"/>
    <w:rsid w:val="00481E58"/>
    <w:rPr>
      <w:sz w:val="24"/>
      <w:szCs w:val="24"/>
    </w:rPr>
  </w:style>
  <w:style w:type="paragraph" w:customStyle="1" w:styleId="210">
    <w:name w:val="Основной текст 21"/>
    <w:basedOn w:val="a4"/>
    <w:rsid w:val="00481E58"/>
    <w:pPr>
      <w:tabs>
        <w:tab w:val="left" w:pos="0"/>
        <w:tab w:val="center" w:pos="5103"/>
        <w:tab w:val="right" w:pos="9072"/>
        <w:tab w:val="right" w:pos="10206"/>
      </w:tabs>
      <w:suppressAutoHyphens/>
      <w:ind w:right="1133"/>
      <w:jc w:val="both"/>
    </w:pPr>
    <w:rPr>
      <w:szCs w:val="20"/>
      <w:lang w:eastAsia="ar-SA"/>
    </w:rPr>
  </w:style>
  <w:style w:type="paragraph" w:styleId="25">
    <w:name w:val="Body Text Indent 2"/>
    <w:basedOn w:val="a4"/>
    <w:link w:val="26"/>
    <w:uiPriority w:val="99"/>
    <w:semiHidden/>
    <w:unhideWhenUsed/>
    <w:rsid w:val="00CB1874"/>
    <w:pPr>
      <w:spacing w:after="120" w:line="480" w:lineRule="auto"/>
      <w:ind w:left="283"/>
    </w:pPr>
  </w:style>
  <w:style w:type="character" w:customStyle="1" w:styleId="26">
    <w:name w:val="Основной текст с отступом 2 Знак"/>
    <w:basedOn w:val="a7"/>
    <w:link w:val="25"/>
    <w:uiPriority w:val="99"/>
    <w:semiHidden/>
    <w:rsid w:val="00CB1874"/>
    <w:rPr>
      <w:sz w:val="24"/>
      <w:szCs w:val="24"/>
    </w:rPr>
  </w:style>
  <w:style w:type="paragraph" w:customStyle="1" w:styleId="ConsPlusNormal">
    <w:name w:val="ConsPlusNormal"/>
    <w:rsid w:val="00CB1874"/>
    <w:pPr>
      <w:widowControl w:val="0"/>
      <w:suppressAutoHyphens/>
      <w:autoSpaceDE w:val="0"/>
      <w:ind w:firstLine="720"/>
    </w:pPr>
    <w:rPr>
      <w:rFonts w:ascii="Arial" w:hAnsi="Arial" w:cs="Arial"/>
      <w:lang w:eastAsia="ar-SA"/>
    </w:rPr>
  </w:style>
  <w:style w:type="paragraph" w:customStyle="1" w:styleId="ConsPlusNonformat">
    <w:name w:val="ConsPlusNonformat"/>
    <w:rsid w:val="00CB1874"/>
    <w:pPr>
      <w:widowControl w:val="0"/>
      <w:suppressAutoHyphens/>
      <w:autoSpaceDE w:val="0"/>
    </w:pPr>
    <w:rPr>
      <w:rFonts w:ascii="Courier New" w:hAnsi="Courier New" w:cs="Courier New"/>
      <w:lang w:eastAsia="ar-SA"/>
    </w:rPr>
  </w:style>
  <w:style w:type="paragraph" w:customStyle="1" w:styleId="1d">
    <w:name w:val="Цитата1"/>
    <w:basedOn w:val="a4"/>
    <w:rsid w:val="00CB1874"/>
    <w:pPr>
      <w:suppressAutoHyphens/>
      <w:ind w:left="-567" w:right="-766"/>
      <w:jc w:val="both"/>
    </w:pPr>
    <w:rPr>
      <w:rFonts w:ascii="Arial" w:hAnsi="Arial"/>
      <w:szCs w:val="20"/>
      <w:lang w:eastAsia="ar-SA"/>
    </w:rPr>
  </w:style>
  <w:style w:type="paragraph" w:customStyle="1" w:styleId="affc">
    <w:name w:val="Нормальный"/>
    <w:uiPriority w:val="99"/>
    <w:rsid w:val="00CB1874"/>
  </w:style>
  <w:style w:type="paragraph" w:customStyle="1" w:styleId="Iiienoiea">
    <w:name w:val="Ii?i e? no?iea"/>
    <w:basedOn w:val="a4"/>
    <w:rsid w:val="00CB1874"/>
    <w:pPr>
      <w:ind w:firstLine="1134"/>
      <w:jc w:val="both"/>
    </w:pPr>
    <w:rPr>
      <w:sz w:val="20"/>
      <w:szCs w:val="20"/>
    </w:rPr>
  </w:style>
  <w:style w:type="character" w:customStyle="1" w:styleId="21">
    <w:name w:val="Заголовок 2 Знак1"/>
    <w:aliases w:val="HD2 Знак,Заголовок 2 Знак Знак, Знак Знак Знак, Знак Знак1,My Heading 2 Знак,сверху: (одинарная Знак,Авто Знак,6 пт линия Знак,От текста... +... Знак,Знак Знак Знак,H2 Знак"/>
    <w:basedOn w:val="a7"/>
    <w:link w:val="2"/>
    <w:rsid w:val="00CB1874"/>
    <w:rPr>
      <w:rFonts w:ascii="Book Antiqua" w:hAnsi="Book Antiqua"/>
      <w:b/>
      <w:bCs/>
      <w:sz w:val="28"/>
      <w:szCs w:val="28"/>
      <w:lang w:val="en-US"/>
    </w:rPr>
  </w:style>
  <w:style w:type="character" w:customStyle="1" w:styleId="50">
    <w:name w:val="Заголовок 5 Знак"/>
    <w:aliases w:val=" Знак1 Знак,Знак1 Знак"/>
    <w:basedOn w:val="a7"/>
    <w:link w:val="5"/>
    <w:uiPriority w:val="99"/>
    <w:rsid w:val="00CB1874"/>
    <w:rPr>
      <w:b/>
      <w:bCs/>
      <w:i/>
      <w:iCs/>
      <w:sz w:val="26"/>
      <w:szCs w:val="26"/>
    </w:rPr>
  </w:style>
  <w:style w:type="paragraph" w:customStyle="1" w:styleId="xl63">
    <w:name w:val="xl63"/>
    <w:basedOn w:val="a4"/>
    <w:rsid w:val="00CB1874"/>
    <w:pPr>
      <w:spacing w:before="100" w:beforeAutospacing="1" w:after="100" w:afterAutospacing="1"/>
    </w:pPr>
    <w:rPr>
      <w:b/>
      <w:bCs/>
      <w:sz w:val="28"/>
      <w:szCs w:val="28"/>
    </w:rPr>
  </w:style>
  <w:style w:type="paragraph" w:customStyle="1" w:styleId="xl64">
    <w:name w:val="xl64"/>
    <w:basedOn w:val="a4"/>
    <w:rsid w:val="00CB1874"/>
    <w:pPr>
      <w:spacing w:before="100" w:beforeAutospacing="1" w:after="100" w:afterAutospacing="1"/>
      <w:jc w:val="right"/>
      <w:textAlignment w:val="center"/>
    </w:pPr>
  </w:style>
  <w:style w:type="paragraph" w:customStyle="1" w:styleId="xl65">
    <w:name w:val="xl65"/>
    <w:basedOn w:val="a4"/>
    <w:rsid w:val="00CB1874"/>
    <w:pPr>
      <w:spacing w:before="100" w:beforeAutospacing="1" w:after="100" w:afterAutospacing="1"/>
    </w:pPr>
    <w:rPr>
      <w:b/>
      <w:bCs/>
    </w:rPr>
  </w:style>
  <w:style w:type="paragraph" w:customStyle="1" w:styleId="xl66">
    <w:name w:val="xl66"/>
    <w:basedOn w:val="a4"/>
    <w:rsid w:val="00CB1874"/>
    <w:pPr>
      <w:pBdr>
        <w:top w:val="single" w:sz="8" w:space="0" w:color="auto"/>
        <w:left w:val="single" w:sz="8" w:space="0" w:color="auto"/>
        <w:bottom w:val="single" w:sz="4" w:space="0" w:color="auto"/>
        <w:right w:val="single" w:sz="4" w:space="0" w:color="auto"/>
      </w:pBdr>
      <w:shd w:val="clear" w:color="000000" w:fill="FFFBF0"/>
      <w:spacing w:before="100" w:beforeAutospacing="1" w:after="100" w:afterAutospacing="1"/>
      <w:jc w:val="center"/>
      <w:textAlignment w:val="center"/>
    </w:pPr>
    <w:rPr>
      <w:b/>
      <w:bCs/>
      <w:sz w:val="20"/>
      <w:szCs w:val="20"/>
    </w:rPr>
  </w:style>
  <w:style w:type="paragraph" w:customStyle="1" w:styleId="xl123">
    <w:name w:val="xl123"/>
    <w:basedOn w:val="a4"/>
    <w:rsid w:val="00CB1874"/>
    <w:pPr>
      <w:pBdr>
        <w:top w:val="single" w:sz="4" w:space="0" w:color="1D1B10"/>
        <w:left w:val="single" w:sz="4" w:space="0" w:color="1D1B10"/>
        <w:bottom w:val="single" w:sz="8" w:space="0" w:color="1D1B10"/>
        <w:right w:val="single" w:sz="8" w:space="0" w:color="1D1B10"/>
      </w:pBdr>
      <w:spacing w:before="100" w:beforeAutospacing="1" w:after="100" w:afterAutospacing="1"/>
      <w:jc w:val="center"/>
    </w:pPr>
    <w:rPr>
      <w:color w:val="1D1B10"/>
      <w:sz w:val="16"/>
      <w:szCs w:val="16"/>
    </w:rPr>
  </w:style>
  <w:style w:type="paragraph" w:customStyle="1" w:styleId="xl124">
    <w:name w:val="xl124"/>
    <w:basedOn w:val="a4"/>
    <w:rsid w:val="00CB1874"/>
    <w:pPr>
      <w:pBdr>
        <w:top w:val="single" w:sz="4" w:space="0" w:color="1D1B10"/>
        <w:left w:val="single" w:sz="8" w:space="0" w:color="1D1B10"/>
        <w:bottom w:val="single" w:sz="8" w:space="0" w:color="1D1B10"/>
        <w:right w:val="single" w:sz="8" w:space="0" w:color="1D1B10"/>
      </w:pBdr>
      <w:spacing w:before="100" w:beforeAutospacing="1" w:after="100" w:afterAutospacing="1"/>
      <w:jc w:val="center"/>
    </w:pPr>
    <w:rPr>
      <w:color w:val="1D1B10"/>
      <w:sz w:val="16"/>
      <w:szCs w:val="16"/>
    </w:rPr>
  </w:style>
  <w:style w:type="paragraph" w:customStyle="1" w:styleId="xl125">
    <w:name w:val="xl125"/>
    <w:basedOn w:val="a4"/>
    <w:rsid w:val="00CB1874"/>
    <w:pPr>
      <w:pBdr>
        <w:top w:val="single" w:sz="8" w:space="0" w:color="1D1B10"/>
        <w:left w:val="single" w:sz="8"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26">
    <w:name w:val="xl126"/>
    <w:basedOn w:val="a4"/>
    <w:rsid w:val="00CB1874"/>
    <w:pPr>
      <w:pBdr>
        <w:top w:val="single" w:sz="8" w:space="0" w:color="1D1B10"/>
        <w:left w:val="single" w:sz="8"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27">
    <w:name w:val="xl127"/>
    <w:basedOn w:val="a4"/>
    <w:rsid w:val="00CB1874"/>
    <w:pPr>
      <w:pBdr>
        <w:top w:val="single" w:sz="8" w:space="0" w:color="1D1B10"/>
        <w:left w:val="single" w:sz="8" w:space="0" w:color="1D1B10"/>
        <w:bottom w:val="single" w:sz="4" w:space="0" w:color="1D1B10"/>
        <w:right w:val="single" w:sz="4" w:space="0" w:color="1D1B10"/>
      </w:pBdr>
      <w:spacing w:before="100" w:beforeAutospacing="1" w:after="100" w:afterAutospacing="1"/>
      <w:jc w:val="center"/>
    </w:pPr>
    <w:rPr>
      <w:color w:val="1D1B10"/>
      <w:sz w:val="16"/>
      <w:szCs w:val="16"/>
    </w:rPr>
  </w:style>
  <w:style w:type="paragraph" w:customStyle="1" w:styleId="xl128">
    <w:name w:val="xl128"/>
    <w:basedOn w:val="a4"/>
    <w:rsid w:val="00CB1874"/>
    <w:pPr>
      <w:pBdr>
        <w:top w:val="single" w:sz="4" w:space="0" w:color="1D1B10"/>
        <w:left w:val="single" w:sz="8"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29">
    <w:name w:val="xl129"/>
    <w:basedOn w:val="a4"/>
    <w:rsid w:val="00CB1874"/>
    <w:pPr>
      <w:pBdr>
        <w:top w:val="single" w:sz="4" w:space="0" w:color="1D1B10"/>
        <w:left w:val="single" w:sz="8"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30">
    <w:name w:val="xl130"/>
    <w:basedOn w:val="a4"/>
    <w:rsid w:val="00CB1874"/>
    <w:pPr>
      <w:pBdr>
        <w:top w:val="single" w:sz="4" w:space="0" w:color="1D1B10"/>
        <w:left w:val="single" w:sz="8"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31">
    <w:name w:val="xl131"/>
    <w:basedOn w:val="a4"/>
    <w:rsid w:val="00CB1874"/>
    <w:pPr>
      <w:pBdr>
        <w:top w:val="single" w:sz="4" w:space="0" w:color="1D1B10"/>
        <w:left w:val="single" w:sz="8" w:space="0" w:color="1D1B10"/>
        <w:bottom w:val="single" w:sz="4" w:space="0" w:color="1D1B10"/>
        <w:right w:val="single" w:sz="4" w:space="0" w:color="1D1B10"/>
      </w:pBdr>
      <w:spacing w:before="100" w:beforeAutospacing="1" w:after="100" w:afterAutospacing="1"/>
      <w:jc w:val="center"/>
    </w:pPr>
    <w:rPr>
      <w:color w:val="1D1B10"/>
      <w:sz w:val="16"/>
      <w:szCs w:val="16"/>
    </w:rPr>
  </w:style>
  <w:style w:type="paragraph" w:customStyle="1" w:styleId="xl132">
    <w:name w:val="xl132"/>
    <w:basedOn w:val="a4"/>
    <w:rsid w:val="00CB1874"/>
    <w:pPr>
      <w:pBdr>
        <w:top w:val="single" w:sz="4" w:space="0" w:color="1D1B10"/>
        <w:left w:val="single" w:sz="8" w:space="0" w:color="1D1B10"/>
        <w:bottom w:val="single" w:sz="8" w:space="0" w:color="1D1B10"/>
        <w:right w:val="single" w:sz="8" w:space="0" w:color="1D1B10"/>
      </w:pBdr>
      <w:spacing w:before="100" w:beforeAutospacing="1" w:after="100" w:afterAutospacing="1"/>
      <w:jc w:val="center"/>
    </w:pPr>
    <w:rPr>
      <w:color w:val="1D1B10"/>
      <w:sz w:val="16"/>
      <w:szCs w:val="16"/>
    </w:rPr>
  </w:style>
  <w:style w:type="paragraph" w:customStyle="1" w:styleId="xl133">
    <w:name w:val="xl133"/>
    <w:basedOn w:val="a4"/>
    <w:rsid w:val="00CB1874"/>
    <w:pPr>
      <w:pBdr>
        <w:top w:val="single" w:sz="4" w:space="0" w:color="1D1B10"/>
        <w:left w:val="single" w:sz="8" w:space="0" w:color="1D1B10"/>
        <w:bottom w:val="single" w:sz="8" w:space="0" w:color="1D1B10"/>
        <w:right w:val="single" w:sz="8" w:space="0" w:color="1D1B10"/>
      </w:pBdr>
      <w:spacing w:before="100" w:beforeAutospacing="1" w:after="100" w:afterAutospacing="1"/>
      <w:jc w:val="center"/>
    </w:pPr>
    <w:rPr>
      <w:color w:val="1D1B10"/>
      <w:sz w:val="16"/>
      <w:szCs w:val="16"/>
    </w:rPr>
  </w:style>
  <w:style w:type="paragraph" w:customStyle="1" w:styleId="xl134">
    <w:name w:val="xl134"/>
    <w:basedOn w:val="a4"/>
    <w:rsid w:val="00CB1874"/>
    <w:pPr>
      <w:pBdr>
        <w:top w:val="single" w:sz="4" w:space="0" w:color="1D1B10"/>
        <w:left w:val="single" w:sz="8" w:space="0" w:color="1D1B10"/>
        <w:bottom w:val="single" w:sz="8" w:space="0" w:color="1D1B10"/>
        <w:right w:val="single" w:sz="4" w:space="0" w:color="1D1B10"/>
      </w:pBdr>
      <w:spacing w:before="100" w:beforeAutospacing="1" w:after="100" w:afterAutospacing="1"/>
      <w:jc w:val="center"/>
    </w:pPr>
    <w:rPr>
      <w:color w:val="1D1B10"/>
      <w:sz w:val="16"/>
      <w:szCs w:val="16"/>
    </w:rPr>
  </w:style>
  <w:style w:type="paragraph" w:customStyle="1" w:styleId="xl135">
    <w:name w:val="xl135"/>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pPr>
    <w:rPr>
      <w:b/>
      <w:bCs/>
      <w:color w:val="1D1B10"/>
      <w:sz w:val="18"/>
      <w:szCs w:val="18"/>
    </w:rPr>
  </w:style>
  <w:style w:type="paragraph" w:customStyle="1" w:styleId="xl136">
    <w:name w:val="xl136"/>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pPr>
    <w:rPr>
      <w:b/>
      <w:bCs/>
      <w:color w:val="1D1B10"/>
      <w:sz w:val="18"/>
      <w:szCs w:val="18"/>
    </w:rPr>
  </w:style>
  <w:style w:type="paragraph" w:customStyle="1" w:styleId="xl137">
    <w:name w:val="xl137"/>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pPr>
    <w:rPr>
      <w:b/>
      <w:bCs/>
      <w:color w:val="1D1B10"/>
      <w:sz w:val="18"/>
      <w:szCs w:val="18"/>
    </w:rPr>
  </w:style>
  <w:style w:type="paragraph" w:customStyle="1" w:styleId="xl138">
    <w:name w:val="xl138"/>
    <w:basedOn w:val="a4"/>
    <w:rsid w:val="00CB1874"/>
    <w:pPr>
      <w:pBdr>
        <w:top w:val="single" w:sz="8" w:space="0" w:color="1D1B10"/>
        <w:left w:val="single" w:sz="4" w:space="0" w:color="1D1B10"/>
        <w:bottom w:val="single" w:sz="4" w:space="0" w:color="1D1B10"/>
        <w:right w:val="single" w:sz="4" w:space="0" w:color="1D1B10"/>
      </w:pBdr>
      <w:spacing w:before="100" w:beforeAutospacing="1" w:after="100" w:afterAutospacing="1"/>
      <w:jc w:val="center"/>
    </w:pPr>
    <w:rPr>
      <w:color w:val="1D1B10"/>
      <w:sz w:val="16"/>
      <w:szCs w:val="16"/>
    </w:rPr>
  </w:style>
  <w:style w:type="paragraph" w:customStyle="1" w:styleId="xl139">
    <w:name w:val="xl139"/>
    <w:basedOn w:val="a4"/>
    <w:rsid w:val="00CB1874"/>
    <w:pPr>
      <w:pBdr>
        <w:top w:val="single" w:sz="8" w:space="0" w:color="1D1B10"/>
        <w:left w:val="single" w:sz="4"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40">
    <w:name w:val="xl140"/>
    <w:basedOn w:val="a4"/>
    <w:rsid w:val="00CB1874"/>
    <w:pPr>
      <w:pBdr>
        <w:top w:val="single" w:sz="4" w:space="0" w:color="1D1B10"/>
        <w:left w:val="single" w:sz="4" w:space="0" w:color="1D1B10"/>
        <w:bottom w:val="single" w:sz="4" w:space="0" w:color="1D1B10"/>
        <w:right w:val="single" w:sz="4" w:space="0" w:color="1D1B10"/>
      </w:pBdr>
      <w:spacing w:before="100" w:beforeAutospacing="1" w:after="100" w:afterAutospacing="1"/>
      <w:jc w:val="center"/>
    </w:pPr>
    <w:rPr>
      <w:color w:val="1D1B10"/>
      <w:sz w:val="16"/>
      <w:szCs w:val="16"/>
    </w:rPr>
  </w:style>
  <w:style w:type="paragraph" w:customStyle="1" w:styleId="xl141">
    <w:name w:val="xl141"/>
    <w:basedOn w:val="a4"/>
    <w:rsid w:val="00CB1874"/>
    <w:pPr>
      <w:pBdr>
        <w:top w:val="single" w:sz="4" w:space="0" w:color="1D1B10"/>
        <w:left w:val="single" w:sz="4"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42">
    <w:name w:val="xl142"/>
    <w:basedOn w:val="a4"/>
    <w:rsid w:val="00CB1874"/>
    <w:pPr>
      <w:pBdr>
        <w:top w:val="single" w:sz="4" w:space="0" w:color="1D1B10"/>
        <w:left w:val="single" w:sz="4" w:space="0" w:color="1D1B10"/>
        <w:bottom w:val="single" w:sz="8" w:space="0" w:color="1D1B10"/>
        <w:right w:val="single" w:sz="4" w:space="0" w:color="1D1B10"/>
      </w:pBdr>
      <w:spacing w:before="100" w:beforeAutospacing="1" w:after="100" w:afterAutospacing="1"/>
      <w:jc w:val="center"/>
    </w:pPr>
    <w:rPr>
      <w:color w:val="1D1B10"/>
      <w:sz w:val="16"/>
      <w:szCs w:val="16"/>
    </w:rPr>
  </w:style>
  <w:style w:type="paragraph" w:customStyle="1" w:styleId="xl143">
    <w:name w:val="xl143"/>
    <w:basedOn w:val="a4"/>
    <w:rsid w:val="00CB1874"/>
    <w:pPr>
      <w:pBdr>
        <w:left w:val="single" w:sz="8" w:space="0" w:color="1D1B10"/>
        <w:bottom w:val="single" w:sz="8" w:space="0" w:color="1D1B10"/>
        <w:right w:val="single" w:sz="8" w:space="0" w:color="1D1B10"/>
      </w:pBdr>
      <w:spacing w:before="100" w:beforeAutospacing="1" w:after="100" w:afterAutospacing="1"/>
      <w:jc w:val="center"/>
    </w:pPr>
    <w:rPr>
      <w:b/>
      <w:bCs/>
      <w:color w:val="1D1B10"/>
      <w:sz w:val="16"/>
      <w:szCs w:val="16"/>
    </w:rPr>
  </w:style>
  <w:style w:type="paragraph" w:customStyle="1" w:styleId="xl144">
    <w:name w:val="xl144"/>
    <w:basedOn w:val="a4"/>
    <w:rsid w:val="00CB1874"/>
    <w:pPr>
      <w:pBdr>
        <w:left w:val="single" w:sz="8" w:space="0" w:color="1D1B10"/>
        <w:bottom w:val="single" w:sz="8" w:space="0" w:color="1D1B10"/>
        <w:right w:val="single" w:sz="8" w:space="0" w:color="1D1B10"/>
      </w:pBdr>
      <w:spacing w:before="100" w:beforeAutospacing="1" w:after="100" w:afterAutospacing="1"/>
      <w:jc w:val="center"/>
    </w:pPr>
    <w:rPr>
      <w:b/>
      <w:bCs/>
      <w:color w:val="1D1B10"/>
      <w:sz w:val="16"/>
      <w:szCs w:val="16"/>
    </w:rPr>
  </w:style>
  <w:style w:type="paragraph" w:customStyle="1" w:styleId="xl145">
    <w:name w:val="xl145"/>
    <w:basedOn w:val="a4"/>
    <w:rsid w:val="00CB1874"/>
    <w:pPr>
      <w:pBdr>
        <w:left w:val="single" w:sz="8" w:space="0" w:color="1D1B10"/>
        <w:bottom w:val="single" w:sz="8" w:space="0" w:color="1D1B10"/>
        <w:right w:val="single" w:sz="8" w:space="0" w:color="1D1B10"/>
      </w:pBdr>
      <w:spacing w:before="100" w:beforeAutospacing="1" w:after="100" w:afterAutospacing="1"/>
      <w:jc w:val="center"/>
    </w:pPr>
    <w:rPr>
      <w:b/>
      <w:bCs/>
      <w:color w:val="1D1B10"/>
      <w:sz w:val="16"/>
      <w:szCs w:val="16"/>
    </w:rPr>
  </w:style>
  <w:style w:type="paragraph" w:customStyle="1" w:styleId="xl146">
    <w:name w:val="xl146"/>
    <w:basedOn w:val="a4"/>
    <w:rsid w:val="00CB1874"/>
    <w:pPr>
      <w:pBdr>
        <w:left w:val="single" w:sz="8" w:space="0" w:color="1D1B10"/>
        <w:bottom w:val="single" w:sz="8" w:space="0" w:color="1D1B10"/>
        <w:right w:val="single" w:sz="8" w:space="0" w:color="1D1B10"/>
      </w:pBdr>
      <w:spacing w:before="100" w:beforeAutospacing="1" w:after="100" w:afterAutospacing="1"/>
      <w:jc w:val="center"/>
    </w:pPr>
    <w:rPr>
      <w:b/>
      <w:bCs/>
      <w:color w:val="1D1B10"/>
      <w:sz w:val="16"/>
      <w:szCs w:val="16"/>
    </w:rPr>
  </w:style>
  <w:style w:type="paragraph" w:customStyle="1" w:styleId="xl147">
    <w:name w:val="xl147"/>
    <w:basedOn w:val="a4"/>
    <w:rsid w:val="00CB1874"/>
    <w:pPr>
      <w:spacing w:before="100" w:beforeAutospacing="1" w:after="100" w:afterAutospacing="1"/>
    </w:pPr>
    <w:rPr>
      <w:color w:val="1D1B10"/>
    </w:rPr>
  </w:style>
  <w:style w:type="paragraph" w:customStyle="1" w:styleId="xl148">
    <w:name w:val="xl148"/>
    <w:basedOn w:val="a4"/>
    <w:rsid w:val="00CB1874"/>
    <w:pPr>
      <w:pBdr>
        <w:bottom w:val="single" w:sz="4" w:space="0" w:color="1D1B10"/>
      </w:pBdr>
      <w:spacing w:before="100" w:beforeAutospacing="1" w:after="100" w:afterAutospacing="1"/>
    </w:pPr>
    <w:rPr>
      <w:color w:val="1D1B10"/>
      <w:sz w:val="18"/>
      <w:szCs w:val="18"/>
    </w:rPr>
  </w:style>
  <w:style w:type="paragraph" w:customStyle="1" w:styleId="xl149">
    <w:name w:val="xl149"/>
    <w:basedOn w:val="a4"/>
    <w:rsid w:val="00CB1874"/>
    <w:pPr>
      <w:spacing w:before="100" w:beforeAutospacing="1" w:after="100" w:afterAutospacing="1"/>
    </w:pPr>
    <w:rPr>
      <w:color w:val="1D1B10"/>
      <w:sz w:val="16"/>
      <w:szCs w:val="16"/>
    </w:rPr>
  </w:style>
  <w:style w:type="paragraph" w:customStyle="1" w:styleId="xl150">
    <w:name w:val="xl150"/>
    <w:basedOn w:val="a4"/>
    <w:rsid w:val="00CB1874"/>
    <w:pPr>
      <w:spacing w:before="100" w:beforeAutospacing="1" w:after="100" w:afterAutospacing="1"/>
      <w:jc w:val="center"/>
      <w:textAlignment w:val="center"/>
    </w:pPr>
    <w:rPr>
      <w:color w:val="1D1B10"/>
      <w:sz w:val="16"/>
      <w:szCs w:val="16"/>
    </w:rPr>
  </w:style>
  <w:style w:type="paragraph" w:customStyle="1" w:styleId="xl151">
    <w:name w:val="xl151"/>
    <w:basedOn w:val="a4"/>
    <w:rsid w:val="00CB1874"/>
    <w:pPr>
      <w:spacing w:before="100" w:beforeAutospacing="1" w:after="100" w:afterAutospacing="1"/>
    </w:pPr>
    <w:rPr>
      <w:color w:val="1D1B10"/>
      <w:sz w:val="20"/>
      <w:szCs w:val="20"/>
    </w:rPr>
  </w:style>
  <w:style w:type="paragraph" w:customStyle="1" w:styleId="xl152">
    <w:name w:val="xl152"/>
    <w:basedOn w:val="a4"/>
    <w:rsid w:val="00CB1874"/>
    <w:pPr>
      <w:spacing w:before="100" w:beforeAutospacing="1" w:after="100" w:afterAutospacing="1"/>
      <w:jc w:val="center"/>
    </w:pPr>
    <w:rPr>
      <w:color w:val="1D1B10"/>
      <w:sz w:val="16"/>
      <w:szCs w:val="16"/>
    </w:rPr>
  </w:style>
  <w:style w:type="paragraph" w:customStyle="1" w:styleId="xl153">
    <w:name w:val="xl153"/>
    <w:basedOn w:val="a4"/>
    <w:rsid w:val="00CB1874"/>
    <w:pPr>
      <w:spacing w:before="100" w:beforeAutospacing="1" w:after="100" w:afterAutospacing="1"/>
      <w:jc w:val="center"/>
      <w:textAlignment w:val="center"/>
    </w:pPr>
    <w:rPr>
      <w:color w:val="1D1B10"/>
      <w:sz w:val="28"/>
      <w:szCs w:val="28"/>
    </w:rPr>
  </w:style>
  <w:style w:type="paragraph" w:customStyle="1" w:styleId="xl154">
    <w:name w:val="xl154"/>
    <w:basedOn w:val="a4"/>
    <w:rsid w:val="00CB1874"/>
    <w:pPr>
      <w:pBdr>
        <w:top w:val="single" w:sz="8" w:space="0" w:color="1D1B10"/>
        <w:left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55">
    <w:name w:val="xl155"/>
    <w:basedOn w:val="a4"/>
    <w:rsid w:val="00CB1874"/>
    <w:pPr>
      <w:pBdr>
        <w:left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56">
    <w:name w:val="xl156"/>
    <w:basedOn w:val="a4"/>
    <w:rsid w:val="00CB1874"/>
    <w:pPr>
      <w:pBdr>
        <w:top w:val="single" w:sz="8" w:space="0" w:color="1D1B10"/>
        <w:left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57">
    <w:name w:val="xl157"/>
    <w:basedOn w:val="a4"/>
    <w:rsid w:val="00CB1874"/>
    <w:pPr>
      <w:pBdr>
        <w:left w:val="single" w:sz="8" w:space="0" w:color="1D1B10"/>
        <w:bottom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58">
    <w:name w:val="xl158"/>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59">
    <w:name w:val="xl159"/>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textAlignment w:val="center"/>
    </w:pPr>
    <w:rPr>
      <w:color w:val="1D1B10"/>
    </w:rPr>
  </w:style>
  <w:style w:type="paragraph" w:customStyle="1" w:styleId="xl160">
    <w:name w:val="xl160"/>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textAlignment w:val="center"/>
    </w:pPr>
    <w:rPr>
      <w:b/>
      <w:bCs/>
      <w:color w:val="1D1B10"/>
      <w:sz w:val="16"/>
      <w:szCs w:val="16"/>
    </w:rPr>
  </w:style>
  <w:style w:type="paragraph" w:customStyle="1" w:styleId="xl161">
    <w:name w:val="xl161"/>
    <w:basedOn w:val="a4"/>
    <w:rsid w:val="00CB1874"/>
    <w:pPr>
      <w:spacing w:before="100" w:beforeAutospacing="1" w:after="100" w:afterAutospacing="1"/>
    </w:pPr>
    <w:rPr>
      <w:color w:val="1D1B10"/>
      <w:sz w:val="20"/>
      <w:szCs w:val="20"/>
    </w:rPr>
  </w:style>
  <w:style w:type="paragraph" w:customStyle="1" w:styleId="xl162">
    <w:name w:val="xl162"/>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63">
    <w:name w:val="xl163"/>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textAlignment w:val="center"/>
    </w:pPr>
    <w:rPr>
      <w:b/>
      <w:bCs/>
      <w:color w:val="1D1B10"/>
      <w:sz w:val="18"/>
      <w:szCs w:val="18"/>
    </w:rPr>
  </w:style>
  <w:style w:type="paragraph" w:customStyle="1" w:styleId="xl164">
    <w:name w:val="xl164"/>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pPr>
    <w:rPr>
      <w:b/>
      <w:bCs/>
      <w:color w:val="1D1B10"/>
    </w:rPr>
  </w:style>
  <w:style w:type="paragraph" w:customStyle="1" w:styleId="xl165">
    <w:name w:val="xl165"/>
    <w:basedOn w:val="a4"/>
    <w:rsid w:val="00CB1874"/>
    <w:pPr>
      <w:pBdr>
        <w:left w:val="single" w:sz="8" w:space="0" w:color="1D1B10"/>
        <w:bottom w:val="single" w:sz="8" w:space="0" w:color="1D1B10"/>
        <w:right w:val="single" w:sz="8" w:space="0" w:color="1D1B10"/>
      </w:pBdr>
      <w:spacing w:before="100" w:beforeAutospacing="1" w:after="100" w:afterAutospacing="1"/>
      <w:jc w:val="center"/>
      <w:textAlignment w:val="center"/>
    </w:pPr>
    <w:rPr>
      <w:b/>
      <w:bCs/>
      <w:color w:val="1D1B10"/>
      <w:sz w:val="16"/>
      <w:szCs w:val="16"/>
    </w:rPr>
  </w:style>
  <w:style w:type="character" w:customStyle="1" w:styleId="30">
    <w:name w:val="Заголовок 3 Знак"/>
    <w:aliases w:val="My Heading 3 Знак Знак,My Heading 3 Знак Знак Знак Знак,Заголовок 31 Знак,My Heading 3 Знак1 Знак Знак1,My Heading 3 Знак1 Знак Знак Знак Знак Знак,My Heading 3 Знак1 Знак Знак Знак,3 Знак"/>
    <w:basedOn w:val="a7"/>
    <w:link w:val="3"/>
    <w:rsid w:val="00CB1874"/>
    <w:rPr>
      <w:rFonts w:ascii="Arial" w:hAnsi="Arial" w:cs="Arial"/>
      <w:b/>
      <w:bCs/>
      <w:sz w:val="26"/>
      <w:szCs w:val="26"/>
      <w:lang w:val="en-US"/>
    </w:rPr>
  </w:style>
  <w:style w:type="character" w:customStyle="1" w:styleId="41">
    <w:name w:val="Заголовок 4 Знак"/>
    <w:aliases w:val="Заголовок 4 Знак Знак Знак"/>
    <w:basedOn w:val="a7"/>
    <w:link w:val="40"/>
    <w:uiPriority w:val="99"/>
    <w:rsid w:val="00CB1874"/>
    <w:rPr>
      <w:rFonts w:ascii="Book Antiqua" w:hAnsi="Book Antiqua"/>
      <w:b/>
      <w:bCs/>
    </w:rPr>
  </w:style>
  <w:style w:type="character" w:customStyle="1" w:styleId="60">
    <w:name w:val="Заголовок 6 Знак"/>
    <w:aliases w:val="Знак Знак1"/>
    <w:basedOn w:val="a7"/>
    <w:link w:val="6"/>
    <w:uiPriority w:val="9"/>
    <w:rsid w:val="00CB1874"/>
    <w:rPr>
      <w:rFonts w:ascii="Times" w:hAnsi="Times"/>
      <w:b/>
      <w:i/>
      <w:lang w:eastAsia="zh-CN"/>
    </w:rPr>
  </w:style>
  <w:style w:type="paragraph" w:styleId="affd">
    <w:name w:val="Normal Indent"/>
    <w:basedOn w:val="a4"/>
    <w:uiPriority w:val="99"/>
    <w:semiHidden/>
    <w:unhideWhenUsed/>
    <w:rsid w:val="00CB1874"/>
    <w:pPr>
      <w:ind w:left="708"/>
    </w:pPr>
    <w:rPr>
      <w:rFonts w:ascii="Book Antiqua" w:hAnsi="Book Antiqua"/>
      <w:sz w:val="20"/>
      <w:szCs w:val="20"/>
    </w:rPr>
  </w:style>
  <w:style w:type="character" w:customStyle="1" w:styleId="ab">
    <w:name w:val="Название Знак"/>
    <w:basedOn w:val="a7"/>
    <w:link w:val="aa"/>
    <w:rsid w:val="00CB1874"/>
    <w:rPr>
      <w:rFonts w:ascii="Arial" w:hAnsi="Arial" w:cs="Arial"/>
      <w:b/>
      <w:bCs/>
      <w:kern w:val="28"/>
      <w:sz w:val="32"/>
      <w:szCs w:val="32"/>
    </w:rPr>
  </w:style>
  <w:style w:type="paragraph" w:styleId="27">
    <w:name w:val="Quote"/>
    <w:basedOn w:val="a4"/>
    <w:next w:val="a4"/>
    <w:link w:val="28"/>
    <w:uiPriority w:val="99"/>
    <w:qFormat/>
    <w:rsid w:val="00CB1874"/>
    <w:rPr>
      <w:rFonts w:ascii="Book Antiqua" w:hAnsi="Book Antiqua"/>
      <w:i/>
      <w:iCs/>
      <w:color w:val="000000"/>
      <w:sz w:val="20"/>
      <w:szCs w:val="20"/>
    </w:rPr>
  </w:style>
  <w:style w:type="character" w:customStyle="1" w:styleId="28">
    <w:name w:val="Цитата 2 Знак"/>
    <w:basedOn w:val="a7"/>
    <w:link w:val="27"/>
    <w:uiPriority w:val="99"/>
    <w:rsid w:val="00CB1874"/>
    <w:rPr>
      <w:rFonts w:ascii="Book Antiqua" w:hAnsi="Book Antiqua"/>
      <w:i/>
      <w:iCs/>
      <w:color w:val="000000"/>
    </w:rPr>
  </w:style>
  <w:style w:type="paragraph" w:styleId="affe">
    <w:name w:val="Intense Quote"/>
    <w:basedOn w:val="a4"/>
    <w:next w:val="a4"/>
    <w:link w:val="afff"/>
    <w:uiPriority w:val="99"/>
    <w:qFormat/>
    <w:rsid w:val="00CB1874"/>
    <w:pPr>
      <w:pBdr>
        <w:bottom w:val="single" w:sz="4" w:space="4" w:color="4F81BD"/>
      </w:pBdr>
      <w:spacing w:before="200" w:after="280"/>
      <w:ind w:left="936" w:right="936"/>
    </w:pPr>
    <w:rPr>
      <w:rFonts w:ascii="Book Antiqua" w:hAnsi="Book Antiqua"/>
      <w:b/>
      <w:bCs/>
      <w:i/>
      <w:iCs/>
      <w:color w:val="4F81BD"/>
      <w:sz w:val="20"/>
      <w:szCs w:val="20"/>
    </w:rPr>
  </w:style>
  <w:style w:type="character" w:customStyle="1" w:styleId="afff">
    <w:name w:val="Выделенная цитата Знак"/>
    <w:basedOn w:val="a7"/>
    <w:link w:val="affe"/>
    <w:uiPriority w:val="99"/>
    <w:rsid w:val="00CB1874"/>
    <w:rPr>
      <w:rFonts w:ascii="Book Antiqua" w:hAnsi="Book Antiqua"/>
      <w:b/>
      <w:bCs/>
      <w:i/>
      <w:iCs/>
      <w:color w:val="4F81BD"/>
    </w:rPr>
  </w:style>
  <w:style w:type="character" w:styleId="afff0">
    <w:name w:val="Subtle Emphasis"/>
    <w:uiPriority w:val="99"/>
    <w:qFormat/>
    <w:rsid w:val="00CB1874"/>
    <w:rPr>
      <w:rFonts w:cs="Times New Roman"/>
      <w:i/>
      <w:iCs/>
      <w:color w:val="808080"/>
    </w:rPr>
  </w:style>
  <w:style w:type="character" w:styleId="afff1">
    <w:name w:val="Subtle Reference"/>
    <w:uiPriority w:val="99"/>
    <w:qFormat/>
    <w:rsid w:val="00CB1874"/>
    <w:rPr>
      <w:rFonts w:cs="Times New Roman"/>
      <w:smallCaps/>
      <w:color w:val="C0504D"/>
      <w:u w:val="single"/>
    </w:rPr>
  </w:style>
  <w:style w:type="character" w:styleId="afff2">
    <w:name w:val="Intense Reference"/>
    <w:uiPriority w:val="99"/>
    <w:qFormat/>
    <w:rsid w:val="00CB1874"/>
    <w:rPr>
      <w:rFonts w:cs="Times New Roman"/>
      <w:b/>
      <w:bCs/>
      <w:smallCaps/>
      <w:color w:val="C0504D"/>
      <w:spacing w:val="5"/>
      <w:u w:val="single"/>
    </w:rPr>
  </w:style>
  <w:style w:type="paragraph" w:customStyle="1" w:styleId="afff3">
    <w:name w:val="Стиль для основного текста"/>
    <w:basedOn w:val="a5"/>
    <w:link w:val="afff4"/>
    <w:qFormat/>
    <w:rsid w:val="00CB1874"/>
    <w:pPr>
      <w:spacing w:before="120"/>
      <w:ind w:left="2520"/>
      <w:jc w:val="both"/>
    </w:pPr>
    <w:rPr>
      <w:rFonts w:ascii="Book Antiqua" w:hAnsi="Book Antiqua"/>
      <w:sz w:val="20"/>
      <w:szCs w:val="20"/>
      <w:lang w:eastAsia="zh-CN"/>
    </w:rPr>
  </w:style>
  <w:style w:type="character" w:customStyle="1" w:styleId="afff4">
    <w:name w:val="Стиль для основного текста Знак"/>
    <w:link w:val="afff3"/>
    <w:rsid w:val="00CB1874"/>
    <w:rPr>
      <w:rFonts w:ascii="Book Antiqua" w:hAnsi="Book Antiqua"/>
      <w:lang w:eastAsia="zh-CN"/>
    </w:rPr>
  </w:style>
  <w:style w:type="character" w:customStyle="1" w:styleId="af1">
    <w:name w:val="Схема документа Знак"/>
    <w:basedOn w:val="a7"/>
    <w:link w:val="af0"/>
    <w:uiPriority w:val="99"/>
    <w:semiHidden/>
    <w:rsid w:val="00CB1874"/>
    <w:rPr>
      <w:rFonts w:ascii="Tahoma" w:hAnsi="Tahoma" w:cs="Tahoma"/>
      <w:shd w:val="clear" w:color="auto" w:fill="000080"/>
    </w:rPr>
  </w:style>
  <w:style w:type="paragraph" w:customStyle="1" w:styleId="xl58">
    <w:name w:val="xl58"/>
    <w:basedOn w:val="a4"/>
    <w:rsid w:val="00CB1874"/>
    <w:pPr>
      <w:spacing w:before="100" w:beforeAutospacing="1" w:after="100" w:afterAutospacing="1"/>
      <w:textAlignment w:val="center"/>
    </w:pPr>
  </w:style>
  <w:style w:type="paragraph" w:customStyle="1" w:styleId="xl59">
    <w:name w:val="xl59"/>
    <w:basedOn w:val="a4"/>
    <w:rsid w:val="00CB1874"/>
    <w:pPr>
      <w:pBdr>
        <w:top w:val="single" w:sz="4" w:space="0" w:color="auto"/>
        <w:left w:val="single" w:sz="4" w:space="0" w:color="auto"/>
        <w:bottom w:val="single" w:sz="4" w:space="0" w:color="auto"/>
        <w:right w:val="single" w:sz="4" w:space="0" w:color="auto"/>
      </w:pBdr>
      <w:shd w:val="clear" w:color="000000" w:fill="C0DCC0"/>
      <w:spacing w:before="100" w:beforeAutospacing="1" w:after="100" w:afterAutospacing="1"/>
      <w:jc w:val="center"/>
      <w:textAlignment w:val="center"/>
    </w:pPr>
  </w:style>
  <w:style w:type="paragraph" w:customStyle="1" w:styleId="xl60">
    <w:name w:val="xl60"/>
    <w:basedOn w:val="a4"/>
    <w:rsid w:val="00CB1874"/>
    <w:pPr>
      <w:spacing w:before="100" w:beforeAutospacing="1" w:after="100" w:afterAutospacing="1"/>
      <w:jc w:val="center"/>
      <w:textAlignment w:val="center"/>
    </w:pPr>
  </w:style>
  <w:style w:type="paragraph" w:customStyle="1" w:styleId="xl61">
    <w:name w:val="xl61"/>
    <w:basedOn w:val="a4"/>
    <w:rsid w:val="00CB1874"/>
    <w:pPr>
      <w:spacing w:before="100" w:beforeAutospacing="1" w:after="100" w:afterAutospacing="1"/>
    </w:pPr>
    <w:rPr>
      <w:sz w:val="18"/>
      <w:szCs w:val="18"/>
    </w:rPr>
  </w:style>
  <w:style w:type="paragraph" w:customStyle="1" w:styleId="xl62">
    <w:name w:val="xl62"/>
    <w:basedOn w:val="a4"/>
    <w:rsid w:val="00CB1874"/>
    <w:pPr>
      <w:pBdr>
        <w:top w:val="single" w:sz="4" w:space="0" w:color="auto"/>
        <w:left w:val="single" w:sz="4" w:space="0" w:color="auto"/>
        <w:bottom w:val="single" w:sz="4" w:space="0" w:color="auto"/>
        <w:right w:val="single" w:sz="4" w:space="0" w:color="auto"/>
      </w:pBdr>
      <w:shd w:val="clear" w:color="000000" w:fill="FFFBF0"/>
      <w:spacing w:before="100" w:beforeAutospacing="1" w:after="100" w:afterAutospacing="1"/>
      <w:jc w:val="right"/>
      <w:textAlignment w:val="center"/>
    </w:pPr>
    <w:rPr>
      <w:b/>
      <w:bCs/>
      <w:sz w:val="20"/>
      <w:szCs w:val="20"/>
    </w:rPr>
  </w:style>
  <w:style w:type="paragraph" w:styleId="afff5">
    <w:name w:val="Subtitle"/>
    <w:basedOn w:val="a4"/>
    <w:next w:val="a4"/>
    <w:link w:val="afff6"/>
    <w:qFormat/>
    <w:rsid w:val="00CB1874"/>
    <w:pPr>
      <w:numPr>
        <w:ilvl w:val="1"/>
      </w:numPr>
    </w:pPr>
    <w:rPr>
      <w:rFonts w:asciiTheme="majorHAnsi" w:eastAsiaTheme="majorEastAsia" w:hAnsiTheme="majorHAnsi" w:cstheme="majorBidi"/>
      <w:i/>
      <w:iCs/>
      <w:color w:val="4F81BD" w:themeColor="accent1"/>
      <w:spacing w:val="15"/>
    </w:rPr>
  </w:style>
  <w:style w:type="character" w:customStyle="1" w:styleId="afff6">
    <w:name w:val="Подзаголовок Знак"/>
    <w:basedOn w:val="a7"/>
    <w:link w:val="afff5"/>
    <w:rsid w:val="00CB1874"/>
    <w:rPr>
      <w:rFonts w:asciiTheme="majorHAnsi" w:eastAsiaTheme="majorEastAsia" w:hAnsiTheme="majorHAnsi" w:cstheme="majorBidi"/>
      <w:i/>
      <w:iCs/>
      <w:color w:val="4F81BD" w:themeColor="accent1"/>
      <w:spacing w:val="15"/>
      <w:sz w:val="24"/>
      <w:szCs w:val="24"/>
    </w:rPr>
  </w:style>
  <w:style w:type="paragraph" w:customStyle="1" w:styleId="xl166">
    <w:name w:val="xl166"/>
    <w:basedOn w:val="a4"/>
    <w:rsid w:val="00CB1874"/>
    <w:pPr>
      <w:pBdr>
        <w:top w:val="single" w:sz="8"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7">
    <w:name w:val="xl167"/>
    <w:basedOn w:val="a4"/>
    <w:rsid w:val="00CB1874"/>
    <w:pPr>
      <w:pBdr>
        <w:top w:val="single" w:sz="4"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168">
    <w:name w:val="xl168"/>
    <w:basedOn w:val="a4"/>
    <w:rsid w:val="00CB1874"/>
    <w:pPr>
      <w:pBdr>
        <w:top w:val="single" w:sz="4"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169">
    <w:name w:val="xl169"/>
    <w:basedOn w:val="a4"/>
    <w:rsid w:val="00CB187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70">
    <w:name w:val="xl170"/>
    <w:basedOn w:val="a4"/>
    <w:rsid w:val="00CB1874"/>
    <w:pPr>
      <w:pBdr>
        <w:top w:val="single" w:sz="8" w:space="0" w:color="auto"/>
        <w:left w:val="single" w:sz="8" w:space="0" w:color="auto"/>
        <w:bottom w:val="single" w:sz="4" w:space="0" w:color="auto"/>
      </w:pBdr>
      <w:spacing w:before="100" w:beforeAutospacing="1" w:after="100" w:afterAutospacing="1"/>
      <w:jc w:val="center"/>
    </w:pPr>
    <w:rPr>
      <w:sz w:val="22"/>
      <w:szCs w:val="22"/>
    </w:rPr>
  </w:style>
  <w:style w:type="paragraph" w:customStyle="1" w:styleId="xl171">
    <w:name w:val="xl171"/>
    <w:basedOn w:val="a4"/>
    <w:rsid w:val="00CB1874"/>
    <w:pPr>
      <w:pBdr>
        <w:top w:val="single" w:sz="8" w:space="0" w:color="auto"/>
        <w:bottom w:val="single" w:sz="4" w:space="0" w:color="auto"/>
      </w:pBdr>
      <w:spacing w:before="100" w:beforeAutospacing="1" w:after="100" w:afterAutospacing="1"/>
      <w:jc w:val="center"/>
    </w:pPr>
    <w:rPr>
      <w:sz w:val="22"/>
      <w:szCs w:val="22"/>
    </w:rPr>
  </w:style>
  <w:style w:type="paragraph" w:customStyle="1" w:styleId="xl172">
    <w:name w:val="xl172"/>
    <w:basedOn w:val="a4"/>
    <w:rsid w:val="00CB1874"/>
    <w:pPr>
      <w:pBdr>
        <w:top w:val="single" w:sz="8"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173">
    <w:name w:val="xl173"/>
    <w:basedOn w:val="a4"/>
    <w:rsid w:val="00CB1874"/>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74">
    <w:name w:val="xl174"/>
    <w:basedOn w:val="a4"/>
    <w:rsid w:val="00CB1874"/>
    <w:pPr>
      <w:pBdr>
        <w:left w:val="single" w:sz="4"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175">
    <w:name w:val="xl175"/>
    <w:basedOn w:val="a4"/>
    <w:rsid w:val="00CB1874"/>
    <w:pPr>
      <w:pBdr>
        <w:left w:val="single" w:sz="8"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76">
    <w:name w:val="xl176"/>
    <w:basedOn w:val="a4"/>
    <w:rsid w:val="00CB1874"/>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77">
    <w:name w:val="xl177"/>
    <w:basedOn w:val="a4"/>
    <w:rsid w:val="00CB187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78">
    <w:name w:val="xl178"/>
    <w:basedOn w:val="a4"/>
    <w:rsid w:val="00CB187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79">
    <w:name w:val="xl179"/>
    <w:basedOn w:val="a4"/>
    <w:rsid w:val="00CB1874"/>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22"/>
      <w:szCs w:val="22"/>
    </w:rPr>
  </w:style>
  <w:style w:type="paragraph" w:customStyle="1" w:styleId="xl180">
    <w:name w:val="xl180"/>
    <w:basedOn w:val="a4"/>
    <w:rsid w:val="00CB187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81">
    <w:name w:val="xl181"/>
    <w:basedOn w:val="a4"/>
    <w:rsid w:val="00CB18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82">
    <w:name w:val="xl182"/>
    <w:basedOn w:val="a4"/>
    <w:rsid w:val="00CB187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22"/>
      <w:szCs w:val="22"/>
    </w:rPr>
  </w:style>
  <w:style w:type="paragraph" w:customStyle="1" w:styleId="xl183">
    <w:name w:val="xl183"/>
    <w:basedOn w:val="a4"/>
    <w:rsid w:val="00CB1874"/>
    <w:pPr>
      <w:pBdr>
        <w:bottom w:val="single" w:sz="4" w:space="0" w:color="auto"/>
      </w:pBdr>
      <w:spacing w:before="100" w:beforeAutospacing="1" w:after="100" w:afterAutospacing="1"/>
    </w:pPr>
    <w:rPr>
      <w:sz w:val="22"/>
      <w:szCs w:val="22"/>
    </w:rPr>
  </w:style>
  <w:style w:type="paragraph" w:customStyle="1" w:styleId="xl184">
    <w:name w:val="xl184"/>
    <w:basedOn w:val="a4"/>
    <w:rsid w:val="00CB1874"/>
    <w:pPr>
      <w:pBdr>
        <w:bottom w:val="single" w:sz="4" w:space="0" w:color="auto"/>
        <w:right w:val="single" w:sz="8" w:space="0" w:color="auto"/>
      </w:pBdr>
      <w:spacing w:before="100" w:beforeAutospacing="1" w:after="100" w:afterAutospacing="1"/>
    </w:pPr>
    <w:rPr>
      <w:sz w:val="22"/>
      <w:szCs w:val="22"/>
    </w:rPr>
  </w:style>
  <w:style w:type="paragraph" w:customStyle="1" w:styleId="xl185">
    <w:name w:val="xl185"/>
    <w:basedOn w:val="a4"/>
    <w:rsid w:val="00CB1874"/>
    <w:pPr>
      <w:pBdr>
        <w:top w:val="single" w:sz="4" w:space="0" w:color="auto"/>
      </w:pBdr>
      <w:spacing w:before="100" w:beforeAutospacing="1" w:after="100" w:afterAutospacing="1"/>
      <w:jc w:val="right"/>
      <w:textAlignment w:val="center"/>
    </w:pPr>
    <w:rPr>
      <w:sz w:val="22"/>
      <w:szCs w:val="22"/>
    </w:rPr>
  </w:style>
  <w:style w:type="paragraph" w:customStyle="1" w:styleId="xl186">
    <w:name w:val="xl186"/>
    <w:basedOn w:val="a4"/>
    <w:rsid w:val="00CB1874"/>
    <w:pPr>
      <w:spacing w:before="100" w:beforeAutospacing="1" w:after="100" w:afterAutospacing="1"/>
      <w:jc w:val="right"/>
      <w:textAlignment w:val="center"/>
    </w:pPr>
    <w:rPr>
      <w:sz w:val="22"/>
      <w:szCs w:val="22"/>
    </w:rPr>
  </w:style>
  <w:style w:type="paragraph" w:customStyle="1" w:styleId="xl187">
    <w:name w:val="xl187"/>
    <w:basedOn w:val="a4"/>
    <w:rsid w:val="00CB187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88">
    <w:name w:val="xl188"/>
    <w:basedOn w:val="a4"/>
    <w:rsid w:val="00CB187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89">
    <w:name w:val="xl189"/>
    <w:basedOn w:val="a4"/>
    <w:rsid w:val="00CB1874"/>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sz w:val="22"/>
      <w:szCs w:val="22"/>
    </w:rPr>
  </w:style>
  <w:style w:type="paragraph" w:customStyle="1" w:styleId="xl190">
    <w:name w:val="xl190"/>
    <w:basedOn w:val="a4"/>
    <w:rsid w:val="00CB1874"/>
    <w:pPr>
      <w:pBdr>
        <w:bottom w:val="single" w:sz="4" w:space="0" w:color="auto"/>
      </w:pBdr>
      <w:spacing w:before="100" w:beforeAutospacing="1" w:after="100" w:afterAutospacing="1"/>
      <w:jc w:val="center"/>
    </w:pPr>
    <w:rPr>
      <w:sz w:val="25"/>
      <w:szCs w:val="25"/>
    </w:rPr>
  </w:style>
  <w:style w:type="paragraph" w:customStyle="1" w:styleId="xl191">
    <w:name w:val="xl191"/>
    <w:basedOn w:val="a4"/>
    <w:rsid w:val="00CB1874"/>
    <w:pPr>
      <w:pBdr>
        <w:bottom w:val="single" w:sz="4" w:space="0" w:color="auto"/>
      </w:pBdr>
      <w:spacing w:before="100" w:beforeAutospacing="1" w:after="100" w:afterAutospacing="1"/>
      <w:jc w:val="center"/>
    </w:pPr>
    <w:rPr>
      <w:sz w:val="22"/>
      <w:szCs w:val="22"/>
    </w:rPr>
  </w:style>
  <w:style w:type="paragraph" w:customStyle="1" w:styleId="xl192">
    <w:name w:val="xl192"/>
    <w:basedOn w:val="a4"/>
    <w:rsid w:val="00CB1874"/>
    <w:pPr>
      <w:pBdr>
        <w:bottom w:val="single" w:sz="4" w:space="0" w:color="auto"/>
      </w:pBdr>
      <w:spacing w:before="100" w:beforeAutospacing="1" w:after="100" w:afterAutospacing="1"/>
      <w:jc w:val="center"/>
    </w:pPr>
    <w:rPr>
      <w:sz w:val="22"/>
      <w:szCs w:val="22"/>
    </w:rPr>
  </w:style>
  <w:style w:type="paragraph" w:customStyle="1" w:styleId="xl193">
    <w:name w:val="xl193"/>
    <w:basedOn w:val="a4"/>
    <w:rsid w:val="00CB1874"/>
    <w:pPr>
      <w:pBdr>
        <w:bottom w:val="single" w:sz="4" w:space="0" w:color="auto"/>
      </w:pBdr>
      <w:spacing w:before="100" w:beforeAutospacing="1" w:after="100" w:afterAutospacing="1"/>
      <w:jc w:val="center"/>
    </w:pPr>
    <w:rPr>
      <w:sz w:val="25"/>
      <w:szCs w:val="25"/>
    </w:rPr>
  </w:style>
  <w:style w:type="paragraph" w:customStyle="1" w:styleId="xl194">
    <w:name w:val="xl194"/>
    <w:basedOn w:val="a4"/>
    <w:rsid w:val="00CB1874"/>
    <w:pPr>
      <w:pBdr>
        <w:bottom w:val="single" w:sz="4" w:space="0" w:color="auto"/>
      </w:pBdr>
      <w:spacing w:before="100" w:beforeAutospacing="1" w:after="100" w:afterAutospacing="1"/>
      <w:jc w:val="center"/>
    </w:pPr>
    <w:rPr>
      <w:sz w:val="25"/>
      <w:szCs w:val="25"/>
    </w:rPr>
  </w:style>
  <w:style w:type="paragraph" w:customStyle="1" w:styleId="xl195">
    <w:name w:val="xl195"/>
    <w:basedOn w:val="a4"/>
    <w:rsid w:val="00CB1874"/>
    <w:pPr>
      <w:pBdr>
        <w:top w:val="single" w:sz="4" w:space="0" w:color="auto"/>
        <w:left w:val="single" w:sz="4" w:space="0" w:color="auto"/>
        <w:bottom w:val="single" w:sz="4" w:space="0" w:color="auto"/>
      </w:pBdr>
      <w:spacing w:before="100" w:beforeAutospacing="1" w:after="100" w:afterAutospacing="1"/>
      <w:jc w:val="right"/>
    </w:pPr>
    <w:rPr>
      <w:sz w:val="22"/>
      <w:szCs w:val="22"/>
    </w:rPr>
  </w:style>
  <w:style w:type="paragraph" w:customStyle="1" w:styleId="xl196">
    <w:name w:val="xl196"/>
    <w:basedOn w:val="a4"/>
    <w:rsid w:val="00CB1874"/>
    <w:pPr>
      <w:pBdr>
        <w:top w:val="single" w:sz="4" w:space="0" w:color="auto"/>
        <w:bottom w:val="single" w:sz="4" w:space="0" w:color="auto"/>
      </w:pBdr>
      <w:spacing w:before="100" w:beforeAutospacing="1" w:after="100" w:afterAutospacing="1"/>
      <w:jc w:val="right"/>
    </w:pPr>
    <w:rPr>
      <w:sz w:val="22"/>
      <w:szCs w:val="22"/>
    </w:rPr>
  </w:style>
  <w:style w:type="paragraph" w:customStyle="1" w:styleId="xl197">
    <w:name w:val="xl197"/>
    <w:basedOn w:val="a4"/>
    <w:rsid w:val="00CB1874"/>
    <w:pPr>
      <w:pBdr>
        <w:top w:val="single" w:sz="4" w:space="0" w:color="auto"/>
        <w:left w:val="single" w:sz="4" w:space="0" w:color="auto"/>
      </w:pBdr>
      <w:spacing w:before="100" w:beforeAutospacing="1" w:after="100" w:afterAutospacing="1"/>
      <w:jc w:val="right"/>
    </w:pPr>
    <w:rPr>
      <w:sz w:val="22"/>
      <w:szCs w:val="22"/>
    </w:rPr>
  </w:style>
  <w:style w:type="paragraph" w:customStyle="1" w:styleId="xl198">
    <w:name w:val="xl198"/>
    <w:basedOn w:val="a4"/>
    <w:rsid w:val="00CB1874"/>
    <w:pPr>
      <w:pBdr>
        <w:left w:val="single" w:sz="4" w:space="0" w:color="auto"/>
        <w:bottom w:val="single" w:sz="4" w:space="0" w:color="auto"/>
      </w:pBdr>
      <w:spacing w:before="100" w:beforeAutospacing="1" w:after="100" w:afterAutospacing="1"/>
      <w:jc w:val="right"/>
    </w:pPr>
    <w:rPr>
      <w:sz w:val="22"/>
      <w:szCs w:val="22"/>
    </w:rPr>
  </w:style>
  <w:style w:type="paragraph" w:customStyle="1" w:styleId="xl199">
    <w:name w:val="xl199"/>
    <w:basedOn w:val="a4"/>
    <w:rsid w:val="00CB1874"/>
    <w:pPr>
      <w:pBdr>
        <w:bottom w:val="single" w:sz="4" w:space="0" w:color="auto"/>
      </w:pBdr>
      <w:spacing w:before="100" w:beforeAutospacing="1" w:after="100" w:afterAutospacing="1"/>
      <w:jc w:val="right"/>
    </w:pPr>
    <w:rPr>
      <w:sz w:val="22"/>
      <w:szCs w:val="22"/>
    </w:rPr>
  </w:style>
  <w:style w:type="paragraph" w:customStyle="1" w:styleId="xl200">
    <w:name w:val="xl200"/>
    <w:basedOn w:val="a4"/>
    <w:rsid w:val="00CB1874"/>
    <w:pPr>
      <w:pBdr>
        <w:top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201">
    <w:name w:val="xl201"/>
    <w:basedOn w:val="a4"/>
    <w:rsid w:val="00CB1874"/>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202">
    <w:name w:val="xl202"/>
    <w:basedOn w:val="a4"/>
    <w:rsid w:val="00CB187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03">
    <w:name w:val="xl203"/>
    <w:basedOn w:val="a4"/>
    <w:rsid w:val="00CB187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iPriority="9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Normal Indent"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qFormat="1"/>
    <w:lsdException w:name="Subtle Reference" w:semiHidden="0" w:uiPriority="99"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945F3"/>
    <w:rPr>
      <w:sz w:val="24"/>
      <w:szCs w:val="24"/>
    </w:rPr>
  </w:style>
  <w:style w:type="paragraph" w:styleId="12">
    <w:name w:val="heading 1"/>
    <w:basedOn w:val="a4"/>
    <w:next w:val="a4"/>
    <w:link w:val="13"/>
    <w:uiPriority w:val="99"/>
    <w:qFormat/>
    <w:rsid w:val="009B60C2"/>
    <w:pPr>
      <w:keepNext/>
      <w:tabs>
        <w:tab w:val="num" w:pos="432"/>
      </w:tabs>
      <w:spacing w:before="240" w:after="60"/>
      <w:ind w:left="432" w:hanging="432"/>
      <w:jc w:val="both"/>
      <w:outlineLvl w:val="0"/>
    </w:pPr>
    <w:rPr>
      <w:rFonts w:ascii="Arial" w:hAnsi="Arial" w:cs="Arial"/>
      <w:b/>
      <w:bCs/>
      <w:kern w:val="32"/>
      <w:sz w:val="32"/>
      <w:szCs w:val="32"/>
    </w:rPr>
  </w:style>
  <w:style w:type="paragraph" w:styleId="2">
    <w:name w:val="heading 2"/>
    <w:aliases w:val="HD2,Заголовок 2 Знак, Знак Знак, Знак,My Heading 2,сверху: (одинарная,Авто,6 пт линия,От текста... +...,Знак Знак,H2"/>
    <w:basedOn w:val="a5"/>
    <w:next w:val="a5"/>
    <w:link w:val="21"/>
    <w:qFormat/>
    <w:rsid w:val="006945F3"/>
    <w:pPr>
      <w:keepNext/>
      <w:keepLines/>
      <w:pageBreakBefore/>
      <w:numPr>
        <w:numId w:val="1"/>
      </w:numPr>
      <w:pBdr>
        <w:top w:val="single" w:sz="48" w:space="4" w:color="auto"/>
      </w:pBdr>
      <w:spacing w:before="120"/>
      <w:outlineLvl w:val="1"/>
    </w:pPr>
    <w:rPr>
      <w:rFonts w:ascii="Book Antiqua" w:hAnsi="Book Antiqua"/>
      <w:b/>
      <w:bCs/>
      <w:sz w:val="28"/>
      <w:szCs w:val="28"/>
      <w:lang w:val="en-US"/>
    </w:rPr>
  </w:style>
  <w:style w:type="paragraph" w:styleId="3">
    <w:name w:val="heading 3"/>
    <w:aliases w:val="My Heading 3 Знак,My Heading 3 Знак Знак Знак,Заголовок 31,My Heading 3 Знак1 Знак,My Heading 3 Знак1 Знак Знак Знак Знак,My Heading 3 Знак1 Знак Знак,3"/>
    <w:basedOn w:val="a4"/>
    <w:next w:val="a4"/>
    <w:link w:val="30"/>
    <w:qFormat/>
    <w:rsid w:val="006945F3"/>
    <w:pPr>
      <w:keepNext/>
      <w:numPr>
        <w:ilvl w:val="1"/>
        <w:numId w:val="1"/>
      </w:numPr>
      <w:spacing w:before="240" w:after="60"/>
      <w:outlineLvl w:val="2"/>
    </w:pPr>
    <w:rPr>
      <w:rFonts w:ascii="Arial" w:hAnsi="Arial" w:cs="Arial"/>
      <w:b/>
      <w:bCs/>
      <w:sz w:val="26"/>
      <w:szCs w:val="26"/>
      <w:lang w:val="en-US"/>
    </w:rPr>
  </w:style>
  <w:style w:type="paragraph" w:styleId="40">
    <w:name w:val="heading 4"/>
    <w:aliases w:val="Заголовок 4 Знак Знак"/>
    <w:basedOn w:val="a5"/>
    <w:next w:val="a5"/>
    <w:link w:val="41"/>
    <w:autoRedefine/>
    <w:uiPriority w:val="99"/>
    <w:qFormat/>
    <w:rsid w:val="00AF64C7"/>
    <w:pPr>
      <w:keepNext/>
      <w:keepLines/>
      <w:pBdr>
        <w:bottom w:val="single" w:sz="4" w:space="1" w:color="000000"/>
      </w:pBdr>
      <w:tabs>
        <w:tab w:val="center" w:pos="1418"/>
        <w:tab w:val="right" w:pos="1560"/>
      </w:tabs>
      <w:spacing w:before="240" w:after="0"/>
      <w:ind w:left="1134" w:right="565" w:hanging="425"/>
      <w:outlineLvl w:val="3"/>
    </w:pPr>
    <w:rPr>
      <w:rFonts w:ascii="Book Antiqua" w:hAnsi="Book Antiqua"/>
      <w:b/>
      <w:bCs/>
      <w:sz w:val="20"/>
      <w:szCs w:val="20"/>
    </w:rPr>
  </w:style>
  <w:style w:type="paragraph" w:styleId="5">
    <w:name w:val="heading 5"/>
    <w:aliases w:val=" Знак1,Знак1"/>
    <w:basedOn w:val="a4"/>
    <w:next w:val="a4"/>
    <w:link w:val="50"/>
    <w:uiPriority w:val="99"/>
    <w:qFormat/>
    <w:rsid w:val="00EA26CC"/>
    <w:pPr>
      <w:spacing w:before="240" w:after="60"/>
      <w:outlineLvl w:val="4"/>
    </w:pPr>
    <w:rPr>
      <w:b/>
      <w:bCs/>
      <w:i/>
      <w:iCs/>
      <w:sz w:val="26"/>
      <w:szCs w:val="26"/>
    </w:rPr>
  </w:style>
  <w:style w:type="paragraph" w:styleId="6">
    <w:name w:val="heading 6"/>
    <w:aliases w:val="Знак"/>
    <w:basedOn w:val="5"/>
    <w:next w:val="a6"/>
    <w:link w:val="60"/>
    <w:autoRedefine/>
    <w:uiPriority w:val="9"/>
    <w:qFormat/>
    <w:rsid w:val="00EA26CC"/>
    <w:pPr>
      <w:tabs>
        <w:tab w:val="num" w:pos="1584"/>
      </w:tabs>
      <w:spacing w:before="120" w:after="120"/>
      <w:ind w:left="1584" w:hanging="1008"/>
      <w:jc w:val="both"/>
      <w:outlineLvl w:val="5"/>
    </w:pPr>
    <w:rPr>
      <w:rFonts w:ascii="Times" w:hAnsi="Times"/>
      <w:bCs w:val="0"/>
      <w:iCs w:val="0"/>
      <w:sz w:val="20"/>
      <w:szCs w:val="20"/>
      <w:lang w:eastAsia="zh-CN"/>
    </w:rPr>
  </w:style>
  <w:style w:type="paragraph" w:styleId="7">
    <w:name w:val="heading 7"/>
    <w:basedOn w:val="a4"/>
    <w:next w:val="a4"/>
    <w:link w:val="70"/>
    <w:uiPriority w:val="9"/>
    <w:qFormat/>
    <w:rsid w:val="009B60C2"/>
    <w:pPr>
      <w:tabs>
        <w:tab w:val="num" w:pos="1296"/>
      </w:tabs>
      <w:spacing w:before="240" w:after="60"/>
      <w:ind w:left="1296" w:hanging="1296"/>
      <w:jc w:val="both"/>
      <w:outlineLvl w:val="6"/>
    </w:pPr>
  </w:style>
  <w:style w:type="paragraph" w:styleId="8">
    <w:name w:val="heading 8"/>
    <w:basedOn w:val="a4"/>
    <w:next w:val="a4"/>
    <w:link w:val="80"/>
    <w:uiPriority w:val="9"/>
    <w:qFormat/>
    <w:rsid w:val="009B60C2"/>
    <w:pPr>
      <w:tabs>
        <w:tab w:val="num" w:pos="1440"/>
      </w:tabs>
      <w:spacing w:before="240" w:after="60"/>
      <w:ind w:left="1440" w:hanging="1440"/>
      <w:jc w:val="both"/>
      <w:outlineLvl w:val="7"/>
    </w:pPr>
    <w:rPr>
      <w:i/>
      <w:iCs/>
    </w:rPr>
  </w:style>
  <w:style w:type="paragraph" w:styleId="9">
    <w:name w:val="heading 9"/>
    <w:basedOn w:val="a4"/>
    <w:next w:val="a4"/>
    <w:link w:val="90"/>
    <w:uiPriority w:val="9"/>
    <w:qFormat/>
    <w:rsid w:val="009B60C2"/>
    <w:pPr>
      <w:tabs>
        <w:tab w:val="num" w:pos="1584"/>
      </w:tabs>
      <w:spacing w:before="240" w:after="60"/>
      <w:ind w:left="1584" w:hanging="1584"/>
      <w:jc w:val="both"/>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5">
    <w:name w:val="Body Text"/>
    <w:aliases w:val="body text,Основной текст Знак,Основной текст Знак1 Знак1,Основной текст Знак Знак Знак1,Основной текст Знак1 Знак1 Знак Знак,Основной текст Знак Знак Знак1 Знак Знак,body text Знак Знак Знак1 Знак Знак,body text Знак1 Знак Знак Знак"/>
    <w:basedOn w:val="a4"/>
    <w:link w:val="14"/>
    <w:uiPriority w:val="99"/>
    <w:rsid w:val="006945F3"/>
    <w:pPr>
      <w:spacing w:after="120"/>
    </w:pPr>
  </w:style>
  <w:style w:type="paragraph" w:customStyle="1" w:styleId="TableText">
    <w:name w:val="Table Text"/>
    <w:basedOn w:val="a4"/>
    <w:link w:val="TableText0"/>
    <w:rsid w:val="006945F3"/>
    <w:pPr>
      <w:keepLines/>
    </w:pPr>
    <w:rPr>
      <w:rFonts w:ascii="Book Antiqua" w:hAnsi="Book Antiqua"/>
      <w:sz w:val="16"/>
      <w:szCs w:val="16"/>
    </w:rPr>
  </w:style>
  <w:style w:type="character" w:customStyle="1" w:styleId="TableText0">
    <w:name w:val="Table Text Знак"/>
    <w:link w:val="TableText"/>
    <w:rsid w:val="006945F3"/>
    <w:rPr>
      <w:rFonts w:ascii="Book Antiqua" w:hAnsi="Book Antiqua"/>
      <w:sz w:val="16"/>
      <w:szCs w:val="16"/>
      <w:lang w:val="ru-RU" w:eastAsia="ru-RU" w:bidi="ar-SA"/>
    </w:rPr>
  </w:style>
  <w:style w:type="paragraph" w:customStyle="1" w:styleId="TableHeading">
    <w:name w:val="Table Heading"/>
    <w:basedOn w:val="TableText"/>
    <w:link w:val="TableHeading0"/>
    <w:uiPriority w:val="99"/>
    <w:rsid w:val="006945F3"/>
    <w:pPr>
      <w:spacing w:before="120" w:after="120"/>
    </w:pPr>
    <w:rPr>
      <w:b/>
      <w:bCs/>
    </w:rPr>
  </w:style>
  <w:style w:type="paragraph" w:customStyle="1" w:styleId="HeadingBar">
    <w:name w:val="Heading Bar"/>
    <w:basedOn w:val="a4"/>
    <w:next w:val="3"/>
    <w:rsid w:val="006945F3"/>
    <w:pPr>
      <w:keepNext/>
      <w:keepLines/>
      <w:shd w:val="solid" w:color="auto" w:fill="auto"/>
      <w:spacing w:before="240"/>
      <w:ind w:right="7920"/>
    </w:pPr>
    <w:rPr>
      <w:rFonts w:ascii="Book Antiqua" w:hAnsi="Book Antiqua"/>
      <w:color w:val="FFFFFF"/>
      <w:sz w:val="8"/>
      <w:szCs w:val="8"/>
      <w:lang w:val="en-US"/>
    </w:rPr>
  </w:style>
  <w:style w:type="character" w:customStyle="1" w:styleId="HighlightedVariable">
    <w:name w:val="Highlighted Variable"/>
    <w:rsid w:val="006945F3"/>
    <w:rPr>
      <w:rFonts w:ascii="Book Antiqua" w:hAnsi="Book Antiqua"/>
      <w:color w:val="0000FF"/>
    </w:rPr>
  </w:style>
  <w:style w:type="paragraph" w:customStyle="1" w:styleId="Title-Major">
    <w:name w:val="Title-Major"/>
    <w:basedOn w:val="aa"/>
    <w:rsid w:val="006945F3"/>
    <w:pPr>
      <w:keepLines/>
      <w:spacing w:before="0" w:after="120"/>
      <w:ind w:left="2520" w:right="720"/>
      <w:jc w:val="left"/>
      <w:outlineLvl w:val="9"/>
    </w:pPr>
    <w:rPr>
      <w:rFonts w:ascii="Book Antiqua" w:hAnsi="Book Antiqua" w:cs="Times New Roman"/>
      <w:b w:val="0"/>
      <w:bCs w:val="0"/>
      <w:smallCaps/>
      <w:kern w:val="0"/>
      <w:sz w:val="48"/>
      <w:szCs w:val="48"/>
      <w:lang w:val="en-US" w:eastAsia="zh-CN"/>
    </w:rPr>
  </w:style>
  <w:style w:type="paragraph" w:styleId="aa">
    <w:name w:val="Title"/>
    <w:basedOn w:val="a4"/>
    <w:link w:val="ab"/>
    <w:qFormat/>
    <w:rsid w:val="006945F3"/>
    <w:pPr>
      <w:spacing w:before="240" w:after="60"/>
      <w:jc w:val="center"/>
      <w:outlineLvl w:val="0"/>
    </w:pPr>
    <w:rPr>
      <w:rFonts w:ascii="Arial" w:hAnsi="Arial" w:cs="Arial"/>
      <w:b/>
      <w:bCs/>
      <w:kern w:val="28"/>
      <w:sz w:val="32"/>
      <w:szCs w:val="32"/>
    </w:rPr>
  </w:style>
  <w:style w:type="paragraph" w:customStyle="1" w:styleId="TitleBar">
    <w:name w:val="Title Bar"/>
    <w:basedOn w:val="a4"/>
    <w:rsid w:val="006945F3"/>
    <w:pPr>
      <w:keepNext/>
      <w:pageBreakBefore/>
      <w:shd w:val="solid" w:color="auto" w:fill="auto"/>
      <w:spacing w:before="1680"/>
      <w:ind w:left="2520" w:right="720"/>
    </w:pPr>
    <w:rPr>
      <w:rFonts w:ascii="Book Antiqua" w:hAnsi="Book Antiqua"/>
      <w:sz w:val="36"/>
      <w:szCs w:val="36"/>
      <w:lang w:val="en-US" w:eastAsia="zh-CN"/>
    </w:rPr>
  </w:style>
  <w:style w:type="character" w:styleId="ac">
    <w:name w:val="Hyperlink"/>
    <w:uiPriority w:val="99"/>
    <w:rsid w:val="006945F3"/>
    <w:rPr>
      <w:color w:val="0000FF"/>
      <w:u w:val="single"/>
    </w:rPr>
  </w:style>
  <w:style w:type="paragraph" w:styleId="20">
    <w:name w:val="toc 2"/>
    <w:basedOn w:val="a4"/>
    <w:next w:val="a4"/>
    <w:autoRedefine/>
    <w:uiPriority w:val="39"/>
    <w:rsid w:val="00923996"/>
    <w:pPr>
      <w:tabs>
        <w:tab w:val="left" w:pos="720"/>
        <w:tab w:val="right" w:leader="dot" w:pos="9720"/>
      </w:tabs>
      <w:spacing w:before="120"/>
      <w:ind w:left="238"/>
    </w:pPr>
    <w:rPr>
      <w:rFonts w:ascii="Book Antiqua" w:hAnsi="Book Antiqua"/>
      <w:noProof/>
      <w:sz w:val="20"/>
      <w:szCs w:val="20"/>
    </w:rPr>
  </w:style>
  <w:style w:type="paragraph" w:styleId="31">
    <w:name w:val="toc 3"/>
    <w:basedOn w:val="a4"/>
    <w:next w:val="a4"/>
    <w:autoRedefine/>
    <w:uiPriority w:val="39"/>
    <w:rsid w:val="009A0351"/>
    <w:pPr>
      <w:tabs>
        <w:tab w:val="left" w:pos="1200"/>
        <w:tab w:val="right" w:leader="dot" w:pos="9720"/>
      </w:tabs>
      <w:ind w:left="480" w:right="99"/>
    </w:pPr>
    <w:rPr>
      <w:rFonts w:ascii="Book Antiqua" w:hAnsi="Book Antiqua"/>
      <w:noProof/>
      <w:sz w:val="20"/>
      <w:szCs w:val="20"/>
    </w:rPr>
  </w:style>
  <w:style w:type="character" w:styleId="ad">
    <w:name w:val="annotation reference"/>
    <w:rsid w:val="00F00ECA"/>
    <w:rPr>
      <w:sz w:val="16"/>
      <w:szCs w:val="16"/>
    </w:rPr>
  </w:style>
  <w:style w:type="paragraph" w:styleId="ae">
    <w:name w:val="annotation text"/>
    <w:basedOn w:val="a4"/>
    <w:link w:val="af"/>
    <w:rsid w:val="00F00ECA"/>
    <w:rPr>
      <w:rFonts w:ascii="Book Antiqua" w:hAnsi="Book Antiqua"/>
      <w:sz w:val="20"/>
      <w:szCs w:val="20"/>
      <w:lang w:val="en-US" w:eastAsia="zh-CN"/>
    </w:rPr>
  </w:style>
  <w:style w:type="character" w:customStyle="1" w:styleId="af">
    <w:name w:val="Текст примечания Знак"/>
    <w:link w:val="ae"/>
    <w:rsid w:val="00F00ECA"/>
    <w:rPr>
      <w:rFonts w:ascii="Book Antiqua" w:hAnsi="Book Antiqua"/>
      <w:lang w:val="en-US" w:eastAsia="zh-CN" w:bidi="ar-SA"/>
    </w:rPr>
  </w:style>
  <w:style w:type="paragraph" w:styleId="af0">
    <w:name w:val="Document Map"/>
    <w:basedOn w:val="a4"/>
    <w:link w:val="af1"/>
    <w:uiPriority w:val="99"/>
    <w:semiHidden/>
    <w:rsid w:val="00F00ECA"/>
    <w:pPr>
      <w:shd w:val="clear" w:color="auto" w:fill="000080"/>
    </w:pPr>
    <w:rPr>
      <w:rFonts w:ascii="Tahoma" w:hAnsi="Tahoma" w:cs="Tahoma"/>
      <w:sz w:val="20"/>
      <w:szCs w:val="20"/>
    </w:rPr>
  </w:style>
  <w:style w:type="paragraph" w:styleId="af2">
    <w:name w:val="annotation subject"/>
    <w:basedOn w:val="ae"/>
    <w:next w:val="ae"/>
    <w:semiHidden/>
    <w:rsid w:val="00957F12"/>
    <w:rPr>
      <w:rFonts w:ascii="Times New Roman" w:hAnsi="Times New Roman"/>
      <w:b/>
      <w:bCs/>
      <w:lang w:val="ru-RU" w:eastAsia="ru-RU"/>
    </w:rPr>
  </w:style>
  <w:style w:type="paragraph" w:styleId="af3">
    <w:name w:val="Balloon Text"/>
    <w:basedOn w:val="a4"/>
    <w:semiHidden/>
    <w:rsid w:val="00957F12"/>
    <w:rPr>
      <w:rFonts w:ascii="Tahoma" w:hAnsi="Tahoma" w:cs="Tahoma"/>
      <w:sz w:val="16"/>
      <w:szCs w:val="16"/>
    </w:rPr>
  </w:style>
  <w:style w:type="character" w:customStyle="1" w:styleId="14">
    <w:name w:val="Основной текст Знак1"/>
    <w:aliases w:val="body text Знак,Основной текст Знак Знак,Основной текст Знак1 Знак1 Знак,Основной текст Знак Знак Знак1 Знак,Основной текст Знак1 Знак1 Знак Знак Знак,Основной текст Знак Знак Знак1 Знак Знак Знак,body text Знак1 Знак Знак Знак Знак"/>
    <w:link w:val="a5"/>
    <w:rsid w:val="00541457"/>
    <w:rPr>
      <w:sz w:val="24"/>
      <w:szCs w:val="24"/>
      <w:lang w:val="ru-RU" w:eastAsia="ru-RU" w:bidi="ar-SA"/>
    </w:rPr>
  </w:style>
  <w:style w:type="paragraph" w:customStyle="1" w:styleId="a3">
    <w:name w:val="Нумерованный список в таблице"/>
    <w:basedOn w:val="TableText"/>
    <w:rsid w:val="00112BB3"/>
    <w:pPr>
      <w:numPr>
        <w:numId w:val="2"/>
      </w:numPr>
      <w:jc w:val="both"/>
    </w:pPr>
  </w:style>
  <w:style w:type="paragraph" w:customStyle="1" w:styleId="a1">
    <w:name w:val="Список в таблице"/>
    <w:basedOn w:val="TableText"/>
    <w:rsid w:val="00FF277A"/>
    <w:pPr>
      <w:numPr>
        <w:ilvl w:val="1"/>
        <w:numId w:val="3"/>
      </w:numPr>
      <w:jc w:val="both"/>
    </w:pPr>
  </w:style>
  <w:style w:type="numbering" w:customStyle="1" w:styleId="AXELOT">
    <w:name w:val="AXELOT"/>
    <w:rsid w:val="00320148"/>
    <w:pPr>
      <w:numPr>
        <w:numId w:val="14"/>
      </w:numPr>
    </w:pPr>
  </w:style>
  <w:style w:type="paragraph" w:styleId="af4">
    <w:name w:val="header"/>
    <w:basedOn w:val="a4"/>
    <w:link w:val="af5"/>
    <w:rsid w:val="00B32737"/>
    <w:pPr>
      <w:tabs>
        <w:tab w:val="center" w:pos="4677"/>
        <w:tab w:val="right" w:pos="9355"/>
      </w:tabs>
    </w:pPr>
  </w:style>
  <w:style w:type="paragraph" w:styleId="af6">
    <w:name w:val="footer"/>
    <w:basedOn w:val="a4"/>
    <w:link w:val="af7"/>
    <w:rsid w:val="00B32737"/>
    <w:pPr>
      <w:tabs>
        <w:tab w:val="center" w:pos="4677"/>
        <w:tab w:val="right" w:pos="9355"/>
      </w:tabs>
    </w:pPr>
  </w:style>
  <w:style w:type="paragraph" w:customStyle="1" w:styleId="usual">
    <w:name w:val="usual"/>
    <w:basedOn w:val="a4"/>
    <w:rsid w:val="00312174"/>
    <w:pPr>
      <w:spacing w:before="100" w:beforeAutospacing="1" w:after="100" w:afterAutospacing="1"/>
    </w:pPr>
  </w:style>
  <w:style w:type="character" w:styleId="af8">
    <w:name w:val="Strong"/>
    <w:uiPriority w:val="22"/>
    <w:qFormat/>
    <w:rsid w:val="00312174"/>
    <w:rPr>
      <w:b/>
      <w:bCs/>
    </w:rPr>
  </w:style>
  <w:style w:type="paragraph" w:customStyle="1" w:styleId="42">
    <w:name w:val="Заголовок № 4 по ширине"/>
    <w:basedOn w:val="40"/>
    <w:autoRedefine/>
    <w:rsid w:val="00837B8F"/>
    <w:pPr>
      <w:keepLines w:val="0"/>
      <w:pBdr>
        <w:bottom w:val="single" w:sz="4" w:space="1" w:color="auto"/>
      </w:pBdr>
      <w:tabs>
        <w:tab w:val="num" w:pos="2912"/>
        <w:tab w:val="num" w:pos="3240"/>
        <w:tab w:val="center" w:pos="6480"/>
      </w:tabs>
      <w:spacing w:after="60"/>
      <w:ind w:left="540" w:hanging="720"/>
      <w:jc w:val="both"/>
    </w:pPr>
  </w:style>
  <w:style w:type="paragraph" w:customStyle="1" w:styleId="a0">
    <w:name w:val="Пункт"/>
    <w:basedOn w:val="a4"/>
    <w:rsid w:val="00837B8F"/>
    <w:pPr>
      <w:numPr>
        <w:ilvl w:val="1"/>
        <w:numId w:val="4"/>
      </w:numPr>
      <w:tabs>
        <w:tab w:val="num" w:pos="1080"/>
      </w:tabs>
      <w:spacing w:before="60" w:after="120" w:line="360" w:lineRule="auto"/>
      <w:ind w:left="792" w:hanging="432"/>
      <w:jc w:val="both"/>
    </w:pPr>
    <w:rPr>
      <w:rFonts w:ascii="Arial" w:hAnsi="Arial"/>
      <w:sz w:val="22"/>
      <w:szCs w:val="20"/>
    </w:rPr>
  </w:style>
  <w:style w:type="paragraph" w:customStyle="1" w:styleId="af9">
    <w:name w:val="Основной текст документа Знак"/>
    <w:basedOn w:val="a4"/>
    <w:rsid w:val="00837B8F"/>
    <w:pPr>
      <w:spacing w:before="60"/>
      <w:jc w:val="both"/>
    </w:pPr>
    <w:rPr>
      <w:rFonts w:ascii="Tahoma" w:hAnsi="Tahoma"/>
      <w:sz w:val="22"/>
      <w:szCs w:val="20"/>
    </w:rPr>
  </w:style>
  <w:style w:type="paragraph" w:customStyle="1" w:styleId="afa">
    <w:name w:val="ТРЕБование СТАРый"/>
    <w:basedOn w:val="a4"/>
    <w:autoRedefine/>
    <w:rsid w:val="00EA26CC"/>
    <w:pPr>
      <w:keepLines/>
      <w:suppressAutoHyphens/>
      <w:snapToGrid w:val="0"/>
      <w:jc w:val="both"/>
      <w:outlineLvl w:val="5"/>
    </w:pPr>
    <w:rPr>
      <w:rFonts w:ascii="Book Antiqua" w:hAnsi="Book Antiqua"/>
      <w:sz w:val="16"/>
      <w:szCs w:val="16"/>
      <w:lang w:eastAsia="ar-SA"/>
    </w:rPr>
  </w:style>
  <w:style w:type="paragraph" w:customStyle="1" w:styleId="112">
    <w:name w:val="Требование старый 1.1"/>
    <w:basedOn w:val="afa"/>
    <w:autoRedefine/>
    <w:rsid w:val="00EA26CC"/>
  </w:style>
  <w:style w:type="paragraph" w:customStyle="1" w:styleId="a2">
    <w:name w:val="МЕТОдология"/>
    <w:basedOn w:val="2"/>
    <w:autoRedefine/>
    <w:rsid w:val="00EA26CC"/>
    <w:pPr>
      <w:numPr>
        <w:ilvl w:val="1"/>
        <w:numId w:val="5"/>
      </w:numPr>
      <w:tabs>
        <w:tab w:val="clear" w:pos="567"/>
        <w:tab w:val="num" w:pos="360"/>
      </w:tabs>
      <w:ind w:left="1008" w:hanging="432"/>
      <w:jc w:val="both"/>
    </w:pPr>
    <w:rPr>
      <w:lang w:val="ru-RU" w:eastAsia="zh-CN"/>
    </w:rPr>
  </w:style>
  <w:style w:type="paragraph" w:customStyle="1" w:styleId="110">
    <w:name w:val="МЕТОдология 11"/>
    <w:basedOn w:val="3"/>
    <w:autoRedefine/>
    <w:rsid w:val="00EA26CC"/>
    <w:pPr>
      <w:keepLines/>
      <w:numPr>
        <w:ilvl w:val="2"/>
        <w:numId w:val="5"/>
      </w:numPr>
      <w:spacing w:before="120" w:after="120"/>
    </w:pPr>
    <w:rPr>
      <w:rFonts w:ascii="Book Antiqua" w:hAnsi="Book Antiqua" w:cs="Times New Roman"/>
      <w:sz w:val="24"/>
      <w:szCs w:val="24"/>
      <w:lang w:val="ru-RU" w:eastAsia="zh-CN"/>
    </w:rPr>
  </w:style>
  <w:style w:type="paragraph" w:customStyle="1" w:styleId="111">
    <w:name w:val="МЕТОдология 111"/>
    <w:basedOn w:val="40"/>
    <w:autoRedefine/>
    <w:rsid w:val="00EA26CC"/>
    <w:pPr>
      <w:numPr>
        <w:ilvl w:val="3"/>
        <w:numId w:val="5"/>
      </w:numPr>
      <w:pBdr>
        <w:bottom w:val="single" w:sz="6" w:space="1" w:color="auto"/>
      </w:pBdr>
      <w:jc w:val="both"/>
    </w:pPr>
    <w:rPr>
      <w:lang w:eastAsia="zh-CN"/>
    </w:rPr>
  </w:style>
  <w:style w:type="paragraph" w:customStyle="1" w:styleId="1234">
    <w:name w:val="МЕТОдология 1234"/>
    <w:basedOn w:val="5"/>
    <w:autoRedefine/>
    <w:rsid w:val="00EA26CC"/>
    <w:pPr>
      <w:keepNext/>
      <w:keepLines/>
      <w:numPr>
        <w:ilvl w:val="4"/>
        <w:numId w:val="5"/>
      </w:numPr>
      <w:shd w:val="clear" w:color="auto" w:fill="E0E0E0"/>
      <w:tabs>
        <w:tab w:val="clear" w:pos="3597"/>
        <w:tab w:val="num" w:pos="360"/>
      </w:tabs>
      <w:spacing w:before="120" w:after="120"/>
      <w:ind w:left="0" w:firstLine="0"/>
      <w:jc w:val="both"/>
    </w:pPr>
    <w:rPr>
      <w:rFonts w:ascii="Book Antiqua" w:hAnsi="Book Antiqua"/>
      <w:iCs w:val="0"/>
      <w:sz w:val="20"/>
      <w:szCs w:val="20"/>
      <w:lang w:eastAsia="zh-CN"/>
    </w:rPr>
  </w:style>
  <w:style w:type="paragraph" w:customStyle="1" w:styleId="51">
    <w:name w:val="Заголовок 5 копия"/>
    <w:basedOn w:val="5"/>
    <w:autoRedefine/>
    <w:rsid w:val="00EA26CC"/>
    <w:pPr>
      <w:keepNext/>
      <w:keepLines/>
      <w:shd w:val="clear" w:color="auto" w:fill="E0E0E0"/>
      <w:spacing w:before="120" w:after="120"/>
      <w:jc w:val="both"/>
    </w:pPr>
    <w:rPr>
      <w:rFonts w:ascii="Book Antiqua" w:hAnsi="Book Antiqua"/>
      <w:iCs w:val="0"/>
      <w:sz w:val="22"/>
      <w:szCs w:val="22"/>
      <w:lang w:eastAsia="zh-CN"/>
    </w:rPr>
  </w:style>
  <w:style w:type="paragraph" w:customStyle="1" w:styleId="15">
    <w:name w:val="р Метод 1"/>
    <w:basedOn w:val="a2"/>
    <w:autoRedefine/>
    <w:rsid w:val="00EA26CC"/>
    <w:pPr>
      <w:numPr>
        <w:ilvl w:val="0"/>
        <w:numId w:val="0"/>
      </w:numPr>
      <w:ind w:left="1080"/>
    </w:pPr>
    <w:rPr>
      <w:sz w:val="20"/>
      <w:szCs w:val="20"/>
    </w:rPr>
  </w:style>
  <w:style w:type="paragraph" w:customStyle="1" w:styleId="43">
    <w:name w:val="р Метод 4"/>
    <w:basedOn w:val="1234"/>
    <w:autoRedefine/>
    <w:rsid w:val="00EA26CC"/>
    <w:pPr>
      <w:numPr>
        <w:ilvl w:val="0"/>
        <w:numId w:val="0"/>
      </w:numPr>
      <w:outlineLvl w:val="9"/>
    </w:pPr>
  </w:style>
  <w:style w:type="paragraph" w:customStyle="1" w:styleId="16">
    <w:name w:val="ТРеб НОВ 1"/>
    <w:basedOn w:val="a4"/>
    <w:autoRedefine/>
    <w:rsid w:val="00EA26CC"/>
    <w:pPr>
      <w:keepLines/>
      <w:suppressAutoHyphens/>
      <w:snapToGrid w:val="0"/>
      <w:spacing w:before="120"/>
    </w:pPr>
    <w:rPr>
      <w:rFonts w:ascii="Book Antiqua" w:hAnsi="Book Antiqua"/>
      <w:b/>
      <w:sz w:val="16"/>
      <w:szCs w:val="16"/>
      <w:lang w:eastAsia="zh-CN"/>
    </w:rPr>
  </w:style>
  <w:style w:type="paragraph" w:customStyle="1" w:styleId="17">
    <w:name w:val="ТРеб НОВое 1"/>
    <w:basedOn w:val="6"/>
    <w:autoRedefine/>
    <w:rsid w:val="00EA26CC"/>
    <w:pPr>
      <w:tabs>
        <w:tab w:val="clear" w:pos="1584"/>
        <w:tab w:val="num" w:pos="1143"/>
      </w:tabs>
      <w:ind w:left="1143" w:hanging="567"/>
    </w:pPr>
    <w:rPr>
      <w:bCs/>
      <w:i w:val="0"/>
    </w:rPr>
  </w:style>
  <w:style w:type="paragraph" w:customStyle="1" w:styleId="a6">
    <w:name w:val="Основ ГЭ"/>
    <w:basedOn w:val="a5"/>
    <w:autoRedefine/>
    <w:rsid w:val="00EA26CC"/>
    <w:pPr>
      <w:spacing w:before="120"/>
      <w:ind w:left="2520"/>
      <w:jc w:val="both"/>
    </w:pPr>
    <w:rPr>
      <w:rFonts w:ascii="Book Antiqua" w:hAnsi="Book Antiqua"/>
      <w:sz w:val="20"/>
      <w:szCs w:val="20"/>
      <w:lang w:eastAsia="zh-CN"/>
    </w:rPr>
  </w:style>
  <w:style w:type="paragraph" w:customStyle="1" w:styleId="1">
    <w:name w:val="Обыч ГЭ Список 1"/>
    <w:basedOn w:val="a4"/>
    <w:autoRedefine/>
    <w:rsid w:val="00EA26CC"/>
    <w:pPr>
      <w:numPr>
        <w:numId w:val="4"/>
      </w:numPr>
      <w:suppressAutoHyphens/>
      <w:spacing w:after="240" w:line="240" w:lineRule="atLeast"/>
      <w:jc w:val="both"/>
    </w:pPr>
    <w:rPr>
      <w:rFonts w:ascii="Book Antiqua" w:hAnsi="Book Antiqua"/>
      <w:sz w:val="20"/>
      <w:szCs w:val="20"/>
      <w:lang w:eastAsia="zh-CN"/>
    </w:rPr>
  </w:style>
  <w:style w:type="paragraph" w:customStyle="1" w:styleId="123">
    <w:name w:val="Требов Старое 123"/>
    <w:basedOn w:val="a4"/>
    <w:autoRedefine/>
    <w:rsid w:val="00EA26CC"/>
    <w:pPr>
      <w:keepLines/>
      <w:numPr>
        <w:ilvl w:val="7"/>
        <w:numId w:val="5"/>
      </w:numPr>
      <w:suppressAutoHyphens/>
      <w:snapToGrid w:val="0"/>
      <w:spacing w:before="120"/>
    </w:pPr>
    <w:rPr>
      <w:rFonts w:ascii="Book Antiqua" w:hAnsi="Book Antiqua"/>
      <w:sz w:val="16"/>
      <w:szCs w:val="16"/>
      <w:lang w:eastAsia="zh-CN"/>
    </w:rPr>
  </w:style>
  <w:style w:type="paragraph" w:customStyle="1" w:styleId="12340">
    <w:name w:val="Требов Стар 1234"/>
    <w:basedOn w:val="123"/>
    <w:autoRedefine/>
    <w:rsid w:val="00EA26CC"/>
    <w:pPr>
      <w:numPr>
        <w:ilvl w:val="8"/>
      </w:numPr>
    </w:pPr>
    <w:rPr>
      <w:lang w:eastAsia="ar-SA"/>
    </w:rPr>
  </w:style>
  <w:style w:type="paragraph" w:customStyle="1" w:styleId="afb">
    <w:name w:val="Треб Стар ССЫЛКА"/>
    <w:basedOn w:val="a4"/>
    <w:autoRedefine/>
    <w:rsid w:val="00EA26CC"/>
    <w:pPr>
      <w:keepLines/>
    </w:pPr>
    <w:rPr>
      <w:rFonts w:ascii="Book Antiqua" w:hAnsi="Book Antiqua"/>
      <w:sz w:val="16"/>
      <w:szCs w:val="16"/>
      <w:lang w:eastAsia="ar-SA"/>
    </w:rPr>
  </w:style>
  <w:style w:type="paragraph" w:customStyle="1" w:styleId="a">
    <w:name w:val="Обысный ГЭ Нум. Список"/>
    <w:basedOn w:val="a5"/>
    <w:autoRedefine/>
    <w:rsid w:val="00EA26CC"/>
    <w:pPr>
      <w:numPr>
        <w:numId w:val="6"/>
      </w:numPr>
      <w:spacing w:before="120"/>
      <w:jc w:val="both"/>
    </w:pPr>
    <w:rPr>
      <w:rFonts w:ascii="Book Antiqua" w:hAnsi="Book Antiqua"/>
      <w:sz w:val="20"/>
      <w:szCs w:val="20"/>
      <w:lang w:eastAsia="zh-CN"/>
    </w:rPr>
  </w:style>
  <w:style w:type="paragraph" w:styleId="18">
    <w:name w:val="toc 1"/>
    <w:basedOn w:val="a4"/>
    <w:next w:val="a4"/>
    <w:autoRedefine/>
    <w:uiPriority w:val="39"/>
    <w:rsid w:val="00EA26CC"/>
  </w:style>
  <w:style w:type="table" w:styleId="afc">
    <w:name w:val="Table Grid"/>
    <w:basedOn w:val="a8"/>
    <w:uiPriority w:val="39"/>
    <w:rsid w:val="00EA2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FollowedHyperlink"/>
    <w:uiPriority w:val="99"/>
    <w:rsid w:val="00EA26CC"/>
    <w:rPr>
      <w:color w:val="B38FEE"/>
      <w:u w:val="single"/>
    </w:rPr>
  </w:style>
  <w:style w:type="paragraph" w:customStyle="1" w:styleId="font5">
    <w:name w:val="font5"/>
    <w:basedOn w:val="a4"/>
    <w:rsid w:val="00EA26CC"/>
    <w:pPr>
      <w:spacing w:before="100" w:beforeAutospacing="1" w:after="100" w:afterAutospacing="1"/>
    </w:pPr>
    <w:rPr>
      <w:rFonts w:ascii="Tahoma" w:hAnsi="Tahoma" w:cs="Tahoma"/>
      <w:b/>
      <w:bCs/>
      <w:color w:val="000000"/>
      <w:sz w:val="16"/>
      <w:szCs w:val="16"/>
    </w:rPr>
  </w:style>
  <w:style w:type="paragraph" w:customStyle="1" w:styleId="xl67">
    <w:name w:val="xl67"/>
    <w:basedOn w:val="a4"/>
    <w:rsid w:val="00EA26CC"/>
    <w:pPr>
      <w:shd w:val="clear" w:color="auto" w:fill="FFFF00"/>
      <w:spacing w:before="100" w:beforeAutospacing="1" w:after="100" w:afterAutospacing="1"/>
    </w:pPr>
  </w:style>
  <w:style w:type="paragraph" w:customStyle="1" w:styleId="xl69">
    <w:name w:val="xl69"/>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4"/>
    <w:rsid w:val="00EA26CC"/>
    <w:pPr>
      <w:shd w:val="clear" w:color="auto" w:fill="FFFF00"/>
      <w:spacing w:before="100" w:beforeAutospacing="1" w:after="100" w:afterAutospacing="1"/>
    </w:pPr>
  </w:style>
  <w:style w:type="paragraph" w:customStyle="1" w:styleId="xl71">
    <w:name w:val="xl71"/>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EA26CC"/>
    <w:pPr>
      <w:shd w:val="clear" w:color="auto" w:fill="FFFF00"/>
      <w:spacing w:before="100" w:beforeAutospacing="1" w:after="100" w:afterAutospacing="1"/>
    </w:pPr>
  </w:style>
  <w:style w:type="paragraph" w:customStyle="1" w:styleId="xl72">
    <w:name w:val="xl72"/>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4"/>
    <w:rsid w:val="00EA26CC"/>
    <w:pPr>
      <w:pBdr>
        <w:top w:val="single" w:sz="4" w:space="0" w:color="8080FF"/>
        <w:left w:val="single" w:sz="4" w:space="0" w:color="8080FF"/>
        <w:bottom w:val="single" w:sz="4" w:space="0" w:color="8080FF"/>
        <w:right w:val="single" w:sz="4" w:space="0" w:color="8080FF"/>
      </w:pBdr>
      <w:shd w:val="clear" w:color="auto" w:fill="C0DCC0"/>
      <w:spacing w:before="100" w:beforeAutospacing="1" w:after="100" w:afterAutospacing="1"/>
      <w:textAlignment w:val="top"/>
    </w:pPr>
    <w:rPr>
      <w:rFonts w:ascii="MS Shell Dlg" w:hAnsi="MS Shell Dlg"/>
      <w:color w:val="000000"/>
      <w:sz w:val="16"/>
      <w:szCs w:val="16"/>
    </w:rPr>
  </w:style>
  <w:style w:type="paragraph" w:customStyle="1" w:styleId="xl74">
    <w:name w:val="xl74"/>
    <w:basedOn w:val="a4"/>
    <w:rsid w:val="00EA26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75">
    <w:name w:val="xl75"/>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4"/>
    <w:rsid w:val="00EA26CC"/>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textAlignment w:val="top"/>
    </w:pPr>
    <w:rPr>
      <w:rFonts w:ascii="MS Shell Dlg" w:hAnsi="MS Shell Dlg"/>
      <w:color w:val="000000"/>
      <w:sz w:val="16"/>
      <w:szCs w:val="16"/>
    </w:rPr>
  </w:style>
  <w:style w:type="paragraph" w:customStyle="1" w:styleId="xl77">
    <w:name w:val="xl77"/>
    <w:basedOn w:val="a4"/>
    <w:rsid w:val="00EA26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78">
    <w:name w:val="xl78"/>
    <w:basedOn w:val="a4"/>
    <w:rsid w:val="00EA26CC"/>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textAlignment w:val="top"/>
    </w:pPr>
    <w:rPr>
      <w:rFonts w:ascii="MS Shell Dlg" w:hAnsi="MS Shell Dlg"/>
      <w:color w:val="000000"/>
      <w:sz w:val="16"/>
      <w:szCs w:val="16"/>
    </w:rPr>
  </w:style>
  <w:style w:type="paragraph" w:customStyle="1" w:styleId="xl79">
    <w:name w:val="xl79"/>
    <w:basedOn w:val="a4"/>
    <w:rsid w:val="00EA26CC"/>
    <w:pP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80">
    <w:name w:val="xl80"/>
    <w:basedOn w:val="a4"/>
    <w:rsid w:val="00EA26CC"/>
    <w:pPr>
      <w:pBdr>
        <w:top w:val="single" w:sz="4" w:space="0" w:color="8080FF"/>
        <w:left w:val="single" w:sz="4" w:space="0" w:color="8080FF"/>
        <w:right w:val="single" w:sz="4" w:space="0" w:color="8080FF"/>
      </w:pBdr>
      <w:shd w:val="clear" w:color="auto" w:fill="C0DCC0"/>
      <w:spacing w:before="100" w:beforeAutospacing="1" w:after="100" w:afterAutospacing="1"/>
      <w:textAlignment w:val="top"/>
    </w:pPr>
    <w:rPr>
      <w:rFonts w:ascii="MS Shell Dlg" w:hAnsi="MS Shell Dlg"/>
      <w:color w:val="000000"/>
      <w:sz w:val="16"/>
      <w:szCs w:val="16"/>
    </w:rPr>
  </w:style>
  <w:style w:type="paragraph" w:customStyle="1" w:styleId="xl81">
    <w:name w:val="xl81"/>
    <w:basedOn w:val="a4"/>
    <w:rsid w:val="00EA26CC"/>
    <w:pPr>
      <w:pBdr>
        <w:left w:val="single" w:sz="4" w:space="0" w:color="8080FF"/>
        <w:bottom w:val="single" w:sz="4" w:space="0" w:color="8080FF"/>
        <w:right w:val="single" w:sz="4" w:space="0" w:color="8080FF"/>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82">
    <w:name w:val="xl82"/>
    <w:basedOn w:val="a4"/>
    <w:rsid w:val="00EA26CC"/>
    <w:pPr>
      <w:pBdr>
        <w:top w:val="single" w:sz="4" w:space="0" w:color="8080FF"/>
        <w:left w:val="single" w:sz="4" w:space="0" w:color="8080FF"/>
        <w:bottom w:val="single" w:sz="4" w:space="0" w:color="8080FF"/>
        <w:right w:val="single" w:sz="4" w:space="0" w:color="8080FF"/>
      </w:pBdr>
      <w:shd w:val="clear" w:color="auto" w:fill="C0C0C0"/>
      <w:spacing w:before="100" w:beforeAutospacing="1" w:after="100" w:afterAutospacing="1"/>
      <w:textAlignment w:val="top"/>
    </w:pPr>
    <w:rPr>
      <w:rFonts w:ascii="MS Shell Dlg" w:hAnsi="MS Shell Dlg"/>
      <w:color w:val="000000"/>
      <w:sz w:val="16"/>
      <w:szCs w:val="16"/>
    </w:rPr>
  </w:style>
  <w:style w:type="paragraph" w:customStyle="1" w:styleId="xl83">
    <w:name w:val="xl83"/>
    <w:basedOn w:val="a4"/>
    <w:rsid w:val="00EA26CC"/>
    <w:pP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84">
    <w:name w:val="xl84"/>
    <w:basedOn w:val="a4"/>
    <w:rsid w:val="00EA26CC"/>
    <w:pPr>
      <w:pBdr>
        <w:left w:val="single" w:sz="4" w:space="0" w:color="8080FF"/>
        <w:right w:val="single" w:sz="4" w:space="0" w:color="8080FF"/>
      </w:pBd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85">
    <w:name w:val="xl85"/>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textAlignment w:val="top"/>
    </w:pPr>
    <w:rPr>
      <w:rFonts w:ascii="MS Shell Dlg" w:hAnsi="MS Shell Dlg"/>
      <w:color w:val="000000"/>
      <w:sz w:val="16"/>
      <w:szCs w:val="16"/>
    </w:rPr>
  </w:style>
  <w:style w:type="paragraph" w:customStyle="1" w:styleId="xl86">
    <w:name w:val="xl86"/>
    <w:basedOn w:val="a4"/>
    <w:rsid w:val="00EA26CC"/>
    <w:pPr>
      <w:pBdr>
        <w:top w:val="single" w:sz="4" w:space="0" w:color="808080"/>
        <w:left w:val="single" w:sz="4" w:space="0" w:color="808080"/>
        <w:bottom w:val="single" w:sz="4" w:space="0" w:color="808080"/>
        <w:right w:val="single" w:sz="4" w:space="0" w:color="808080"/>
      </w:pBdr>
      <w:shd w:val="clear" w:color="auto" w:fill="FFFBF0"/>
      <w:spacing w:before="100" w:beforeAutospacing="1" w:after="100" w:afterAutospacing="1"/>
      <w:textAlignment w:val="top"/>
    </w:pPr>
    <w:rPr>
      <w:rFonts w:ascii="MS Shell Dlg" w:hAnsi="MS Shell Dlg"/>
      <w:color w:val="000000"/>
      <w:sz w:val="16"/>
      <w:szCs w:val="16"/>
    </w:rPr>
  </w:style>
  <w:style w:type="paragraph" w:customStyle="1" w:styleId="xl87">
    <w:name w:val="xl87"/>
    <w:basedOn w:val="a4"/>
    <w:rsid w:val="00EA26CC"/>
    <w:pPr>
      <w:pBdr>
        <w:top w:val="single" w:sz="4" w:space="0" w:color="808080"/>
        <w:left w:val="single" w:sz="4" w:space="0" w:color="808080"/>
        <w:right w:val="single" w:sz="4" w:space="0" w:color="808080"/>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88">
    <w:name w:val="xl88"/>
    <w:basedOn w:val="a4"/>
    <w:rsid w:val="00EA26CC"/>
    <w:pPr>
      <w:pBdr>
        <w:top w:val="single" w:sz="4" w:space="0" w:color="auto"/>
        <w:left w:val="single" w:sz="4" w:space="0" w:color="auto"/>
        <w:bottom w:val="single" w:sz="4" w:space="0" w:color="auto"/>
        <w:right w:val="single" w:sz="4" w:space="0" w:color="auto"/>
      </w:pBdr>
      <w:shd w:val="clear" w:color="auto" w:fill="FFFBF0"/>
      <w:spacing w:before="100" w:beforeAutospacing="1" w:after="100" w:afterAutospacing="1"/>
      <w:textAlignment w:val="top"/>
    </w:pPr>
    <w:rPr>
      <w:rFonts w:ascii="MS Shell Dlg" w:hAnsi="MS Shell Dlg"/>
      <w:color w:val="000000"/>
      <w:sz w:val="16"/>
      <w:szCs w:val="16"/>
    </w:rPr>
  </w:style>
  <w:style w:type="paragraph" w:customStyle="1" w:styleId="xl89">
    <w:name w:val="xl89"/>
    <w:basedOn w:val="a4"/>
    <w:rsid w:val="00EA26CC"/>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top"/>
    </w:pPr>
    <w:rPr>
      <w:rFonts w:ascii="MS Shell Dlg" w:hAnsi="MS Shell Dlg"/>
      <w:color w:val="000000"/>
      <w:sz w:val="16"/>
      <w:szCs w:val="16"/>
    </w:rPr>
  </w:style>
  <w:style w:type="paragraph" w:customStyle="1" w:styleId="xl90">
    <w:name w:val="xl90"/>
    <w:basedOn w:val="a4"/>
    <w:rsid w:val="00EA26CC"/>
    <w:pPr>
      <w:pBdr>
        <w:left w:val="single" w:sz="4" w:space="0" w:color="808080"/>
        <w:bottom w:val="single" w:sz="4" w:space="0" w:color="808080"/>
      </w:pBd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91">
    <w:name w:val="xl91"/>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textAlignment w:val="top"/>
    </w:pPr>
    <w:rPr>
      <w:rFonts w:ascii="MS Shell Dlg" w:hAnsi="MS Shell Dlg"/>
      <w:color w:val="FF0000"/>
    </w:rPr>
  </w:style>
  <w:style w:type="paragraph" w:customStyle="1" w:styleId="xl92">
    <w:name w:val="xl92"/>
    <w:basedOn w:val="a4"/>
    <w:rsid w:val="00EA26CC"/>
    <w:pPr>
      <w:pBdr>
        <w:top w:val="single" w:sz="4" w:space="0" w:color="8080FF"/>
        <w:left w:val="single" w:sz="4" w:space="0" w:color="8080FF"/>
        <w:right w:val="single" w:sz="4" w:space="0" w:color="8080FF"/>
      </w:pBdr>
      <w:shd w:val="clear" w:color="auto" w:fill="C0DCC0"/>
      <w:spacing w:before="100" w:beforeAutospacing="1" w:after="100" w:afterAutospacing="1"/>
      <w:jc w:val="center"/>
      <w:textAlignment w:val="top"/>
    </w:pPr>
    <w:rPr>
      <w:rFonts w:ascii="MS Shell Dlg" w:hAnsi="MS Shell Dlg"/>
      <w:color w:val="000000"/>
      <w:sz w:val="16"/>
      <w:szCs w:val="16"/>
    </w:rPr>
  </w:style>
  <w:style w:type="paragraph" w:customStyle="1" w:styleId="xl93">
    <w:name w:val="xl93"/>
    <w:basedOn w:val="a4"/>
    <w:rsid w:val="00EA26CC"/>
    <w:pPr>
      <w:pBdr>
        <w:left w:val="single" w:sz="4" w:space="0" w:color="8080FF"/>
        <w:bottom w:val="single" w:sz="4" w:space="0" w:color="8080FF"/>
        <w:right w:val="single" w:sz="4" w:space="0" w:color="8080FF"/>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94">
    <w:name w:val="xl94"/>
    <w:basedOn w:val="a4"/>
    <w:rsid w:val="00EA26CC"/>
    <w:pPr>
      <w:pBdr>
        <w:left w:val="single" w:sz="4" w:space="0" w:color="8080FF"/>
        <w:bottom w:val="single" w:sz="4" w:space="0" w:color="8080FF"/>
        <w:right w:val="single" w:sz="4" w:space="0" w:color="8080FF"/>
      </w:pBdr>
      <w:shd w:val="clear" w:color="auto" w:fill="FFFFFF"/>
      <w:spacing w:before="100" w:beforeAutospacing="1" w:after="100" w:afterAutospacing="1"/>
      <w:jc w:val="center"/>
      <w:textAlignment w:val="top"/>
    </w:pPr>
    <w:rPr>
      <w:rFonts w:ascii="MS Shell Dlg" w:hAnsi="MS Shell Dlg"/>
      <w:color w:val="000000"/>
      <w:sz w:val="16"/>
      <w:szCs w:val="16"/>
    </w:rPr>
  </w:style>
  <w:style w:type="paragraph" w:customStyle="1" w:styleId="xl95">
    <w:name w:val="xl95"/>
    <w:basedOn w:val="a4"/>
    <w:rsid w:val="00EA26CC"/>
    <w:pPr>
      <w:pBdr>
        <w:top w:val="single" w:sz="4" w:space="0" w:color="8080FF"/>
        <w:left w:val="single" w:sz="4" w:space="0" w:color="8080FF"/>
        <w:bottom w:val="single" w:sz="4" w:space="0" w:color="8080FF"/>
        <w:right w:val="single" w:sz="4" w:space="0" w:color="8080FF"/>
      </w:pBdr>
      <w:shd w:val="clear" w:color="auto" w:fill="C0C0C0"/>
      <w:spacing w:before="100" w:beforeAutospacing="1" w:after="100" w:afterAutospacing="1"/>
      <w:textAlignment w:val="top"/>
    </w:pPr>
    <w:rPr>
      <w:rFonts w:ascii="MS Shell Dlg" w:hAnsi="MS Shell Dlg"/>
      <w:color w:val="000000"/>
      <w:sz w:val="16"/>
      <w:szCs w:val="16"/>
    </w:rPr>
  </w:style>
  <w:style w:type="paragraph" w:customStyle="1" w:styleId="xl96">
    <w:name w:val="xl96"/>
    <w:basedOn w:val="a4"/>
    <w:rsid w:val="00EA26CC"/>
    <w:pPr>
      <w:pBdr>
        <w:top w:val="single" w:sz="4" w:space="0" w:color="8080FF"/>
        <w:left w:val="single" w:sz="4" w:space="0" w:color="8080FF"/>
        <w:bottom w:val="single" w:sz="4" w:space="0" w:color="8080FF"/>
        <w:right w:val="single" w:sz="4" w:space="0" w:color="8080FF"/>
      </w:pBdr>
      <w:shd w:val="clear" w:color="auto" w:fill="C0C0C0"/>
      <w:spacing w:before="100" w:beforeAutospacing="1" w:after="100" w:afterAutospacing="1"/>
      <w:jc w:val="center"/>
      <w:textAlignment w:val="top"/>
    </w:pPr>
    <w:rPr>
      <w:rFonts w:ascii="MS Shell Dlg" w:hAnsi="MS Shell Dlg"/>
      <w:color w:val="000000"/>
      <w:sz w:val="16"/>
      <w:szCs w:val="16"/>
    </w:rPr>
  </w:style>
  <w:style w:type="paragraph" w:customStyle="1" w:styleId="xl97">
    <w:name w:val="xl97"/>
    <w:basedOn w:val="a4"/>
    <w:rsid w:val="00EA26CC"/>
    <w:pP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98">
    <w:name w:val="xl98"/>
    <w:basedOn w:val="a4"/>
    <w:rsid w:val="00EA26CC"/>
    <w:pPr>
      <w:shd w:val="clear" w:color="auto" w:fill="FFFF00"/>
      <w:spacing w:before="100" w:beforeAutospacing="1" w:after="100" w:afterAutospacing="1"/>
      <w:jc w:val="center"/>
      <w:textAlignment w:val="top"/>
    </w:pPr>
    <w:rPr>
      <w:rFonts w:ascii="MS Shell Dlg" w:hAnsi="MS Shell Dlg"/>
      <w:color w:val="000000"/>
      <w:sz w:val="16"/>
      <w:szCs w:val="16"/>
    </w:rPr>
  </w:style>
  <w:style w:type="paragraph" w:customStyle="1" w:styleId="xl99">
    <w:name w:val="xl99"/>
    <w:basedOn w:val="a4"/>
    <w:rsid w:val="00EA26CC"/>
    <w:pPr>
      <w:pBdr>
        <w:left w:val="single" w:sz="4" w:space="0" w:color="8080FF"/>
        <w:right w:val="single" w:sz="4" w:space="0" w:color="8080FF"/>
      </w:pBd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100">
    <w:name w:val="xl100"/>
    <w:basedOn w:val="a4"/>
    <w:rsid w:val="00EA26CC"/>
    <w:pPr>
      <w:pBdr>
        <w:left w:val="single" w:sz="4" w:space="0" w:color="8080FF"/>
        <w:right w:val="single" w:sz="4" w:space="0" w:color="8080FF"/>
      </w:pBdr>
      <w:shd w:val="clear" w:color="auto" w:fill="FFFF00"/>
      <w:spacing w:before="100" w:beforeAutospacing="1" w:after="100" w:afterAutospacing="1"/>
      <w:jc w:val="center"/>
      <w:textAlignment w:val="top"/>
    </w:pPr>
    <w:rPr>
      <w:rFonts w:ascii="MS Shell Dlg" w:hAnsi="MS Shell Dlg"/>
      <w:color w:val="000000"/>
      <w:sz w:val="16"/>
      <w:szCs w:val="16"/>
    </w:rPr>
  </w:style>
  <w:style w:type="paragraph" w:customStyle="1" w:styleId="xl101">
    <w:name w:val="xl101"/>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textAlignment w:val="top"/>
    </w:pPr>
    <w:rPr>
      <w:rFonts w:ascii="MS Shell Dlg" w:hAnsi="MS Shell Dlg"/>
      <w:color w:val="000000"/>
      <w:sz w:val="16"/>
      <w:szCs w:val="16"/>
    </w:rPr>
  </w:style>
  <w:style w:type="paragraph" w:customStyle="1" w:styleId="xl102">
    <w:name w:val="xl102"/>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jc w:val="center"/>
      <w:textAlignment w:val="top"/>
    </w:pPr>
    <w:rPr>
      <w:rFonts w:ascii="MS Shell Dlg" w:hAnsi="MS Shell Dlg"/>
      <w:color w:val="000000"/>
      <w:sz w:val="16"/>
      <w:szCs w:val="16"/>
    </w:rPr>
  </w:style>
  <w:style w:type="paragraph" w:customStyle="1" w:styleId="xl103">
    <w:name w:val="xl103"/>
    <w:basedOn w:val="a4"/>
    <w:rsid w:val="00EA26CC"/>
    <w:pPr>
      <w:pBdr>
        <w:top w:val="single" w:sz="4" w:space="0" w:color="808080"/>
        <w:left w:val="single" w:sz="4" w:space="0" w:color="808080"/>
        <w:bottom w:val="single" w:sz="4" w:space="0" w:color="808080"/>
        <w:right w:val="single" w:sz="4" w:space="0" w:color="808080"/>
      </w:pBdr>
      <w:shd w:val="clear" w:color="auto" w:fill="FFFBF0"/>
      <w:spacing w:before="100" w:beforeAutospacing="1" w:after="100" w:afterAutospacing="1"/>
      <w:textAlignment w:val="top"/>
    </w:pPr>
    <w:rPr>
      <w:rFonts w:ascii="MS Shell Dlg" w:hAnsi="MS Shell Dlg"/>
      <w:color w:val="000000"/>
      <w:sz w:val="16"/>
      <w:szCs w:val="16"/>
    </w:rPr>
  </w:style>
  <w:style w:type="paragraph" w:customStyle="1" w:styleId="xl104">
    <w:name w:val="xl104"/>
    <w:basedOn w:val="a4"/>
    <w:rsid w:val="00EA26CC"/>
    <w:pPr>
      <w:pBdr>
        <w:top w:val="single" w:sz="4" w:space="0" w:color="808080"/>
        <w:left w:val="single" w:sz="4" w:space="0" w:color="808080"/>
        <w:bottom w:val="single" w:sz="4" w:space="0" w:color="808080"/>
        <w:right w:val="single" w:sz="4" w:space="0" w:color="808080"/>
      </w:pBdr>
      <w:shd w:val="clear" w:color="auto" w:fill="FFFBF0"/>
      <w:spacing w:before="100" w:beforeAutospacing="1" w:after="100" w:afterAutospacing="1"/>
      <w:jc w:val="center"/>
      <w:textAlignment w:val="top"/>
    </w:pPr>
    <w:rPr>
      <w:rFonts w:ascii="MS Shell Dlg" w:hAnsi="MS Shell Dlg"/>
      <w:color w:val="000000"/>
      <w:sz w:val="16"/>
      <w:szCs w:val="16"/>
    </w:rPr>
  </w:style>
  <w:style w:type="paragraph" w:customStyle="1" w:styleId="xl105">
    <w:name w:val="xl105"/>
    <w:basedOn w:val="a4"/>
    <w:rsid w:val="00EA26CC"/>
    <w:pPr>
      <w:pBdr>
        <w:top w:val="single" w:sz="4" w:space="0" w:color="808080"/>
        <w:left w:val="single" w:sz="4" w:space="0" w:color="808080"/>
        <w:right w:val="single" w:sz="4" w:space="0" w:color="808080"/>
      </w:pBdr>
      <w:shd w:val="clear" w:color="auto" w:fill="FFFFFF"/>
      <w:spacing w:before="100" w:beforeAutospacing="1" w:after="100" w:afterAutospacing="1"/>
      <w:textAlignment w:val="top"/>
    </w:pPr>
    <w:rPr>
      <w:rFonts w:ascii="MS Shell Dlg" w:hAnsi="MS Shell Dlg"/>
      <w:color w:val="000000"/>
      <w:sz w:val="16"/>
      <w:szCs w:val="16"/>
    </w:rPr>
  </w:style>
  <w:style w:type="paragraph" w:customStyle="1" w:styleId="xl106">
    <w:name w:val="xl106"/>
    <w:basedOn w:val="a4"/>
    <w:rsid w:val="00EA26CC"/>
    <w:pPr>
      <w:pBdr>
        <w:top w:val="single" w:sz="4" w:space="0" w:color="808080"/>
        <w:left w:val="single" w:sz="4" w:space="0" w:color="808080"/>
        <w:right w:val="single" w:sz="4" w:space="0" w:color="808080"/>
      </w:pBdr>
      <w:shd w:val="clear" w:color="auto" w:fill="FFFFFF"/>
      <w:spacing w:before="100" w:beforeAutospacing="1" w:after="100" w:afterAutospacing="1"/>
      <w:jc w:val="center"/>
      <w:textAlignment w:val="top"/>
    </w:pPr>
    <w:rPr>
      <w:rFonts w:ascii="MS Shell Dlg" w:hAnsi="MS Shell Dlg"/>
      <w:color w:val="000000"/>
      <w:sz w:val="16"/>
      <w:szCs w:val="16"/>
    </w:rPr>
  </w:style>
  <w:style w:type="paragraph" w:customStyle="1" w:styleId="xl107">
    <w:name w:val="xl107"/>
    <w:basedOn w:val="a4"/>
    <w:rsid w:val="00EA26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style>
  <w:style w:type="paragraph" w:customStyle="1" w:styleId="xl108">
    <w:name w:val="xl108"/>
    <w:basedOn w:val="a4"/>
    <w:rsid w:val="00EA26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MS Shell Dlg" w:hAnsi="MS Shell Dlg"/>
      <w:color w:val="000000"/>
      <w:sz w:val="16"/>
      <w:szCs w:val="16"/>
    </w:rPr>
  </w:style>
  <w:style w:type="paragraph" w:customStyle="1" w:styleId="xl109">
    <w:name w:val="xl109"/>
    <w:basedOn w:val="a4"/>
    <w:rsid w:val="00EA26CC"/>
    <w:pPr>
      <w:pBdr>
        <w:left w:val="single" w:sz="4" w:space="0" w:color="808080"/>
        <w:bottom w:val="single" w:sz="4" w:space="0" w:color="808080"/>
        <w:right w:val="single" w:sz="4" w:space="0" w:color="808080"/>
      </w:pBdr>
      <w:shd w:val="clear" w:color="auto" w:fill="FFFF00"/>
      <w:spacing w:before="100" w:beforeAutospacing="1" w:after="100" w:afterAutospacing="1"/>
      <w:textAlignment w:val="top"/>
    </w:pPr>
    <w:rPr>
      <w:rFonts w:ascii="MS Shell Dlg" w:hAnsi="MS Shell Dlg"/>
      <w:color w:val="FF0000"/>
      <w:sz w:val="16"/>
      <w:szCs w:val="16"/>
    </w:rPr>
  </w:style>
  <w:style w:type="paragraph" w:customStyle="1" w:styleId="xl110">
    <w:name w:val="xl110"/>
    <w:basedOn w:val="a4"/>
    <w:rsid w:val="00EA26CC"/>
    <w:pPr>
      <w:pBdr>
        <w:top w:val="single" w:sz="4" w:space="0" w:color="auto"/>
        <w:left w:val="single" w:sz="4" w:space="0" w:color="auto"/>
        <w:bottom w:val="single" w:sz="4" w:space="0" w:color="auto"/>
        <w:right w:val="single" w:sz="4" w:space="0" w:color="auto"/>
      </w:pBdr>
      <w:shd w:val="clear" w:color="auto" w:fill="FFFBF0"/>
      <w:spacing w:before="100" w:beforeAutospacing="1" w:after="100" w:afterAutospacing="1"/>
      <w:textAlignment w:val="top"/>
    </w:pPr>
    <w:rPr>
      <w:rFonts w:ascii="MS Shell Dlg" w:hAnsi="MS Shell Dlg"/>
      <w:color w:val="000000"/>
      <w:sz w:val="16"/>
      <w:szCs w:val="16"/>
    </w:rPr>
  </w:style>
  <w:style w:type="paragraph" w:customStyle="1" w:styleId="xl111">
    <w:name w:val="xl111"/>
    <w:basedOn w:val="a4"/>
    <w:rsid w:val="00EA26CC"/>
    <w:pPr>
      <w:pBdr>
        <w:top w:val="single" w:sz="4" w:space="0" w:color="auto"/>
        <w:left w:val="single" w:sz="4" w:space="0" w:color="auto"/>
        <w:bottom w:val="single" w:sz="4" w:space="0" w:color="auto"/>
        <w:right w:val="single" w:sz="4" w:space="0" w:color="auto"/>
      </w:pBdr>
      <w:shd w:val="clear" w:color="auto" w:fill="FFFBF0"/>
      <w:spacing w:before="100" w:beforeAutospacing="1" w:after="100" w:afterAutospacing="1"/>
      <w:jc w:val="center"/>
      <w:textAlignment w:val="top"/>
    </w:pPr>
    <w:rPr>
      <w:rFonts w:ascii="MS Shell Dlg" w:hAnsi="MS Shell Dlg"/>
      <w:color w:val="000000"/>
      <w:sz w:val="16"/>
      <w:szCs w:val="16"/>
    </w:rPr>
  </w:style>
  <w:style w:type="paragraph" w:customStyle="1" w:styleId="xl112">
    <w:name w:val="xl112"/>
    <w:basedOn w:val="a4"/>
    <w:rsid w:val="00EA26CC"/>
    <w:pPr>
      <w:pBdr>
        <w:top w:val="single" w:sz="4" w:space="0" w:color="808080"/>
        <w:left w:val="single" w:sz="4" w:space="0" w:color="808080"/>
        <w:right w:val="single" w:sz="4" w:space="0" w:color="808080"/>
      </w:pBdr>
      <w:spacing w:before="100" w:beforeAutospacing="1" w:after="100" w:afterAutospacing="1"/>
      <w:textAlignment w:val="top"/>
    </w:pPr>
    <w:rPr>
      <w:rFonts w:ascii="MS Shell Dlg" w:hAnsi="MS Shell Dlg"/>
      <w:color w:val="000000"/>
      <w:sz w:val="16"/>
      <w:szCs w:val="16"/>
    </w:rPr>
  </w:style>
  <w:style w:type="paragraph" w:customStyle="1" w:styleId="xl113">
    <w:name w:val="xl113"/>
    <w:basedOn w:val="a4"/>
    <w:rsid w:val="00EA26CC"/>
    <w:pPr>
      <w:pBdr>
        <w:top w:val="single" w:sz="4" w:space="0" w:color="808080"/>
        <w:left w:val="single" w:sz="4" w:space="0" w:color="808080"/>
        <w:right w:val="single" w:sz="4" w:space="0" w:color="808080"/>
      </w:pBdr>
      <w:spacing w:before="100" w:beforeAutospacing="1" w:after="100" w:afterAutospacing="1"/>
      <w:jc w:val="center"/>
      <w:textAlignment w:val="top"/>
    </w:pPr>
    <w:rPr>
      <w:rFonts w:ascii="MS Shell Dlg" w:hAnsi="MS Shell Dlg"/>
      <w:color w:val="000000"/>
      <w:sz w:val="16"/>
      <w:szCs w:val="16"/>
    </w:rPr>
  </w:style>
  <w:style w:type="paragraph" w:customStyle="1" w:styleId="xl114">
    <w:name w:val="xl114"/>
    <w:basedOn w:val="a4"/>
    <w:rsid w:val="00EA26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MS Shell Dlg" w:hAnsi="MS Shell Dlg"/>
      <w:color w:val="000000"/>
      <w:sz w:val="16"/>
      <w:szCs w:val="16"/>
    </w:rPr>
  </w:style>
  <w:style w:type="paragraph" w:customStyle="1" w:styleId="xl115">
    <w:name w:val="xl115"/>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textAlignment w:val="top"/>
    </w:pPr>
    <w:rPr>
      <w:rFonts w:ascii="MS Shell Dlg" w:hAnsi="MS Shell Dlg"/>
      <w:color w:val="FF0000"/>
    </w:rPr>
  </w:style>
  <w:style w:type="paragraph" w:customStyle="1" w:styleId="xl116">
    <w:name w:val="xl116"/>
    <w:basedOn w:val="a4"/>
    <w:rsid w:val="00EA26CC"/>
    <w:pPr>
      <w:pBdr>
        <w:top w:val="single" w:sz="4" w:space="0" w:color="8080FF"/>
        <w:left w:val="single" w:sz="4" w:space="0" w:color="8080FF"/>
        <w:bottom w:val="single" w:sz="4" w:space="0" w:color="8080FF"/>
        <w:right w:val="single" w:sz="4" w:space="0" w:color="8080FF"/>
      </w:pBdr>
      <w:spacing w:before="100" w:beforeAutospacing="1" w:after="100" w:afterAutospacing="1"/>
      <w:jc w:val="center"/>
      <w:textAlignment w:val="top"/>
    </w:pPr>
    <w:rPr>
      <w:rFonts w:ascii="MS Shell Dlg" w:hAnsi="MS Shell Dlg"/>
      <w:color w:val="FF0000"/>
    </w:rPr>
  </w:style>
  <w:style w:type="paragraph" w:customStyle="1" w:styleId="xl117">
    <w:name w:val="xl117"/>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S Shell Dlg" w:hAnsi="MS Shell Dlg"/>
      <w:color w:val="000000"/>
      <w:sz w:val="16"/>
      <w:szCs w:val="16"/>
    </w:rPr>
  </w:style>
  <w:style w:type="paragraph" w:customStyle="1" w:styleId="xl118">
    <w:name w:val="xl118"/>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S Shell Dlg" w:hAnsi="MS Shell Dlg"/>
      <w:color w:val="000000"/>
      <w:sz w:val="16"/>
      <w:szCs w:val="16"/>
    </w:rPr>
  </w:style>
  <w:style w:type="paragraph" w:customStyle="1" w:styleId="xl119">
    <w:name w:val="xl119"/>
    <w:basedOn w:val="a4"/>
    <w:rsid w:val="00EA26CC"/>
    <w:pPr>
      <w:spacing w:before="100" w:beforeAutospacing="1" w:after="100" w:afterAutospacing="1"/>
      <w:textAlignment w:val="top"/>
    </w:pPr>
    <w:rPr>
      <w:rFonts w:ascii="MS Shell Dlg" w:hAnsi="MS Shell Dlg"/>
      <w:color w:val="000000"/>
      <w:sz w:val="16"/>
      <w:szCs w:val="16"/>
    </w:rPr>
  </w:style>
  <w:style w:type="paragraph" w:customStyle="1" w:styleId="xl120">
    <w:name w:val="xl120"/>
    <w:basedOn w:val="a4"/>
    <w:rsid w:val="00EA26CC"/>
    <w:pPr>
      <w:spacing w:before="100" w:beforeAutospacing="1" w:after="100" w:afterAutospacing="1"/>
      <w:jc w:val="center"/>
      <w:textAlignment w:val="top"/>
    </w:pPr>
    <w:rPr>
      <w:rFonts w:ascii="MS Shell Dlg" w:hAnsi="MS Shell Dlg"/>
      <w:color w:val="000000"/>
      <w:sz w:val="16"/>
      <w:szCs w:val="16"/>
    </w:rPr>
  </w:style>
  <w:style w:type="paragraph" w:customStyle="1" w:styleId="xl121">
    <w:name w:val="xl121"/>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S Shell Dlg" w:hAnsi="MS Shell Dlg"/>
      <w:color w:val="000000"/>
      <w:sz w:val="16"/>
      <w:szCs w:val="16"/>
    </w:rPr>
  </w:style>
  <w:style w:type="paragraph" w:customStyle="1" w:styleId="xl122">
    <w:name w:val="xl122"/>
    <w:basedOn w:val="a4"/>
    <w:rsid w:val="00EA26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S Shell Dlg" w:hAnsi="MS Shell Dlg"/>
      <w:color w:val="000000"/>
      <w:sz w:val="16"/>
      <w:szCs w:val="16"/>
    </w:rPr>
  </w:style>
  <w:style w:type="paragraph" w:styleId="44">
    <w:name w:val="toc 4"/>
    <w:basedOn w:val="a4"/>
    <w:next w:val="a4"/>
    <w:autoRedefine/>
    <w:semiHidden/>
    <w:rsid w:val="00EA26CC"/>
    <w:pPr>
      <w:ind w:left="720"/>
    </w:pPr>
  </w:style>
  <w:style w:type="paragraph" w:styleId="52">
    <w:name w:val="toc 5"/>
    <w:basedOn w:val="a4"/>
    <w:next w:val="a4"/>
    <w:autoRedefine/>
    <w:semiHidden/>
    <w:rsid w:val="00EA26CC"/>
    <w:pPr>
      <w:ind w:left="960"/>
    </w:pPr>
  </w:style>
  <w:style w:type="paragraph" w:styleId="61">
    <w:name w:val="toc 6"/>
    <w:basedOn w:val="a4"/>
    <w:next w:val="a4"/>
    <w:autoRedefine/>
    <w:semiHidden/>
    <w:rsid w:val="00EA26CC"/>
    <w:pPr>
      <w:ind w:left="1200"/>
    </w:pPr>
  </w:style>
  <w:style w:type="paragraph" w:styleId="71">
    <w:name w:val="toc 7"/>
    <w:basedOn w:val="a4"/>
    <w:next w:val="a4"/>
    <w:autoRedefine/>
    <w:semiHidden/>
    <w:rsid w:val="00EA26CC"/>
    <w:pPr>
      <w:ind w:left="1440"/>
    </w:pPr>
  </w:style>
  <w:style w:type="paragraph" w:styleId="81">
    <w:name w:val="toc 8"/>
    <w:basedOn w:val="a4"/>
    <w:next w:val="a4"/>
    <w:autoRedefine/>
    <w:semiHidden/>
    <w:rsid w:val="00EA26CC"/>
    <w:pPr>
      <w:ind w:left="1680"/>
    </w:pPr>
  </w:style>
  <w:style w:type="paragraph" w:styleId="91">
    <w:name w:val="toc 9"/>
    <w:basedOn w:val="a4"/>
    <w:next w:val="a4"/>
    <w:autoRedefine/>
    <w:semiHidden/>
    <w:rsid w:val="00EA26CC"/>
    <w:pPr>
      <w:ind w:left="1920"/>
    </w:pPr>
  </w:style>
  <w:style w:type="paragraph" w:styleId="afe">
    <w:name w:val="List Number"/>
    <w:basedOn w:val="a4"/>
    <w:rsid w:val="00321B26"/>
    <w:pPr>
      <w:spacing w:before="120"/>
      <w:jc w:val="both"/>
    </w:pPr>
    <w:rPr>
      <w:szCs w:val="20"/>
    </w:rPr>
  </w:style>
  <w:style w:type="paragraph" w:customStyle="1" w:styleId="11">
    <w:name w:val="Заголовок 11"/>
    <w:basedOn w:val="a4"/>
    <w:next w:val="a4"/>
    <w:rsid w:val="00321B26"/>
    <w:pPr>
      <w:keepNext/>
      <w:numPr>
        <w:numId w:val="7"/>
      </w:numPr>
      <w:spacing w:before="240" w:after="60"/>
      <w:jc w:val="center"/>
    </w:pPr>
    <w:rPr>
      <w:b/>
      <w:caps/>
      <w:kern w:val="28"/>
      <w:szCs w:val="20"/>
    </w:rPr>
  </w:style>
  <w:style w:type="paragraph" w:customStyle="1" w:styleId="ListNumber1">
    <w:name w:val="List Number1"/>
    <w:basedOn w:val="a4"/>
    <w:rsid w:val="00321B26"/>
    <w:pPr>
      <w:numPr>
        <w:ilvl w:val="1"/>
        <w:numId w:val="7"/>
      </w:numPr>
      <w:spacing w:before="120"/>
      <w:jc w:val="both"/>
    </w:pPr>
    <w:rPr>
      <w:szCs w:val="20"/>
    </w:rPr>
  </w:style>
  <w:style w:type="paragraph" w:customStyle="1" w:styleId="22">
    <w:name w:val="Стиль Заголовок 2"/>
    <w:aliases w:val="HD2 + По ширине"/>
    <w:basedOn w:val="2"/>
    <w:autoRedefine/>
    <w:rsid w:val="00CD5ED0"/>
    <w:pPr>
      <w:jc w:val="both"/>
    </w:pPr>
    <w:rPr>
      <w:szCs w:val="20"/>
    </w:rPr>
  </w:style>
  <w:style w:type="character" w:customStyle="1" w:styleId="aff">
    <w:name w:val="Игорь Титов"/>
    <w:semiHidden/>
    <w:rsid w:val="00640A9B"/>
    <w:rPr>
      <w:rFonts w:ascii="Arial" w:hAnsi="Arial" w:cs="Arial"/>
      <w:color w:val="000080"/>
      <w:sz w:val="20"/>
      <w:szCs w:val="20"/>
    </w:rPr>
  </w:style>
  <w:style w:type="paragraph" w:customStyle="1" w:styleId="833">
    <w:name w:val="Стиль 8 пт Перед:  3 пт После:  3 пт Междустр.интервал:  множите..."/>
    <w:basedOn w:val="a4"/>
    <w:rsid w:val="00D77D69"/>
    <w:pPr>
      <w:spacing w:before="60" w:after="60" w:line="230" w:lineRule="auto"/>
      <w:jc w:val="both"/>
    </w:pPr>
    <w:rPr>
      <w:rFonts w:ascii="Book Antiqua" w:hAnsi="Book Antiqua"/>
      <w:sz w:val="16"/>
      <w:szCs w:val="20"/>
      <w:lang w:val="en-US" w:eastAsia="zh-CN"/>
    </w:rPr>
  </w:style>
  <w:style w:type="character" w:customStyle="1" w:styleId="h22">
    <w:name w:val="h22"/>
    <w:rsid w:val="00703EFA"/>
    <w:rPr>
      <w:rFonts w:ascii="Arial" w:hAnsi="Arial" w:cs="Arial" w:hint="default"/>
      <w:b/>
      <w:bCs/>
      <w:i/>
      <w:iCs/>
      <w:color w:val="075C6D"/>
      <w:sz w:val="18"/>
      <w:szCs w:val="18"/>
    </w:rPr>
  </w:style>
  <w:style w:type="character" w:customStyle="1" w:styleId="13">
    <w:name w:val="Заголовок 1 Знак"/>
    <w:link w:val="12"/>
    <w:uiPriority w:val="99"/>
    <w:rsid w:val="009B60C2"/>
    <w:rPr>
      <w:rFonts w:ascii="Arial" w:hAnsi="Arial" w:cs="Arial"/>
      <w:b/>
      <w:bCs/>
      <w:kern w:val="32"/>
      <w:sz w:val="32"/>
      <w:szCs w:val="32"/>
    </w:rPr>
  </w:style>
  <w:style w:type="character" w:customStyle="1" w:styleId="70">
    <w:name w:val="Заголовок 7 Знак"/>
    <w:link w:val="7"/>
    <w:uiPriority w:val="9"/>
    <w:rsid w:val="009B60C2"/>
    <w:rPr>
      <w:sz w:val="24"/>
      <w:szCs w:val="24"/>
    </w:rPr>
  </w:style>
  <w:style w:type="character" w:customStyle="1" w:styleId="80">
    <w:name w:val="Заголовок 8 Знак"/>
    <w:link w:val="8"/>
    <w:uiPriority w:val="9"/>
    <w:rsid w:val="009B60C2"/>
    <w:rPr>
      <w:i/>
      <w:iCs/>
      <w:sz w:val="24"/>
      <w:szCs w:val="24"/>
    </w:rPr>
  </w:style>
  <w:style w:type="character" w:customStyle="1" w:styleId="90">
    <w:name w:val="Заголовок 9 Знак"/>
    <w:link w:val="9"/>
    <w:uiPriority w:val="9"/>
    <w:rsid w:val="009B60C2"/>
    <w:rPr>
      <w:rFonts w:ascii="Arial" w:hAnsi="Arial" w:cs="Arial"/>
      <w:sz w:val="22"/>
      <w:szCs w:val="22"/>
    </w:rPr>
  </w:style>
  <w:style w:type="paragraph" w:customStyle="1" w:styleId="aff0">
    <w:name w:val="Шаблон строк таблицы"/>
    <w:basedOn w:val="a4"/>
    <w:qFormat/>
    <w:rsid w:val="00521B18"/>
    <w:pPr>
      <w:tabs>
        <w:tab w:val="left" w:pos="1022"/>
      </w:tabs>
      <w:suppressAutoHyphens/>
      <w:jc w:val="both"/>
    </w:pPr>
    <w:rPr>
      <w:bCs/>
      <w:sz w:val="20"/>
      <w:szCs w:val="20"/>
    </w:rPr>
  </w:style>
  <w:style w:type="paragraph" w:customStyle="1" w:styleId="19">
    <w:name w:val="Основной_1"/>
    <w:basedOn w:val="a4"/>
    <w:link w:val="1Char"/>
    <w:qFormat/>
    <w:rsid w:val="008726F2"/>
    <w:pPr>
      <w:keepLines/>
      <w:spacing w:before="120" w:after="120"/>
      <w:ind w:firstLine="709"/>
      <w:jc w:val="both"/>
    </w:pPr>
    <w:rPr>
      <w:sz w:val="22"/>
      <w:szCs w:val="22"/>
    </w:rPr>
  </w:style>
  <w:style w:type="character" w:customStyle="1" w:styleId="1Char">
    <w:name w:val="Основной_1 Char"/>
    <w:link w:val="19"/>
    <w:rsid w:val="008726F2"/>
    <w:rPr>
      <w:sz w:val="22"/>
      <w:szCs w:val="22"/>
    </w:rPr>
  </w:style>
  <w:style w:type="paragraph" w:styleId="aff1">
    <w:name w:val="Plain Text"/>
    <w:basedOn w:val="a4"/>
    <w:link w:val="aff2"/>
    <w:uiPriority w:val="99"/>
    <w:unhideWhenUsed/>
    <w:rsid w:val="006471FE"/>
    <w:rPr>
      <w:rFonts w:ascii="Tahoma" w:eastAsia="Calibri" w:hAnsi="Tahoma"/>
      <w:sz w:val="20"/>
      <w:szCs w:val="21"/>
      <w:lang w:eastAsia="en-US"/>
    </w:rPr>
  </w:style>
  <w:style w:type="character" w:customStyle="1" w:styleId="aff2">
    <w:name w:val="Текст Знак"/>
    <w:link w:val="aff1"/>
    <w:uiPriority w:val="99"/>
    <w:rsid w:val="006471FE"/>
    <w:rPr>
      <w:rFonts w:ascii="Tahoma" w:eastAsia="Calibri" w:hAnsi="Tahoma" w:cs="Times New Roman"/>
      <w:szCs w:val="21"/>
      <w:lang w:eastAsia="en-US"/>
    </w:rPr>
  </w:style>
  <w:style w:type="paragraph" w:styleId="aff3">
    <w:name w:val="List Paragraph"/>
    <w:basedOn w:val="a4"/>
    <w:uiPriority w:val="34"/>
    <w:qFormat/>
    <w:rsid w:val="00424DAD"/>
    <w:pPr>
      <w:ind w:left="720"/>
    </w:pPr>
    <w:rPr>
      <w:rFonts w:ascii="Calibri" w:hAnsi="Calibri"/>
      <w:sz w:val="22"/>
      <w:szCs w:val="22"/>
      <w:lang w:eastAsia="en-US"/>
    </w:rPr>
  </w:style>
  <w:style w:type="character" w:customStyle="1" w:styleId="TableHeading0">
    <w:name w:val="Table Heading Знак"/>
    <w:link w:val="TableHeading"/>
    <w:rsid w:val="00424DAD"/>
    <w:rPr>
      <w:rFonts w:ascii="Book Antiqua" w:hAnsi="Book Antiqua"/>
      <w:b/>
      <w:bCs/>
      <w:sz w:val="16"/>
      <w:szCs w:val="16"/>
      <w:lang w:val="ru-RU" w:eastAsia="ru-RU" w:bidi="ar-SA"/>
    </w:rPr>
  </w:style>
  <w:style w:type="paragraph" w:customStyle="1" w:styleId="CoverAddress">
    <w:name w:val="Cover Address"/>
    <w:basedOn w:val="a4"/>
    <w:rsid w:val="00343490"/>
    <w:pPr>
      <w:spacing w:before="120" w:after="120"/>
      <w:ind w:left="709"/>
      <w:jc w:val="both"/>
    </w:pPr>
    <w:rPr>
      <w:rFonts w:ascii="Arial" w:hAnsi="Arial" w:cs="Arial"/>
      <w:bCs/>
      <w:sz w:val="20"/>
    </w:rPr>
  </w:style>
  <w:style w:type="paragraph" w:styleId="4">
    <w:name w:val="List Bullet 4"/>
    <w:basedOn w:val="a4"/>
    <w:autoRedefine/>
    <w:rsid w:val="00851377"/>
    <w:pPr>
      <w:numPr>
        <w:numId w:val="11"/>
      </w:numPr>
      <w:tabs>
        <w:tab w:val="num" w:pos="1440"/>
      </w:tabs>
      <w:spacing w:before="60"/>
      <w:ind w:left="1440"/>
    </w:pPr>
    <w:rPr>
      <w:rFonts w:ascii="Tahoma" w:hAnsi="Tahoma"/>
      <w:sz w:val="22"/>
    </w:rPr>
  </w:style>
  <w:style w:type="character" w:customStyle="1" w:styleId="aff4">
    <w:name w:val="Основной текст документа Знак Знак"/>
    <w:rsid w:val="00851377"/>
    <w:rPr>
      <w:rFonts w:ascii="Tahoma" w:hAnsi="Tahoma"/>
      <w:sz w:val="22"/>
      <w:lang w:val="ru-RU" w:eastAsia="ru-RU" w:bidi="ar-SA"/>
    </w:rPr>
  </w:style>
  <w:style w:type="character" w:customStyle="1" w:styleId="aff5">
    <w:name w:val="Кнопка"/>
    <w:rsid w:val="00851377"/>
    <w:rPr>
      <w:rFonts w:ascii="Verdana" w:hAnsi="Verdana" w:cs="Arial"/>
      <w:i/>
      <w:sz w:val="20"/>
    </w:rPr>
  </w:style>
  <w:style w:type="paragraph" w:styleId="aff6">
    <w:name w:val="Normal (Web)"/>
    <w:basedOn w:val="a4"/>
    <w:uiPriority w:val="99"/>
    <w:unhideWhenUsed/>
    <w:rsid w:val="00953E1A"/>
    <w:pPr>
      <w:spacing w:after="144"/>
    </w:pPr>
  </w:style>
  <w:style w:type="character" w:customStyle="1" w:styleId="1a">
    <w:name w:val="Знак примечания1"/>
    <w:rsid w:val="00953E1A"/>
    <w:rPr>
      <w:sz w:val="16"/>
      <w:szCs w:val="16"/>
    </w:rPr>
  </w:style>
  <w:style w:type="character" w:customStyle="1" w:styleId="af5">
    <w:name w:val="Верхний колонтитул Знак"/>
    <w:link w:val="af4"/>
    <w:rsid w:val="00E8053C"/>
    <w:rPr>
      <w:sz w:val="24"/>
      <w:szCs w:val="24"/>
    </w:rPr>
  </w:style>
  <w:style w:type="paragraph" w:customStyle="1" w:styleId="title-major0">
    <w:name w:val="title-major"/>
    <w:basedOn w:val="a4"/>
    <w:rsid w:val="00AF6A0C"/>
    <w:pPr>
      <w:spacing w:after="120"/>
      <w:ind w:left="2520" w:right="720"/>
    </w:pPr>
    <w:rPr>
      <w:rFonts w:ascii="Book Antiqua" w:hAnsi="Book Antiqua"/>
      <w:smallCaps/>
      <w:sz w:val="48"/>
      <w:szCs w:val="48"/>
    </w:rPr>
  </w:style>
  <w:style w:type="paragraph" w:customStyle="1" w:styleId="titlebar0">
    <w:name w:val="titlebar"/>
    <w:basedOn w:val="a4"/>
    <w:rsid w:val="00AF6A0C"/>
    <w:pPr>
      <w:keepNext/>
      <w:pageBreakBefore/>
      <w:shd w:val="clear" w:color="auto" w:fill="000000"/>
      <w:spacing w:before="1680"/>
      <w:ind w:left="2520" w:right="720"/>
    </w:pPr>
    <w:rPr>
      <w:rFonts w:ascii="Book Antiqua" w:hAnsi="Book Antiqua"/>
      <w:sz w:val="36"/>
      <w:szCs w:val="36"/>
    </w:rPr>
  </w:style>
  <w:style w:type="character" w:customStyle="1" w:styleId="highlightedvariable0">
    <w:name w:val="highlightedvariable"/>
    <w:rsid w:val="00AF6A0C"/>
    <w:rPr>
      <w:rFonts w:ascii="Book Antiqua" w:hAnsi="Book Antiqua" w:hint="default"/>
      <w:color w:val="0000FF"/>
    </w:rPr>
  </w:style>
  <w:style w:type="character" w:customStyle="1" w:styleId="100">
    <w:name w:val="10"/>
    <w:rsid w:val="00AF6A0C"/>
  </w:style>
  <w:style w:type="character" w:customStyle="1" w:styleId="apple-style-span">
    <w:name w:val="apple-style-span"/>
    <w:rsid w:val="0037056A"/>
  </w:style>
  <w:style w:type="paragraph" w:customStyle="1" w:styleId="1b">
    <w:name w:val="Абзац списка1"/>
    <w:basedOn w:val="a4"/>
    <w:rsid w:val="00DD3019"/>
    <w:pPr>
      <w:spacing w:after="200" w:line="276" w:lineRule="auto"/>
      <w:ind w:left="720"/>
      <w:contextualSpacing/>
    </w:pPr>
    <w:rPr>
      <w:rFonts w:ascii="Calibri" w:hAnsi="Calibri"/>
      <w:sz w:val="22"/>
      <w:szCs w:val="22"/>
      <w:lang w:eastAsia="en-US"/>
    </w:rPr>
  </w:style>
  <w:style w:type="paragraph" w:customStyle="1" w:styleId="23">
    <w:name w:val="Стиль2"/>
    <w:basedOn w:val="a4"/>
    <w:next w:val="a4"/>
    <w:link w:val="24"/>
    <w:qFormat/>
    <w:rsid w:val="000B700D"/>
    <w:rPr>
      <w:szCs w:val="28"/>
    </w:rPr>
  </w:style>
  <w:style w:type="character" w:customStyle="1" w:styleId="24">
    <w:name w:val="Стиль2 Знак"/>
    <w:link w:val="23"/>
    <w:rsid w:val="000B700D"/>
    <w:rPr>
      <w:sz w:val="24"/>
      <w:szCs w:val="28"/>
    </w:rPr>
  </w:style>
  <w:style w:type="character" w:customStyle="1" w:styleId="apple-converted-space">
    <w:name w:val="apple-converted-space"/>
    <w:rsid w:val="005E4EF5"/>
  </w:style>
  <w:style w:type="paragraph" w:styleId="aff7">
    <w:name w:val="caption"/>
    <w:basedOn w:val="a4"/>
    <w:next w:val="a4"/>
    <w:uiPriority w:val="35"/>
    <w:unhideWhenUsed/>
    <w:qFormat/>
    <w:rsid w:val="00E62C3D"/>
    <w:pPr>
      <w:spacing w:after="200"/>
    </w:pPr>
    <w:rPr>
      <w:b/>
      <w:bCs/>
      <w:color w:val="4F81BD" w:themeColor="accent1"/>
      <w:sz w:val="18"/>
      <w:szCs w:val="18"/>
    </w:rPr>
  </w:style>
  <w:style w:type="paragraph" w:styleId="aff8">
    <w:name w:val="footnote text"/>
    <w:basedOn w:val="a4"/>
    <w:link w:val="aff9"/>
    <w:rsid w:val="0053150C"/>
    <w:pPr>
      <w:spacing w:after="120"/>
      <w:ind w:firstLine="709"/>
      <w:jc w:val="both"/>
    </w:pPr>
    <w:rPr>
      <w:rFonts w:ascii="Arial" w:eastAsia="Calibri" w:hAnsi="Arial"/>
      <w:sz w:val="20"/>
      <w:szCs w:val="20"/>
      <w:lang w:eastAsia="en-US"/>
    </w:rPr>
  </w:style>
  <w:style w:type="character" w:customStyle="1" w:styleId="aff9">
    <w:name w:val="Текст сноски Знак"/>
    <w:basedOn w:val="a7"/>
    <w:link w:val="aff8"/>
    <w:rsid w:val="0053150C"/>
    <w:rPr>
      <w:rFonts w:ascii="Arial" w:eastAsia="Calibri" w:hAnsi="Arial"/>
      <w:lang w:eastAsia="en-US"/>
    </w:rPr>
  </w:style>
  <w:style w:type="character" w:styleId="affa">
    <w:name w:val="footnote reference"/>
    <w:uiPriority w:val="99"/>
    <w:rsid w:val="0053150C"/>
    <w:rPr>
      <w:rFonts w:cs="Times New Roman"/>
      <w:vertAlign w:val="superscript"/>
    </w:rPr>
  </w:style>
  <w:style w:type="paragraph" w:customStyle="1" w:styleId="10">
    <w:name w:val="Стиль_1"/>
    <w:basedOn w:val="a4"/>
    <w:qFormat/>
    <w:rsid w:val="00E97877"/>
    <w:pPr>
      <w:keepNext/>
      <w:tabs>
        <w:tab w:val="num" w:pos="432"/>
      </w:tabs>
      <w:spacing w:before="240" w:after="240" w:line="276" w:lineRule="auto"/>
      <w:ind w:left="432" w:hanging="432"/>
      <w:jc w:val="center"/>
    </w:pPr>
    <w:rPr>
      <w:b/>
      <w:sz w:val="20"/>
      <w:szCs w:val="20"/>
      <w:lang w:eastAsia="en-US"/>
    </w:rPr>
  </w:style>
  <w:style w:type="paragraph" w:customStyle="1" w:styleId="1c">
    <w:name w:val="Стиль1"/>
    <w:basedOn w:val="a4"/>
    <w:qFormat/>
    <w:rsid w:val="00E97877"/>
    <w:pPr>
      <w:spacing w:before="120" w:after="120" w:line="276" w:lineRule="auto"/>
      <w:ind w:firstLine="709"/>
      <w:jc w:val="both"/>
    </w:pPr>
    <w:rPr>
      <w:sz w:val="20"/>
      <w:szCs w:val="28"/>
    </w:rPr>
  </w:style>
  <w:style w:type="paragraph" w:styleId="affb">
    <w:name w:val="Revision"/>
    <w:hidden/>
    <w:uiPriority w:val="99"/>
    <w:semiHidden/>
    <w:rsid w:val="002D4F01"/>
    <w:rPr>
      <w:sz w:val="24"/>
      <w:szCs w:val="24"/>
    </w:rPr>
  </w:style>
  <w:style w:type="paragraph" w:styleId="32">
    <w:name w:val="Body Text 3"/>
    <w:basedOn w:val="a4"/>
    <w:link w:val="33"/>
    <w:semiHidden/>
    <w:unhideWhenUsed/>
    <w:rsid w:val="00481E58"/>
    <w:pPr>
      <w:spacing w:after="120"/>
    </w:pPr>
    <w:rPr>
      <w:sz w:val="16"/>
      <w:szCs w:val="16"/>
    </w:rPr>
  </w:style>
  <w:style w:type="character" w:customStyle="1" w:styleId="33">
    <w:name w:val="Основной текст 3 Знак"/>
    <w:basedOn w:val="a7"/>
    <w:link w:val="32"/>
    <w:semiHidden/>
    <w:rsid w:val="00481E58"/>
    <w:rPr>
      <w:sz w:val="16"/>
      <w:szCs w:val="16"/>
    </w:rPr>
  </w:style>
  <w:style w:type="character" w:customStyle="1" w:styleId="af7">
    <w:name w:val="Нижний колонтитул Знак"/>
    <w:basedOn w:val="a7"/>
    <w:link w:val="af6"/>
    <w:rsid w:val="00481E58"/>
    <w:rPr>
      <w:sz w:val="24"/>
      <w:szCs w:val="24"/>
    </w:rPr>
  </w:style>
  <w:style w:type="paragraph" w:customStyle="1" w:styleId="210">
    <w:name w:val="Основной текст 21"/>
    <w:basedOn w:val="a4"/>
    <w:rsid w:val="00481E58"/>
    <w:pPr>
      <w:tabs>
        <w:tab w:val="left" w:pos="0"/>
        <w:tab w:val="center" w:pos="5103"/>
        <w:tab w:val="right" w:pos="9072"/>
        <w:tab w:val="right" w:pos="10206"/>
      </w:tabs>
      <w:suppressAutoHyphens/>
      <w:ind w:right="1133"/>
      <w:jc w:val="both"/>
    </w:pPr>
    <w:rPr>
      <w:szCs w:val="20"/>
      <w:lang w:eastAsia="ar-SA"/>
    </w:rPr>
  </w:style>
  <w:style w:type="paragraph" w:styleId="25">
    <w:name w:val="Body Text Indent 2"/>
    <w:basedOn w:val="a4"/>
    <w:link w:val="26"/>
    <w:uiPriority w:val="99"/>
    <w:semiHidden/>
    <w:unhideWhenUsed/>
    <w:rsid w:val="00CB1874"/>
    <w:pPr>
      <w:spacing w:after="120" w:line="480" w:lineRule="auto"/>
      <w:ind w:left="283"/>
    </w:pPr>
  </w:style>
  <w:style w:type="character" w:customStyle="1" w:styleId="26">
    <w:name w:val="Основной текст с отступом 2 Знак"/>
    <w:basedOn w:val="a7"/>
    <w:link w:val="25"/>
    <w:uiPriority w:val="99"/>
    <w:semiHidden/>
    <w:rsid w:val="00CB1874"/>
    <w:rPr>
      <w:sz w:val="24"/>
      <w:szCs w:val="24"/>
    </w:rPr>
  </w:style>
  <w:style w:type="paragraph" w:customStyle="1" w:styleId="ConsPlusNormal">
    <w:name w:val="ConsPlusNormal"/>
    <w:rsid w:val="00CB1874"/>
    <w:pPr>
      <w:widowControl w:val="0"/>
      <w:suppressAutoHyphens/>
      <w:autoSpaceDE w:val="0"/>
      <w:ind w:firstLine="720"/>
    </w:pPr>
    <w:rPr>
      <w:rFonts w:ascii="Arial" w:hAnsi="Arial" w:cs="Arial"/>
      <w:lang w:eastAsia="ar-SA"/>
    </w:rPr>
  </w:style>
  <w:style w:type="paragraph" w:customStyle="1" w:styleId="ConsPlusNonformat">
    <w:name w:val="ConsPlusNonformat"/>
    <w:rsid w:val="00CB1874"/>
    <w:pPr>
      <w:widowControl w:val="0"/>
      <w:suppressAutoHyphens/>
      <w:autoSpaceDE w:val="0"/>
    </w:pPr>
    <w:rPr>
      <w:rFonts w:ascii="Courier New" w:hAnsi="Courier New" w:cs="Courier New"/>
      <w:lang w:eastAsia="ar-SA"/>
    </w:rPr>
  </w:style>
  <w:style w:type="paragraph" w:customStyle="1" w:styleId="1d">
    <w:name w:val="Цитата1"/>
    <w:basedOn w:val="a4"/>
    <w:rsid w:val="00CB1874"/>
    <w:pPr>
      <w:suppressAutoHyphens/>
      <w:ind w:left="-567" w:right="-766"/>
      <w:jc w:val="both"/>
    </w:pPr>
    <w:rPr>
      <w:rFonts w:ascii="Arial" w:hAnsi="Arial"/>
      <w:szCs w:val="20"/>
      <w:lang w:eastAsia="ar-SA"/>
    </w:rPr>
  </w:style>
  <w:style w:type="paragraph" w:customStyle="1" w:styleId="affc">
    <w:name w:val="Нормальный"/>
    <w:uiPriority w:val="99"/>
    <w:rsid w:val="00CB1874"/>
  </w:style>
  <w:style w:type="paragraph" w:customStyle="1" w:styleId="Iiienoiea">
    <w:name w:val="Ii?i e? no?iea"/>
    <w:basedOn w:val="a4"/>
    <w:rsid w:val="00CB1874"/>
    <w:pPr>
      <w:ind w:firstLine="1134"/>
      <w:jc w:val="both"/>
    </w:pPr>
    <w:rPr>
      <w:sz w:val="20"/>
      <w:szCs w:val="20"/>
    </w:rPr>
  </w:style>
  <w:style w:type="character" w:customStyle="1" w:styleId="21">
    <w:name w:val="Заголовок 2 Знак1"/>
    <w:aliases w:val="HD2 Знак,Заголовок 2 Знак Знак, Знак Знак Знак, Знак Знак1,My Heading 2 Знак,сверху: (одинарная Знак,Авто Знак,6 пт линия Знак,От текста... +... Знак,Знак Знак Знак,H2 Знак"/>
    <w:basedOn w:val="a7"/>
    <w:link w:val="2"/>
    <w:rsid w:val="00CB1874"/>
    <w:rPr>
      <w:rFonts w:ascii="Book Antiqua" w:hAnsi="Book Antiqua"/>
      <w:b/>
      <w:bCs/>
      <w:sz w:val="28"/>
      <w:szCs w:val="28"/>
      <w:lang w:val="en-US"/>
    </w:rPr>
  </w:style>
  <w:style w:type="character" w:customStyle="1" w:styleId="50">
    <w:name w:val="Заголовок 5 Знак"/>
    <w:aliases w:val=" Знак1 Знак,Знак1 Знак"/>
    <w:basedOn w:val="a7"/>
    <w:link w:val="5"/>
    <w:uiPriority w:val="99"/>
    <w:rsid w:val="00CB1874"/>
    <w:rPr>
      <w:b/>
      <w:bCs/>
      <w:i/>
      <w:iCs/>
      <w:sz w:val="26"/>
      <w:szCs w:val="26"/>
    </w:rPr>
  </w:style>
  <w:style w:type="paragraph" w:customStyle="1" w:styleId="xl63">
    <w:name w:val="xl63"/>
    <w:basedOn w:val="a4"/>
    <w:rsid w:val="00CB1874"/>
    <w:pPr>
      <w:spacing w:before="100" w:beforeAutospacing="1" w:after="100" w:afterAutospacing="1"/>
    </w:pPr>
    <w:rPr>
      <w:b/>
      <w:bCs/>
      <w:sz w:val="28"/>
      <w:szCs w:val="28"/>
    </w:rPr>
  </w:style>
  <w:style w:type="paragraph" w:customStyle="1" w:styleId="xl64">
    <w:name w:val="xl64"/>
    <w:basedOn w:val="a4"/>
    <w:rsid w:val="00CB1874"/>
    <w:pPr>
      <w:spacing w:before="100" w:beforeAutospacing="1" w:after="100" w:afterAutospacing="1"/>
      <w:jc w:val="right"/>
      <w:textAlignment w:val="center"/>
    </w:pPr>
  </w:style>
  <w:style w:type="paragraph" w:customStyle="1" w:styleId="xl65">
    <w:name w:val="xl65"/>
    <w:basedOn w:val="a4"/>
    <w:rsid w:val="00CB1874"/>
    <w:pPr>
      <w:spacing w:before="100" w:beforeAutospacing="1" w:after="100" w:afterAutospacing="1"/>
    </w:pPr>
    <w:rPr>
      <w:b/>
      <w:bCs/>
    </w:rPr>
  </w:style>
  <w:style w:type="paragraph" w:customStyle="1" w:styleId="xl66">
    <w:name w:val="xl66"/>
    <w:basedOn w:val="a4"/>
    <w:rsid w:val="00CB1874"/>
    <w:pPr>
      <w:pBdr>
        <w:top w:val="single" w:sz="8" w:space="0" w:color="auto"/>
        <w:left w:val="single" w:sz="8" w:space="0" w:color="auto"/>
        <w:bottom w:val="single" w:sz="4" w:space="0" w:color="auto"/>
        <w:right w:val="single" w:sz="4" w:space="0" w:color="auto"/>
      </w:pBdr>
      <w:shd w:val="clear" w:color="000000" w:fill="FFFBF0"/>
      <w:spacing w:before="100" w:beforeAutospacing="1" w:after="100" w:afterAutospacing="1"/>
      <w:jc w:val="center"/>
      <w:textAlignment w:val="center"/>
    </w:pPr>
    <w:rPr>
      <w:b/>
      <w:bCs/>
      <w:sz w:val="20"/>
      <w:szCs w:val="20"/>
    </w:rPr>
  </w:style>
  <w:style w:type="paragraph" w:customStyle="1" w:styleId="xl123">
    <w:name w:val="xl123"/>
    <w:basedOn w:val="a4"/>
    <w:rsid w:val="00CB1874"/>
    <w:pPr>
      <w:pBdr>
        <w:top w:val="single" w:sz="4" w:space="0" w:color="1D1B10"/>
        <w:left w:val="single" w:sz="4" w:space="0" w:color="1D1B10"/>
        <w:bottom w:val="single" w:sz="8" w:space="0" w:color="1D1B10"/>
        <w:right w:val="single" w:sz="8" w:space="0" w:color="1D1B10"/>
      </w:pBdr>
      <w:spacing w:before="100" w:beforeAutospacing="1" w:after="100" w:afterAutospacing="1"/>
      <w:jc w:val="center"/>
    </w:pPr>
    <w:rPr>
      <w:color w:val="1D1B10"/>
      <w:sz w:val="16"/>
      <w:szCs w:val="16"/>
    </w:rPr>
  </w:style>
  <w:style w:type="paragraph" w:customStyle="1" w:styleId="xl124">
    <w:name w:val="xl124"/>
    <w:basedOn w:val="a4"/>
    <w:rsid w:val="00CB1874"/>
    <w:pPr>
      <w:pBdr>
        <w:top w:val="single" w:sz="4" w:space="0" w:color="1D1B10"/>
        <w:left w:val="single" w:sz="8" w:space="0" w:color="1D1B10"/>
        <w:bottom w:val="single" w:sz="8" w:space="0" w:color="1D1B10"/>
        <w:right w:val="single" w:sz="8" w:space="0" w:color="1D1B10"/>
      </w:pBdr>
      <w:spacing w:before="100" w:beforeAutospacing="1" w:after="100" w:afterAutospacing="1"/>
      <w:jc w:val="center"/>
    </w:pPr>
    <w:rPr>
      <w:color w:val="1D1B10"/>
      <w:sz w:val="16"/>
      <w:szCs w:val="16"/>
    </w:rPr>
  </w:style>
  <w:style w:type="paragraph" w:customStyle="1" w:styleId="xl125">
    <w:name w:val="xl125"/>
    <w:basedOn w:val="a4"/>
    <w:rsid w:val="00CB1874"/>
    <w:pPr>
      <w:pBdr>
        <w:top w:val="single" w:sz="8" w:space="0" w:color="1D1B10"/>
        <w:left w:val="single" w:sz="8"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26">
    <w:name w:val="xl126"/>
    <w:basedOn w:val="a4"/>
    <w:rsid w:val="00CB1874"/>
    <w:pPr>
      <w:pBdr>
        <w:top w:val="single" w:sz="8" w:space="0" w:color="1D1B10"/>
        <w:left w:val="single" w:sz="8"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27">
    <w:name w:val="xl127"/>
    <w:basedOn w:val="a4"/>
    <w:rsid w:val="00CB1874"/>
    <w:pPr>
      <w:pBdr>
        <w:top w:val="single" w:sz="8" w:space="0" w:color="1D1B10"/>
        <w:left w:val="single" w:sz="8" w:space="0" w:color="1D1B10"/>
        <w:bottom w:val="single" w:sz="4" w:space="0" w:color="1D1B10"/>
        <w:right w:val="single" w:sz="4" w:space="0" w:color="1D1B10"/>
      </w:pBdr>
      <w:spacing w:before="100" w:beforeAutospacing="1" w:after="100" w:afterAutospacing="1"/>
      <w:jc w:val="center"/>
    </w:pPr>
    <w:rPr>
      <w:color w:val="1D1B10"/>
      <w:sz w:val="16"/>
      <w:szCs w:val="16"/>
    </w:rPr>
  </w:style>
  <w:style w:type="paragraph" w:customStyle="1" w:styleId="xl128">
    <w:name w:val="xl128"/>
    <w:basedOn w:val="a4"/>
    <w:rsid w:val="00CB1874"/>
    <w:pPr>
      <w:pBdr>
        <w:top w:val="single" w:sz="4" w:space="0" w:color="1D1B10"/>
        <w:left w:val="single" w:sz="8"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29">
    <w:name w:val="xl129"/>
    <w:basedOn w:val="a4"/>
    <w:rsid w:val="00CB1874"/>
    <w:pPr>
      <w:pBdr>
        <w:top w:val="single" w:sz="4" w:space="0" w:color="1D1B10"/>
        <w:left w:val="single" w:sz="8"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30">
    <w:name w:val="xl130"/>
    <w:basedOn w:val="a4"/>
    <w:rsid w:val="00CB1874"/>
    <w:pPr>
      <w:pBdr>
        <w:top w:val="single" w:sz="4" w:space="0" w:color="1D1B10"/>
        <w:left w:val="single" w:sz="8"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31">
    <w:name w:val="xl131"/>
    <w:basedOn w:val="a4"/>
    <w:rsid w:val="00CB1874"/>
    <w:pPr>
      <w:pBdr>
        <w:top w:val="single" w:sz="4" w:space="0" w:color="1D1B10"/>
        <w:left w:val="single" w:sz="8" w:space="0" w:color="1D1B10"/>
        <w:bottom w:val="single" w:sz="4" w:space="0" w:color="1D1B10"/>
        <w:right w:val="single" w:sz="4" w:space="0" w:color="1D1B10"/>
      </w:pBdr>
      <w:spacing w:before="100" w:beforeAutospacing="1" w:after="100" w:afterAutospacing="1"/>
      <w:jc w:val="center"/>
    </w:pPr>
    <w:rPr>
      <w:color w:val="1D1B10"/>
      <w:sz w:val="16"/>
      <w:szCs w:val="16"/>
    </w:rPr>
  </w:style>
  <w:style w:type="paragraph" w:customStyle="1" w:styleId="xl132">
    <w:name w:val="xl132"/>
    <w:basedOn w:val="a4"/>
    <w:rsid w:val="00CB1874"/>
    <w:pPr>
      <w:pBdr>
        <w:top w:val="single" w:sz="4" w:space="0" w:color="1D1B10"/>
        <w:left w:val="single" w:sz="8" w:space="0" w:color="1D1B10"/>
        <w:bottom w:val="single" w:sz="8" w:space="0" w:color="1D1B10"/>
        <w:right w:val="single" w:sz="8" w:space="0" w:color="1D1B10"/>
      </w:pBdr>
      <w:spacing w:before="100" w:beforeAutospacing="1" w:after="100" w:afterAutospacing="1"/>
      <w:jc w:val="center"/>
    </w:pPr>
    <w:rPr>
      <w:color w:val="1D1B10"/>
      <w:sz w:val="16"/>
      <w:szCs w:val="16"/>
    </w:rPr>
  </w:style>
  <w:style w:type="paragraph" w:customStyle="1" w:styleId="xl133">
    <w:name w:val="xl133"/>
    <w:basedOn w:val="a4"/>
    <w:rsid w:val="00CB1874"/>
    <w:pPr>
      <w:pBdr>
        <w:top w:val="single" w:sz="4" w:space="0" w:color="1D1B10"/>
        <w:left w:val="single" w:sz="8" w:space="0" w:color="1D1B10"/>
        <w:bottom w:val="single" w:sz="8" w:space="0" w:color="1D1B10"/>
        <w:right w:val="single" w:sz="8" w:space="0" w:color="1D1B10"/>
      </w:pBdr>
      <w:spacing w:before="100" w:beforeAutospacing="1" w:after="100" w:afterAutospacing="1"/>
      <w:jc w:val="center"/>
    </w:pPr>
    <w:rPr>
      <w:color w:val="1D1B10"/>
      <w:sz w:val="16"/>
      <w:szCs w:val="16"/>
    </w:rPr>
  </w:style>
  <w:style w:type="paragraph" w:customStyle="1" w:styleId="xl134">
    <w:name w:val="xl134"/>
    <w:basedOn w:val="a4"/>
    <w:rsid w:val="00CB1874"/>
    <w:pPr>
      <w:pBdr>
        <w:top w:val="single" w:sz="4" w:space="0" w:color="1D1B10"/>
        <w:left w:val="single" w:sz="8" w:space="0" w:color="1D1B10"/>
        <w:bottom w:val="single" w:sz="8" w:space="0" w:color="1D1B10"/>
        <w:right w:val="single" w:sz="4" w:space="0" w:color="1D1B10"/>
      </w:pBdr>
      <w:spacing w:before="100" w:beforeAutospacing="1" w:after="100" w:afterAutospacing="1"/>
      <w:jc w:val="center"/>
    </w:pPr>
    <w:rPr>
      <w:color w:val="1D1B10"/>
      <w:sz w:val="16"/>
      <w:szCs w:val="16"/>
    </w:rPr>
  </w:style>
  <w:style w:type="paragraph" w:customStyle="1" w:styleId="xl135">
    <w:name w:val="xl135"/>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pPr>
    <w:rPr>
      <w:b/>
      <w:bCs/>
      <w:color w:val="1D1B10"/>
      <w:sz w:val="18"/>
      <w:szCs w:val="18"/>
    </w:rPr>
  </w:style>
  <w:style w:type="paragraph" w:customStyle="1" w:styleId="xl136">
    <w:name w:val="xl136"/>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pPr>
    <w:rPr>
      <w:b/>
      <w:bCs/>
      <w:color w:val="1D1B10"/>
      <w:sz w:val="18"/>
      <w:szCs w:val="18"/>
    </w:rPr>
  </w:style>
  <w:style w:type="paragraph" w:customStyle="1" w:styleId="xl137">
    <w:name w:val="xl137"/>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pPr>
    <w:rPr>
      <w:b/>
      <w:bCs/>
      <w:color w:val="1D1B10"/>
      <w:sz w:val="18"/>
      <w:szCs w:val="18"/>
    </w:rPr>
  </w:style>
  <w:style w:type="paragraph" w:customStyle="1" w:styleId="xl138">
    <w:name w:val="xl138"/>
    <w:basedOn w:val="a4"/>
    <w:rsid w:val="00CB1874"/>
    <w:pPr>
      <w:pBdr>
        <w:top w:val="single" w:sz="8" w:space="0" w:color="1D1B10"/>
        <w:left w:val="single" w:sz="4" w:space="0" w:color="1D1B10"/>
        <w:bottom w:val="single" w:sz="4" w:space="0" w:color="1D1B10"/>
        <w:right w:val="single" w:sz="4" w:space="0" w:color="1D1B10"/>
      </w:pBdr>
      <w:spacing w:before="100" w:beforeAutospacing="1" w:after="100" w:afterAutospacing="1"/>
      <w:jc w:val="center"/>
    </w:pPr>
    <w:rPr>
      <w:color w:val="1D1B10"/>
      <w:sz w:val="16"/>
      <w:szCs w:val="16"/>
    </w:rPr>
  </w:style>
  <w:style w:type="paragraph" w:customStyle="1" w:styleId="xl139">
    <w:name w:val="xl139"/>
    <w:basedOn w:val="a4"/>
    <w:rsid w:val="00CB1874"/>
    <w:pPr>
      <w:pBdr>
        <w:top w:val="single" w:sz="8" w:space="0" w:color="1D1B10"/>
        <w:left w:val="single" w:sz="4"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40">
    <w:name w:val="xl140"/>
    <w:basedOn w:val="a4"/>
    <w:rsid w:val="00CB1874"/>
    <w:pPr>
      <w:pBdr>
        <w:top w:val="single" w:sz="4" w:space="0" w:color="1D1B10"/>
        <w:left w:val="single" w:sz="4" w:space="0" w:color="1D1B10"/>
        <w:bottom w:val="single" w:sz="4" w:space="0" w:color="1D1B10"/>
        <w:right w:val="single" w:sz="4" w:space="0" w:color="1D1B10"/>
      </w:pBdr>
      <w:spacing w:before="100" w:beforeAutospacing="1" w:after="100" w:afterAutospacing="1"/>
      <w:jc w:val="center"/>
    </w:pPr>
    <w:rPr>
      <w:color w:val="1D1B10"/>
      <w:sz w:val="16"/>
      <w:szCs w:val="16"/>
    </w:rPr>
  </w:style>
  <w:style w:type="paragraph" w:customStyle="1" w:styleId="xl141">
    <w:name w:val="xl141"/>
    <w:basedOn w:val="a4"/>
    <w:rsid w:val="00CB1874"/>
    <w:pPr>
      <w:pBdr>
        <w:top w:val="single" w:sz="4" w:space="0" w:color="1D1B10"/>
        <w:left w:val="single" w:sz="4" w:space="0" w:color="1D1B10"/>
        <w:bottom w:val="single" w:sz="4" w:space="0" w:color="1D1B10"/>
        <w:right w:val="single" w:sz="8" w:space="0" w:color="1D1B10"/>
      </w:pBdr>
      <w:spacing w:before="100" w:beforeAutospacing="1" w:after="100" w:afterAutospacing="1"/>
      <w:jc w:val="center"/>
    </w:pPr>
    <w:rPr>
      <w:color w:val="1D1B10"/>
      <w:sz w:val="16"/>
      <w:szCs w:val="16"/>
    </w:rPr>
  </w:style>
  <w:style w:type="paragraph" w:customStyle="1" w:styleId="xl142">
    <w:name w:val="xl142"/>
    <w:basedOn w:val="a4"/>
    <w:rsid w:val="00CB1874"/>
    <w:pPr>
      <w:pBdr>
        <w:top w:val="single" w:sz="4" w:space="0" w:color="1D1B10"/>
        <w:left w:val="single" w:sz="4" w:space="0" w:color="1D1B10"/>
        <w:bottom w:val="single" w:sz="8" w:space="0" w:color="1D1B10"/>
        <w:right w:val="single" w:sz="4" w:space="0" w:color="1D1B10"/>
      </w:pBdr>
      <w:spacing w:before="100" w:beforeAutospacing="1" w:after="100" w:afterAutospacing="1"/>
      <w:jc w:val="center"/>
    </w:pPr>
    <w:rPr>
      <w:color w:val="1D1B10"/>
      <w:sz w:val="16"/>
      <w:szCs w:val="16"/>
    </w:rPr>
  </w:style>
  <w:style w:type="paragraph" w:customStyle="1" w:styleId="xl143">
    <w:name w:val="xl143"/>
    <w:basedOn w:val="a4"/>
    <w:rsid w:val="00CB1874"/>
    <w:pPr>
      <w:pBdr>
        <w:left w:val="single" w:sz="8" w:space="0" w:color="1D1B10"/>
        <w:bottom w:val="single" w:sz="8" w:space="0" w:color="1D1B10"/>
        <w:right w:val="single" w:sz="8" w:space="0" w:color="1D1B10"/>
      </w:pBdr>
      <w:spacing w:before="100" w:beforeAutospacing="1" w:after="100" w:afterAutospacing="1"/>
      <w:jc w:val="center"/>
    </w:pPr>
    <w:rPr>
      <w:b/>
      <w:bCs/>
      <w:color w:val="1D1B10"/>
      <w:sz w:val="16"/>
      <w:szCs w:val="16"/>
    </w:rPr>
  </w:style>
  <w:style w:type="paragraph" w:customStyle="1" w:styleId="xl144">
    <w:name w:val="xl144"/>
    <w:basedOn w:val="a4"/>
    <w:rsid w:val="00CB1874"/>
    <w:pPr>
      <w:pBdr>
        <w:left w:val="single" w:sz="8" w:space="0" w:color="1D1B10"/>
        <w:bottom w:val="single" w:sz="8" w:space="0" w:color="1D1B10"/>
        <w:right w:val="single" w:sz="8" w:space="0" w:color="1D1B10"/>
      </w:pBdr>
      <w:spacing w:before="100" w:beforeAutospacing="1" w:after="100" w:afterAutospacing="1"/>
      <w:jc w:val="center"/>
    </w:pPr>
    <w:rPr>
      <w:b/>
      <w:bCs/>
      <w:color w:val="1D1B10"/>
      <w:sz w:val="16"/>
      <w:szCs w:val="16"/>
    </w:rPr>
  </w:style>
  <w:style w:type="paragraph" w:customStyle="1" w:styleId="xl145">
    <w:name w:val="xl145"/>
    <w:basedOn w:val="a4"/>
    <w:rsid w:val="00CB1874"/>
    <w:pPr>
      <w:pBdr>
        <w:left w:val="single" w:sz="8" w:space="0" w:color="1D1B10"/>
        <w:bottom w:val="single" w:sz="8" w:space="0" w:color="1D1B10"/>
        <w:right w:val="single" w:sz="8" w:space="0" w:color="1D1B10"/>
      </w:pBdr>
      <w:spacing w:before="100" w:beforeAutospacing="1" w:after="100" w:afterAutospacing="1"/>
      <w:jc w:val="center"/>
    </w:pPr>
    <w:rPr>
      <w:b/>
      <w:bCs/>
      <w:color w:val="1D1B10"/>
      <w:sz w:val="16"/>
      <w:szCs w:val="16"/>
    </w:rPr>
  </w:style>
  <w:style w:type="paragraph" w:customStyle="1" w:styleId="xl146">
    <w:name w:val="xl146"/>
    <w:basedOn w:val="a4"/>
    <w:rsid w:val="00CB1874"/>
    <w:pPr>
      <w:pBdr>
        <w:left w:val="single" w:sz="8" w:space="0" w:color="1D1B10"/>
        <w:bottom w:val="single" w:sz="8" w:space="0" w:color="1D1B10"/>
        <w:right w:val="single" w:sz="8" w:space="0" w:color="1D1B10"/>
      </w:pBdr>
      <w:spacing w:before="100" w:beforeAutospacing="1" w:after="100" w:afterAutospacing="1"/>
      <w:jc w:val="center"/>
    </w:pPr>
    <w:rPr>
      <w:b/>
      <w:bCs/>
      <w:color w:val="1D1B10"/>
      <w:sz w:val="16"/>
      <w:szCs w:val="16"/>
    </w:rPr>
  </w:style>
  <w:style w:type="paragraph" w:customStyle="1" w:styleId="xl147">
    <w:name w:val="xl147"/>
    <w:basedOn w:val="a4"/>
    <w:rsid w:val="00CB1874"/>
    <w:pPr>
      <w:spacing w:before="100" w:beforeAutospacing="1" w:after="100" w:afterAutospacing="1"/>
    </w:pPr>
    <w:rPr>
      <w:color w:val="1D1B10"/>
    </w:rPr>
  </w:style>
  <w:style w:type="paragraph" w:customStyle="1" w:styleId="xl148">
    <w:name w:val="xl148"/>
    <w:basedOn w:val="a4"/>
    <w:rsid w:val="00CB1874"/>
    <w:pPr>
      <w:pBdr>
        <w:bottom w:val="single" w:sz="4" w:space="0" w:color="1D1B10"/>
      </w:pBdr>
      <w:spacing w:before="100" w:beforeAutospacing="1" w:after="100" w:afterAutospacing="1"/>
    </w:pPr>
    <w:rPr>
      <w:color w:val="1D1B10"/>
      <w:sz w:val="18"/>
      <w:szCs w:val="18"/>
    </w:rPr>
  </w:style>
  <w:style w:type="paragraph" w:customStyle="1" w:styleId="xl149">
    <w:name w:val="xl149"/>
    <w:basedOn w:val="a4"/>
    <w:rsid w:val="00CB1874"/>
    <w:pPr>
      <w:spacing w:before="100" w:beforeAutospacing="1" w:after="100" w:afterAutospacing="1"/>
    </w:pPr>
    <w:rPr>
      <w:color w:val="1D1B10"/>
      <w:sz w:val="16"/>
      <w:szCs w:val="16"/>
    </w:rPr>
  </w:style>
  <w:style w:type="paragraph" w:customStyle="1" w:styleId="xl150">
    <w:name w:val="xl150"/>
    <w:basedOn w:val="a4"/>
    <w:rsid w:val="00CB1874"/>
    <w:pPr>
      <w:spacing w:before="100" w:beforeAutospacing="1" w:after="100" w:afterAutospacing="1"/>
      <w:jc w:val="center"/>
      <w:textAlignment w:val="center"/>
    </w:pPr>
    <w:rPr>
      <w:color w:val="1D1B10"/>
      <w:sz w:val="16"/>
      <w:szCs w:val="16"/>
    </w:rPr>
  </w:style>
  <w:style w:type="paragraph" w:customStyle="1" w:styleId="xl151">
    <w:name w:val="xl151"/>
    <w:basedOn w:val="a4"/>
    <w:rsid w:val="00CB1874"/>
    <w:pPr>
      <w:spacing w:before="100" w:beforeAutospacing="1" w:after="100" w:afterAutospacing="1"/>
    </w:pPr>
    <w:rPr>
      <w:color w:val="1D1B10"/>
      <w:sz w:val="20"/>
      <w:szCs w:val="20"/>
    </w:rPr>
  </w:style>
  <w:style w:type="paragraph" w:customStyle="1" w:styleId="xl152">
    <w:name w:val="xl152"/>
    <w:basedOn w:val="a4"/>
    <w:rsid w:val="00CB1874"/>
    <w:pPr>
      <w:spacing w:before="100" w:beforeAutospacing="1" w:after="100" w:afterAutospacing="1"/>
      <w:jc w:val="center"/>
    </w:pPr>
    <w:rPr>
      <w:color w:val="1D1B10"/>
      <w:sz w:val="16"/>
      <w:szCs w:val="16"/>
    </w:rPr>
  </w:style>
  <w:style w:type="paragraph" w:customStyle="1" w:styleId="xl153">
    <w:name w:val="xl153"/>
    <w:basedOn w:val="a4"/>
    <w:rsid w:val="00CB1874"/>
    <w:pPr>
      <w:spacing w:before="100" w:beforeAutospacing="1" w:after="100" w:afterAutospacing="1"/>
      <w:jc w:val="center"/>
      <w:textAlignment w:val="center"/>
    </w:pPr>
    <w:rPr>
      <w:color w:val="1D1B10"/>
      <w:sz w:val="28"/>
      <w:szCs w:val="28"/>
    </w:rPr>
  </w:style>
  <w:style w:type="paragraph" w:customStyle="1" w:styleId="xl154">
    <w:name w:val="xl154"/>
    <w:basedOn w:val="a4"/>
    <w:rsid w:val="00CB1874"/>
    <w:pPr>
      <w:pBdr>
        <w:top w:val="single" w:sz="8" w:space="0" w:color="1D1B10"/>
        <w:left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55">
    <w:name w:val="xl155"/>
    <w:basedOn w:val="a4"/>
    <w:rsid w:val="00CB1874"/>
    <w:pPr>
      <w:pBdr>
        <w:left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56">
    <w:name w:val="xl156"/>
    <w:basedOn w:val="a4"/>
    <w:rsid w:val="00CB1874"/>
    <w:pPr>
      <w:pBdr>
        <w:top w:val="single" w:sz="8" w:space="0" w:color="1D1B10"/>
        <w:left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57">
    <w:name w:val="xl157"/>
    <w:basedOn w:val="a4"/>
    <w:rsid w:val="00CB1874"/>
    <w:pPr>
      <w:pBdr>
        <w:left w:val="single" w:sz="8" w:space="0" w:color="1D1B10"/>
        <w:bottom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58">
    <w:name w:val="xl158"/>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59">
    <w:name w:val="xl159"/>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textAlignment w:val="center"/>
    </w:pPr>
    <w:rPr>
      <w:color w:val="1D1B10"/>
    </w:rPr>
  </w:style>
  <w:style w:type="paragraph" w:customStyle="1" w:styleId="xl160">
    <w:name w:val="xl160"/>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textAlignment w:val="center"/>
    </w:pPr>
    <w:rPr>
      <w:b/>
      <w:bCs/>
      <w:color w:val="1D1B10"/>
      <w:sz w:val="16"/>
      <w:szCs w:val="16"/>
    </w:rPr>
  </w:style>
  <w:style w:type="paragraph" w:customStyle="1" w:styleId="xl161">
    <w:name w:val="xl161"/>
    <w:basedOn w:val="a4"/>
    <w:rsid w:val="00CB1874"/>
    <w:pPr>
      <w:spacing w:before="100" w:beforeAutospacing="1" w:after="100" w:afterAutospacing="1"/>
    </w:pPr>
    <w:rPr>
      <w:color w:val="1D1B10"/>
      <w:sz w:val="20"/>
      <w:szCs w:val="20"/>
    </w:rPr>
  </w:style>
  <w:style w:type="paragraph" w:customStyle="1" w:styleId="xl162">
    <w:name w:val="xl162"/>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textAlignment w:val="center"/>
    </w:pPr>
    <w:rPr>
      <w:color w:val="1D1B10"/>
      <w:sz w:val="16"/>
      <w:szCs w:val="16"/>
    </w:rPr>
  </w:style>
  <w:style w:type="paragraph" w:customStyle="1" w:styleId="xl163">
    <w:name w:val="xl163"/>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textAlignment w:val="center"/>
    </w:pPr>
    <w:rPr>
      <w:b/>
      <w:bCs/>
      <w:color w:val="1D1B10"/>
      <w:sz w:val="18"/>
      <w:szCs w:val="18"/>
    </w:rPr>
  </w:style>
  <w:style w:type="paragraph" w:customStyle="1" w:styleId="xl164">
    <w:name w:val="xl164"/>
    <w:basedOn w:val="a4"/>
    <w:rsid w:val="00CB1874"/>
    <w:pPr>
      <w:pBdr>
        <w:top w:val="single" w:sz="8" w:space="0" w:color="1D1B10"/>
        <w:left w:val="single" w:sz="8" w:space="0" w:color="1D1B10"/>
        <w:bottom w:val="single" w:sz="8" w:space="0" w:color="1D1B10"/>
        <w:right w:val="single" w:sz="8" w:space="0" w:color="1D1B10"/>
      </w:pBdr>
      <w:spacing w:before="100" w:beforeAutospacing="1" w:after="100" w:afterAutospacing="1"/>
      <w:jc w:val="center"/>
    </w:pPr>
    <w:rPr>
      <w:b/>
      <w:bCs/>
      <w:color w:val="1D1B10"/>
    </w:rPr>
  </w:style>
  <w:style w:type="paragraph" w:customStyle="1" w:styleId="xl165">
    <w:name w:val="xl165"/>
    <w:basedOn w:val="a4"/>
    <w:rsid w:val="00CB1874"/>
    <w:pPr>
      <w:pBdr>
        <w:left w:val="single" w:sz="8" w:space="0" w:color="1D1B10"/>
        <w:bottom w:val="single" w:sz="8" w:space="0" w:color="1D1B10"/>
        <w:right w:val="single" w:sz="8" w:space="0" w:color="1D1B10"/>
      </w:pBdr>
      <w:spacing w:before="100" w:beforeAutospacing="1" w:after="100" w:afterAutospacing="1"/>
      <w:jc w:val="center"/>
      <w:textAlignment w:val="center"/>
    </w:pPr>
    <w:rPr>
      <w:b/>
      <w:bCs/>
      <w:color w:val="1D1B10"/>
      <w:sz w:val="16"/>
      <w:szCs w:val="16"/>
    </w:rPr>
  </w:style>
  <w:style w:type="character" w:customStyle="1" w:styleId="30">
    <w:name w:val="Заголовок 3 Знак"/>
    <w:aliases w:val="My Heading 3 Знак Знак,My Heading 3 Знак Знак Знак Знак,Заголовок 31 Знак,My Heading 3 Знак1 Знак Знак1,My Heading 3 Знак1 Знак Знак Знак Знак Знак,My Heading 3 Знак1 Знак Знак Знак,3 Знак"/>
    <w:basedOn w:val="a7"/>
    <w:link w:val="3"/>
    <w:rsid w:val="00CB1874"/>
    <w:rPr>
      <w:rFonts w:ascii="Arial" w:hAnsi="Arial" w:cs="Arial"/>
      <w:b/>
      <w:bCs/>
      <w:sz w:val="26"/>
      <w:szCs w:val="26"/>
      <w:lang w:val="en-US"/>
    </w:rPr>
  </w:style>
  <w:style w:type="character" w:customStyle="1" w:styleId="41">
    <w:name w:val="Заголовок 4 Знак"/>
    <w:aliases w:val="Заголовок 4 Знак Знак Знак"/>
    <w:basedOn w:val="a7"/>
    <w:link w:val="40"/>
    <w:uiPriority w:val="99"/>
    <w:rsid w:val="00CB1874"/>
    <w:rPr>
      <w:rFonts w:ascii="Book Antiqua" w:hAnsi="Book Antiqua"/>
      <w:b/>
      <w:bCs/>
    </w:rPr>
  </w:style>
  <w:style w:type="character" w:customStyle="1" w:styleId="60">
    <w:name w:val="Заголовок 6 Знак"/>
    <w:aliases w:val="Знак Знак1"/>
    <w:basedOn w:val="a7"/>
    <w:link w:val="6"/>
    <w:uiPriority w:val="9"/>
    <w:rsid w:val="00CB1874"/>
    <w:rPr>
      <w:rFonts w:ascii="Times" w:hAnsi="Times"/>
      <w:b/>
      <w:i/>
      <w:lang w:eastAsia="zh-CN"/>
    </w:rPr>
  </w:style>
  <w:style w:type="paragraph" w:styleId="affd">
    <w:name w:val="Normal Indent"/>
    <w:basedOn w:val="a4"/>
    <w:uiPriority w:val="99"/>
    <w:semiHidden/>
    <w:unhideWhenUsed/>
    <w:rsid w:val="00CB1874"/>
    <w:pPr>
      <w:ind w:left="708"/>
    </w:pPr>
    <w:rPr>
      <w:rFonts w:ascii="Book Antiqua" w:hAnsi="Book Antiqua"/>
      <w:sz w:val="20"/>
      <w:szCs w:val="20"/>
    </w:rPr>
  </w:style>
  <w:style w:type="character" w:customStyle="1" w:styleId="ab">
    <w:name w:val="Название Знак"/>
    <w:basedOn w:val="a7"/>
    <w:link w:val="aa"/>
    <w:rsid w:val="00CB1874"/>
    <w:rPr>
      <w:rFonts w:ascii="Arial" w:hAnsi="Arial" w:cs="Arial"/>
      <w:b/>
      <w:bCs/>
      <w:kern w:val="28"/>
      <w:sz w:val="32"/>
      <w:szCs w:val="32"/>
    </w:rPr>
  </w:style>
  <w:style w:type="paragraph" w:styleId="27">
    <w:name w:val="Quote"/>
    <w:basedOn w:val="a4"/>
    <w:next w:val="a4"/>
    <w:link w:val="28"/>
    <w:uiPriority w:val="99"/>
    <w:qFormat/>
    <w:rsid w:val="00CB1874"/>
    <w:rPr>
      <w:rFonts w:ascii="Book Antiqua" w:hAnsi="Book Antiqua"/>
      <w:i/>
      <w:iCs/>
      <w:color w:val="000000"/>
      <w:sz w:val="20"/>
      <w:szCs w:val="20"/>
    </w:rPr>
  </w:style>
  <w:style w:type="character" w:customStyle="1" w:styleId="28">
    <w:name w:val="Цитата 2 Знак"/>
    <w:basedOn w:val="a7"/>
    <w:link w:val="27"/>
    <w:uiPriority w:val="99"/>
    <w:rsid w:val="00CB1874"/>
    <w:rPr>
      <w:rFonts w:ascii="Book Antiqua" w:hAnsi="Book Antiqua"/>
      <w:i/>
      <w:iCs/>
      <w:color w:val="000000"/>
    </w:rPr>
  </w:style>
  <w:style w:type="paragraph" w:styleId="affe">
    <w:name w:val="Intense Quote"/>
    <w:basedOn w:val="a4"/>
    <w:next w:val="a4"/>
    <w:link w:val="afff"/>
    <w:uiPriority w:val="99"/>
    <w:qFormat/>
    <w:rsid w:val="00CB1874"/>
    <w:pPr>
      <w:pBdr>
        <w:bottom w:val="single" w:sz="4" w:space="4" w:color="4F81BD"/>
      </w:pBdr>
      <w:spacing w:before="200" w:after="280"/>
      <w:ind w:left="936" w:right="936"/>
    </w:pPr>
    <w:rPr>
      <w:rFonts w:ascii="Book Antiqua" w:hAnsi="Book Antiqua"/>
      <w:b/>
      <w:bCs/>
      <w:i/>
      <w:iCs/>
      <w:color w:val="4F81BD"/>
      <w:sz w:val="20"/>
      <w:szCs w:val="20"/>
    </w:rPr>
  </w:style>
  <w:style w:type="character" w:customStyle="1" w:styleId="afff">
    <w:name w:val="Выделенная цитата Знак"/>
    <w:basedOn w:val="a7"/>
    <w:link w:val="affe"/>
    <w:uiPriority w:val="99"/>
    <w:rsid w:val="00CB1874"/>
    <w:rPr>
      <w:rFonts w:ascii="Book Antiqua" w:hAnsi="Book Antiqua"/>
      <w:b/>
      <w:bCs/>
      <w:i/>
      <w:iCs/>
      <w:color w:val="4F81BD"/>
    </w:rPr>
  </w:style>
  <w:style w:type="character" w:styleId="afff0">
    <w:name w:val="Subtle Emphasis"/>
    <w:uiPriority w:val="99"/>
    <w:qFormat/>
    <w:rsid w:val="00CB1874"/>
    <w:rPr>
      <w:rFonts w:cs="Times New Roman"/>
      <w:i/>
      <w:iCs/>
      <w:color w:val="808080"/>
    </w:rPr>
  </w:style>
  <w:style w:type="character" w:styleId="afff1">
    <w:name w:val="Subtle Reference"/>
    <w:uiPriority w:val="99"/>
    <w:qFormat/>
    <w:rsid w:val="00CB1874"/>
    <w:rPr>
      <w:rFonts w:cs="Times New Roman"/>
      <w:smallCaps/>
      <w:color w:val="C0504D"/>
      <w:u w:val="single"/>
    </w:rPr>
  </w:style>
  <w:style w:type="character" w:styleId="afff2">
    <w:name w:val="Intense Reference"/>
    <w:uiPriority w:val="99"/>
    <w:qFormat/>
    <w:rsid w:val="00CB1874"/>
    <w:rPr>
      <w:rFonts w:cs="Times New Roman"/>
      <w:b/>
      <w:bCs/>
      <w:smallCaps/>
      <w:color w:val="C0504D"/>
      <w:spacing w:val="5"/>
      <w:u w:val="single"/>
    </w:rPr>
  </w:style>
  <w:style w:type="paragraph" w:customStyle="1" w:styleId="afff3">
    <w:name w:val="Стиль для основного текста"/>
    <w:basedOn w:val="a5"/>
    <w:link w:val="afff4"/>
    <w:qFormat/>
    <w:rsid w:val="00CB1874"/>
    <w:pPr>
      <w:spacing w:before="120"/>
      <w:ind w:left="2520"/>
      <w:jc w:val="both"/>
    </w:pPr>
    <w:rPr>
      <w:rFonts w:ascii="Book Antiqua" w:hAnsi="Book Antiqua"/>
      <w:sz w:val="20"/>
      <w:szCs w:val="20"/>
      <w:lang w:eastAsia="zh-CN"/>
    </w:rPr>
  </w:style>
  <w:style w:type="character" w:customStyle="1" w:styleId="afff4">
    <w:name w:val="Стиль для основного текста Знак"/>
    <w:link w:val="afff3"/>
    <w:rsid w:val="00CB1874"/>
    <w:rPr>
      <w:rFonts w:ascii="Book Antiqua" w:hAnsi="Book Antiqua"/>
      <w:lang w:eastAsia="zh-CN"/>
    </w:rPr>
  </w:style>
  <w:style w:type="character" w:customStyle="1" w:styleId="af1">
    <w:name w:val="Схема документа Знак"/>
    <w:basedOn w:val="a7"/>
    <w:link w:val="af0"/>
    <w:uiPriority w:val="99"/>
    <w:semiHidden/>
    <w:rsid w:val="00CB1874"/>
    <w:rPr>
      <w:rFonts w:ascii="Tahoma" w:hAnsi="Tahoma" w:cs="Tahoma"/>
      <w:shd w:val="clear" w:color="auto" w:fill="000080"/>
    </w:rPr>
  </w:style>
  <w:style w:type="paragraph" w:customStyle="1" w:styleId="xl58">
    <w:name w:val="xl58"/>
    <w:basedOn w:val="a4"/>
    <w:rsid w:val="00CB1874"/>
    <w:pPr>
      <w:spacing w:before="100" w:beforeAutospacing="1" w:after="100" w:afterAutospacing="1"/>
      <w:textAlignment w:val="center"/>
    </w:pPr>
  </w:style>
  <w:style w:type="paragraph" w:customStyle="1" w:styleId="xl59">
    <w:name w:val="xl59"/>
    <w:basedOn w:val="a4"/>
    <w:rsid w:val="00CB1874"/>
    <w:pPr>
      <w:pBdr>
        <w:top w:val="single" w:sz="4" w:space="0" w:color="auto"/>
        <w:left w:val="single" w:sz="4" w:space="0" w:color="auto"/>
        <w:bottom w:val="single" w:sz="4" w:space="0" w:color="auto"/>
        <w:right w:val="single" w:sz="4" w:space="0" w:color="auto"/>
      </w:pBdr>
      <w:shd w:val="clear" w:color="000000" w:fill="C0DCC0"/>
      <w:spacing w:before="100" w:beforeAutospacing="1" w:after="100" w:afterAutospacing="1"/>
      <w:jc w:val="center"/>
      <w:textAlignment w:val="center"/>
    </w:pPr>
  </w:style>
  <w:style w:type="paragraph" w:customStyle="1" w:styleId="xl60">
    <w:name w:val="xl60"/>
    <w:basedOn w:val="a4"/>
    <w:rsid w:val="00CB1874"/>
    <w:pPr>
      <w:spacing w:before="100" w:beforeAutospacing="1" w:after="100" w:afterAutospacing="1"/>
      <w:jc w:val="center"/>
      <w:textAlignment w:val="center"/>
    </w:pPr>
  </w:style>
  <w:style w:type="paragraph" w:customStyle="1" w:styleId="xl61">
    <w:name w:val="xl61"/>
    <w:basedOn w:val="a4"/>
    <w:rsid w:val="00CB1874"/>
    <w:pPr>
      <w:spacing w:before="100" w:beforeAutospacing="1" w:after="100" w:afterAutospacing="1"/>
    </w:pPr>
    <w:rPr>
      <w:sz w:val="18"/>
      <w:szCs w:val="18"/>
    </w:rPr>
  </w:style>
  <w:style w:type="paragraph" w:customStyle="1" w:styleId="xl62">
    <w:name w:val="xl62"/>
    <w:basedOn w:val="a4"/>
    <w:rsid w:val="00CB1874"/>
    <w:pPr>
      <w:pBdr>
        <w:top w:val="single" w:sz="4" w:space="0" w:color="auto"/>
        <w:left w:val="single" w:sz="4" w:space="0" w:color="auto"/>
        <w:bottom w:val="single" w:sz="4" w:space="0" w:color="auto"/>
        <w:right w:val="single" w:sz="4" w:space="0" w:color="auto"/>
      </w:pBdr>
      <w:shd w:val="clear" w:color="000000" w:fill="FFFBF0"/>
      <w:spacing w:before="100" w:beforeAutospacing="1" w:after="100" w:afterAutospacing="1"/>
      <w:jc w:val="right"/>
      <w:textAlignment w:val="center"/>
    </w:pPr>
    <w:rPr>
      <w:b/>
      <w:bCs/>
      <w:sz w:val="20"/>
      <w:szCs w:val="20"/>
    </w:rPr>
  </w:style>
  <w:style w:type="paragraph" w:styleId="afff5">
    <w:name w:val="Subtitle"/>
    <w:basedOn w:val="a4"/>
    <w:next w:val="a4"/>
    <w:link w:val="afff6"/>
    <w:qFormat/>
    <w:rsid w:val="00CB1874"/>
    <w:pPr>
      <w:numPr>
        <w:ilvl w:val="1"/>
      </w:numPr>
    </w:pPr>
    <w:rPr>
      <w:rFonts w:asciiTheme="majorHAnsi" w:eastAsiaTheme="majorEastAsia" w:hAnsiTheme="majorHAnsi" w:cstheme="majorBidi"/>
      <w:i/>
      <w:iCs/>
      <w:color w:val="4F81BD" w:themeColor="accent1"/>
      <w:spacing w:val="15"/>
    </w:rPr>
  </w:style>
  <w:style w:type="character" w:customStyle="1" w:styleId="afff6">
    <w:name w:val="Подзаголовок Знак"/>
    <w:basedOn w:val="a7"/>
    <w:link w:val="afff5"/>
    <w:rsid w:val="00CB1874"/>
    <w:rPr>
      <w:rFonts w:asciiTheme="majorHAnsi" w:eastAsiaTheme="majorEastAsia" w:hAnsiTheme="majorHAnsi" w:cstheme="majorBidi"/>
      <w:i/>
      <w:iCs/>
      <w:color w:val="4F81BD" w:themeColor="accent1"/>
      <w:spacing w:val="15"/>
      <w:sz w:val="24"/>
      <w:szCs w:val="24"/>
    </w:rPr>
  </w:style>
  <w:style w:type="paragraph" w:customStyle="1" w:styleId="xl166">
    <w:name w:val="xl166"/>
    <w:basedOn w:val="a4"/>
    <w:rsid w:val="00CB1874"/>
    <w:pPr>
      <w:pBdr>
        <w:top w:val="single" w:sz="8"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7">
    <w:name w:val="xl167"/>
    <w:basedOn w:val="a4"/>
    <w:rsid w:val="00CB1874"/>
    <w:pPr>
      <w:pBdr>
        <w:top w:val="single" w:sz="4"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168">
    <w:name w:val="xl168"/>
    <w:basedOn w:val="a4"/>
    <w:rsid w:val="00CB1874"/>
    <w:pPr>
      <w:pBdr>
        <w:top w:val="single" w:sz="4"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169">
    <w:name w:val="xl169"/>
    <w:basedOn w:val="a4"/>
    <w:rsid w:val="00CB187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70">
    <w:name w:val="xl170"/>
    <w:basedOn w:val="a4"/>
    <w:rsid w:val="00CB1874"/>
    <w:pPr>
      <w:pBdr>
        <w:top w:val="single" w:sz="8" w:space="0" w:color="auto"/>
        <w:left w:val="single" w:sz="8" w:space="0" w:color="auto"/>
        <w:bottom w:val="single" w:sz="4" w:space="0" w:color="auto"/>
      </w:pBdr>
      <w:spacing w:before="100" w:beforeAutospacing="1" w:after="100" w:afterAutospacing="1"/>
      <w:jc w:val="center"/>
    </w:pPr>
    <w:rPr>
      <w:sz w:val="22"/>
      <w:szCs w:val="22"/>
    </w:rPr>
  </w:style>
  <w:style w:type="paragraph" w:customStyle="1" w:styleId="xl171">
    <w:name w:val="xl171"/>
    <w:basedOn w:val="a4"/>
    <w:rsid w:val="00CB1874"/>
    <w:pPr>
      <w:pBdr>
        <w:top w:val="single" w:sz="8" w:space="0" w:color="auto"/>
        <w:bottom w:val="single" w:sz="4" w:space="0" w:color="auto"/>
      </w:pBdr>
      <w:spacing w:before="100" w:beforeAutospacing="1" w:after="100" w:afterAutospacing="1"/>
      <w:jc w:val="center"/>
    </w:pPr>
    <w:rPr>
      <w:sz w:val="22"/>
      <w:szCs w:val="22"/>
    </w:rPr>
  </w:style>
  <w:style w:type="paragraph" w:customStyle="1" w:styleId="xl172">
    <w:name w:val="xl172"/>
    <w:basedOn w:val="a4"/>
    <w:rsid w:val="00CB1874"/>
    <w:pPr>
      <w:pBdr>
        <w:top w:val="single" w:sz="8"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173">
    <w:name w:val="xl173"/>
    <w:basedOn w:val="a4"/>
    <w:rsid w:val="00CB1874"/>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74">
    <w:name w:val="xl174"/>
    <w:basedOn w:val="a4"/>
    <w:rsid w:val="00CB1874"/>
    <w:pPr>
      <w:pBdr>
        <w:left w:val="single" w:sz="4"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175">
    <w:name w:val="xl175"/>
    <w:basedOn w:val="a4"/>
    <w:rsid w:val="00CB1874"/>
    <w:pPr>
      <w:pBdr>
        <w:left w:val="single" w:sz="8"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76">
    <w:name w:val="xl176"/>
    <w:basedOn w:val="a4"/>
    <w:rsid w:val="00CB1874"/>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77">
    <w:name w:val="xl177"/>
    <w:basedOn w:val="a4"/>
    <w:rsid w:val="00CB187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78">
    <w:name w:val="xl178"/>
    <w:basedOn w:val="a4"/>
    <w:rsid w:val="00CB187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79">
    <w:name w:val="xl179"/>
    <w:basedOn w:val="a4"/>
    <w:rsid w:val="00CB1874"/>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22"/>
      <w:szCs w:val="22"/>
    </w:rPr>
  </w:style>
  <w:style w:type="paragraph" w:customStyle="1" w:styleId="xl180">
    <w:name w:val="xl180"/>
    <w:basedOn w:val="a4"/>
    <w:rsid w:val="00CB187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81">
    <w:name w:val="xl181"/>
    <w:basedOn w:val="a4"/>
    <w:rsid w:val="00CB18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82">
    <w:name w:val="xl182"/>
    <w:basedOn w:val="a4"/>
    <w:rsid w:val="00CB187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22"/>
      <w:szCs w:val="22"/>
    </w:rPr>
  </w:style>
  <w:style w:type="paragraph" w:customStyle="1" w:styleId="xl183">
    <w:name w:val="xl183"/>
    <w:basedOn w:val="a4"/>
    <w:rsid w:val="00CB1874"/>
    <w:pPr>
      <w:pBdr>
        <w:bottom w:val="single" w:sz="4" w:space="0" w:color="auto"/>
      </w:pBdr>
      <w:spacing w:before="100" w:beforeAutospacing="1" w:after="100" w:afterAutospacing="1"/>
    </w:pPr>
    <w:rPr>
      <w:sz w:val="22"/>
      <w:szCs w:val="22"/>
    </w:rPr>
  </w:style>
  <w:style w:type="paragraph" w:customStyle="1" w:styleId="xl184">
    <w:name w:val="xl184"/>
    <w:basedOn w:val="a4"/>
    <w:rsid w:val="00CB1874"/>
    <w:pPr>
      <w:pBdr>
        <w:bottom w:val="single" w:sz="4" w:space="0" w:color="auto"/>
        <w:right w:val="single" w:sz="8" w:space="0" w:color="auto"/>
      </w:pBdr>
      <w:spacing w:before="100" w:beforeAutospacing="1" w:after="100" w:afterAutospacing="1"/>
    </w:pPr>
    <w:rPr>
      <w:sz w:val="22"/>
      <w:szCs w:val="22"/>
    </w:rPr>
  </w:style>
  <w:style w:type="paragraph" w:customStyle="1" w:styleId="xl185">
    <w:name w:val="xl185"/>
    <w:basedOn w:val="a4"/>
    <w:rsid w:val="00CB1874"/>
    <w:pPr>
      <w:pBdr>
        <w:top w:val="single" w:sz="4" w:space="0" w:color="auto"/>
      </w:pBdr>
      <w:spacing w:before="100" w:beforeAutospacing="1" w:after="100" w:afterAutospacing="1"/>
      <w:jc w:val="right"/>
      <w:textAlignment w:val="center"/>
    </w:pPr>
    <w:rPr>
      <w:sz w:val="22"/>
      <w:szCs w:val="22"/>
    </w:rPr>
  </w:style>
  <w:style w:type="paragraph" w:customStyle="1" w:styleId="xl186">
    <w:name w:val="xl186"/>
    <w:basedOn w:val="a4"/>
    <w:rsid w:val="00CB1874"/>
    <w:pPr>
      <w:spacing w:before="100" w:beforeAutospacing="1" w:after="100" w:afterAutospacing="1"/>
      <w:jc w:val="right"/>
      <w:textAlignment w:val="center"/>
    </w:pPr>
    <w:rPr>
      <w:sz w:val="22"/>
      <w:szCs w:val="22"/>
    </w:rPr>
  </w:style>
  <w:style w:type="paragraph" w:customStyle="1" w:styleId="xl187">
    <w:name w:val="xl187"/>
    <w:basedOn w:val="a4"/>
    <w:rsid w:val="00CB187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88">
    <w:name w:val="xl188"/>
    <w:basedOn w:val="a4"/>
    <w:rsid w:val="00CB187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89">
    <w:name w:val="xl189"/>
    <w:basedOn w:val="a4"/>
    <w:rsid w:val="00CB1874"/>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sz w:val="22"/>
      <w:szCs w:val="22"/>
    </w:rPr>
  </w:style>
  <w:style w:type="paragraph" w:customStyle="1" w:styleId="xl190">
    <w:name w:val="xl190"/>
    <w:basedOn w:val="a4"/>
    <w:rsid w:val="00CB1874"/>
    <w:pPr>
      <w:pBdr>
        <w:bottom w:val="single" w:sz="4" w:space="0" w:color="auto"/>
      </w:pBdr>
      <w:spacing w:before="100" w:beforeAutospacing="1" w:after="100" w:afterAutospacing="1"/>
      <w:jc w:val="center"/>
    </w:pPr>
    <w:rPr>
      <w:sz w:val="25"/>
      <w:szCs w:val="25"/>
    </w:rPr>
  </w:style>
  <w:style w:type="paragraph" w:customStyle="1" w:styleId="xl191">
    <w:name w:val="xl191"/>
    <w:basedOn w:val="a4"/>
    <w:rsid w:val="00CB1874"/>
    <w:pPr>
      <w:pBdr>
        <w:bottom w:val="single" w:sz="4" w:space="0" w:color="auto"/>
      </w:pBdr>
      <w:spacing w:before="100" w:beforeAutospacing="1" w:after="100" w:afterAutospacing="1"/>
      <w:jc w:val="center"/>
    </w:pPr>
    <w:rPr>
      <w:sz w:val="22"/>
      <w:szCs w:val="22"/>
    </w:rPr>
  </w:style>
  <w:style w:type="paragraph" w:customStyle="1" w:styleId="xl192">
    <w:name w:val="xl192"/>
    <w:basedOn w:val="a4"/>
    <w:rsid w:val="00CB1874"/>
    <w:pPr>
      <w:pBdr>
        <w:bottom w:val="single" w:sz="4" w:space="0" w:color="auto"/>
      </w:pBdr>
      <w:spacing w:before="100" w:beforeAutospacing="1" w:after="100" w:afterAutospacing="1"/>
      <w:jc w:val="center"/>
    </w:pPr>
    <w:rPr>
      <w:sz w:val="22"/>
      <w:szCs w:val="22"/>
    </w:rPr>
  </w:style>
  <w:style w:type="paragraph" w:customStyle="1" w:styleId="xl193">
    <w:name w:val="xl193"/>
    <w:basedOn w:val="a4"/>
    <w:rsid w:val="00CB1874"/>
    <w:pPr>
      <w:pBdr>
        <w:bottom w:val="single" w:sz="4" w:space="0" w:color="auto"/>
      </w:pBdr>
      <w:spacing w:before="100" w:beforeAutospacing="1" w:after="100" w:afterAutospacing="1"/>
      <w:jc w:val="center"/>
    </w:pPr>
    <w:rPr>
      <w:sz w:val="25"/>
      <w:szCs w:val="25"/>
    </w:rPr>
  </w:style>
  <w:style w:type="paragraph" w:customStyle="1" w:styleId="xl194">
    <w:name w:val="xl194"/>
    <w:basedOn w:val="a4"/>
    <w:rsid w:val="00CB1874"/>
    <w:pPr>
      <w:pBdr>
        <w:bottom w:val="single" w:sz="4" w:space="0" w:color="auto"/>
      </w:pBdr>
      <w:spacing w:before="100" w:beforeAutospacing="1" w:after="100" w:afterAutospacing="1"/>
      <w:jc w:val="center"/>
    </w:pPr>
    <w:rPr>
      <w:sz w:val="25"/>
      <w:szCs w:val="25"/>
    </w:rPr>
  </w:style>
  <w:style w:type="paragraph" w:customStyle="1" w:styleId="xl195">
    <w:name w:val="xl195"/>
    <w:basedOn w:val="a4"/>
    <w:rsid w:val="00CB1874"/>
    <w:pPr>
      <w:pBdr>
        <w:top w:val="single" w:sz="4" w:space="0" w:color="auto"/>
        <w:left w:val="single" w:sz="4" w:space="0" w:color="auto"/>
        <w:bottom w:val="single" w:sz="4" w:space="0" w:color="auto"/>
      </w:pBdr>
      <w:spacing w:before="100" w:beforeAutospacing="1" w:after="100" w:afterAutospacing="1"/>
      <w:jc w:val="right"/>
    </w:pPr>
    <w:rPr>
      <w:sz w:val="22"/>
      <w:szCs w:val="22"/>
    </w:rPr>
  </w:style>
  <w:style w:type="paragraph" w:customStyle="1" w:styleId="xl196">
    <w:name w:val="xl196"/>
    <w:basedOn w:val="a4"/>
    <w:rsid w:val="00CB1874"/>
    <w:pPr>
      <w:pBdr>
        <w:top w:val="single" w:sz="4" w:space="0" w:color="auto"/>
        <w:bottom w:val="single" w:sz="4" w:space="0" w:color="auto"/>
      </w:pBdr>
      <w:spacing w:before="100" w:beforeAutospacing="1" w:after="100" w:afterAutospacing="1"/>
      <w:jc w:val="right"/>
    </w:pPr>
    <w:rPr>
      <w:sz w:val="22"/>
      <w:szCs w:val="22"/>
    </w:rPr>
  </w:style>
  <w:style w:type="paragraph" w:customStyle="1" w:styleId="xl197">
    <w:name w:val="xl197"/>
    <w:basedOn w:val="a4"/>
    <w:rsid w:val="00CB1874"/>
    <w:pPr>
      <w:pBdr>
        <w:top w:val="single" w:sz="4" w:space="0" w:color="auto"/>
        <w:left w:val="single" w:sz="4" w:space="0" w:color="auto"/>
      </w:pBdr>
      <w:spacing w:before="100" w:beforeAutospacing="1" w:after="100" w:afterAutospacing="1"/>
      <w:jc w:val="right"/>
    </w:pPr>
    <w:rPr>
      <w:sz w:val="22"/>
      <w:szCs w:val="22"/>
    </w:rPr>
  </w:style>
  <w:style w:type="paragraph" w:customStyle="1" w:styleId="xl198">
    <w:name w:val="xl198"/>
    <w:basedOn w:val="a4"/>
    <w:rsid w:val="00CB1874"/>
    <w:pPr>
      <w:pBdr>
        <w:left w:val="single" w:sz="4" w:space="0" w:color="auto"/>
        <w:bottom w:val="single" w:sz="4" w:space="0" w:color="auto"/>
      </w:pBdr>
      <w:spacing w:before="100" w:beforeAutospacing="1" w:after="100" w:afterAutospacing="1"/>
      <w:jc w:val="right"/>
    </w:pPr>
    <w:rPr>
      <w:sz w:val="22"/>
      <w:szCs w:val="22"/>
    </w:rPr>
  </w:style>
  <w:style w:type="paragraph" w:customStyle="1" w:styleId="xl199">
    <w:name w:val="xl199"/>
    <w:basedOn w:val="a4"/>
    <w:rsid w:val="00CB1874"/>
    <w:pPr>
      <w:pBdr>
        <w:bottom w:val="single" w:sz="4" w:space="0" w:color="auto"/>
      </w:pBdr>
      <w:spacing w:before="100" w:beforeAutospacing="1" w:after="100" w:afterAutospacing="1"/>
      <w:jc w:val="right"/>
    </w:pPr>
    <w:rPr>
      <w:sz w:val="22"/>
      <w:szCs w:val="22"/>
    </w:rPr>
  </w:style>
  <w:style w:type="paragraph" w:customStyle="1" w:styleId="xl200">
    <w:name w:val="xl200"/>
    <w:basedOn w:val="a4"/>
    <w:rsid w:val="00CB1874"/>
    <w:pPr>
      <w:pBdr>
        <w:top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201">
    <w:name w:val="xl201"/>
    <w:basedOn w:val="a4"/>
    <w:rsid w:val="00CB1874"/>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202">
    <w:name w:val="xl202"/>
    <w:basedOn w:val="a4"/>
    <w:rsid w:val="00CB187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03">
    <w:name w:val="xl203"/>
    <w:basedOn w:val="a4"/>
    <w:rsid w:val="00CB187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s>
</file>

<file path=word/webSettings.xml><?xml version="1.0" encoding="utf-8"?>
<w:webSettings xmlns:r="http://schemas.openxmlformats.org/officeDocument/2006/relationships" xmlns:w="http://schemas.openxmlformats.org/wordprocessingml/2006/main">
  <w:divs>
    <w:div w:id="93014789">
      <w:bodyDiv w:val="1"/>
      <w:marLeft w:val="0"/>
      <w:marRight w:val="0"/>
      <w:marTop w:val="0"/>
      <w:marBottom w:val="0"/>
      <w:divBdr>
        <w:top w:val="none" w:sz="0" w:space="0" w:color="auto"/>
        <w:left w:val="none" w:sz="0" w:space="0" w:color="auto"/>
        <w:bottom w:val="none" w:sz="0" w:space="0" w:color="auto"/>
        <w:right w:val="none" w:sz="0" w:space="0" w:color="auto"/>
      </w:divBdr>
      <w:divsChild>
        <w:div w:id="1323705560">
          <w:marLeft w:val="0"/>
          <w:marRight w:val="0"/>
          <w:marTop w:val="0"/>
          <w:marBottom w:val="0"/>
          <w:divBdr>
            <w:top w:val="none" w:sz="0" w:space="0" w:color="auto"/>
            <w:left w:val="none" w:sz="0" w:space="0" w:color="auto"/>
            <w:bottom w:val="none" w:sz="0" w:space="0" w:color="auto"/>
            <w:right w:val="none" w:sz="0" w:space="0" w:color="auto"/>
          </w:divBdr>
          <w:divsChild>
            <w:div w:id="18521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5853">
      <w:bodyDiv w:val="1"/>
      <w:marLeft w:val="0"/>
      <w:marRight w:val="0"/>
      <w:marTop w:val="0"/>
      <w:marBottom w:val="0"/>
      <w:divBdr>
        <w:top w:val="none" w:sz="0" w:space="0" w:color="auto"/>
        <w:left w:val="none" w:sz="0" w:space="0" w:color="auto"/>
        <w:bottom w:val="none" w:sz="0" w:space="0" w:color="auto"/>
        <w:right w:val="none" w:sz="0" w:space="0" w:color="auto"/>
      </w:divBdr>
      <w:divsChild>
        <w:div w:id="1548880426">
          <w:marLeft w:val="0"/>
          <w:marRight w:val="0"/>
          <w:marTop w:val="0"/>
          <w:marBottom w:val="0"/>
          <w:divBdr>
            <w:top w:val="none" w:sz="0" w:space="0" w:color="auto"/>
            <w:left w:val="none" w:sz="0" w:space="0" w:color="auto"/>
            <w:bottom w:val="none" w:sz="0" w:space="0" w:color="auto"/>
            <w:right w:val="none" w:sz="0" w:space="0" w:color="auto"/>
          </w:divBdr>
          <w:divsChild>
            <w:div w:id="320695539">
              <w:marLeft w:val="0"/>
              <w:marRight w:val="0"/>
              <w:marTop w:val="0"/>
              <w:marBottom w:val="0"/>
              <w:divBdr>
                <w:top w:val="single" w:sz="48" w:space="4" w:color="auto"/>
                <w:left w:val="none" w:sz="0" w:space="0" w:color="auto"/>
                <w:bottom w:val="none" w:sz="0" w:space="0" w:color="auto"/>
                <w:right w:val="none" w:sz="0" w:space="0" w:color="auto"/>
              </w:divBdr>
            </w:div>
          </w:divsChild>
        </w:div>
      </w:divsChild>
    </w:div>
    <w:div w:id="275911804">
      <w:bodyDiv w:val="1"/>
      <w:marLeft w:val="0"/>
      <w:marRight w:val="0"/>
      <w:marTop w:val="0"/>
      <w:marBottom w:val="0"/>
      <w:divBdr>
        <w:top w:val="none" w:sz="0" w:space="0" w:color="auto"/>
        <w:left w:val="none" w:sz="0" w:space="0" w:color="auto"/>
        <w:bottom w:val="none" w:sz="0" w:space="0" w:color="auto"/>
        <w:right w:val="none" w:sz="0" w:space="0" w:color="auto"/>
      </w:divBdr>
    </w:div>
    <w:div w:id="335614175">
      <w:bodyDiv w:val="1"/>
      <w:marLeft w:val="0"/>
      <w:marRight w:val="0"/>
      <w:marTop w:val="0"/>
      <w:marBottom w:val="0"/>
      <w:divBdr>
        <w:top w:val="none" w:sz="0" w:space="0" w:color="auto"/>
        <w:left w:val="none" w:sz="0" w:space="0" w:color="auto"/>
        <w:bottom w:val="none" w:sz="0" w:space="0" w:color="auto"/>
        <w:right w:val="none" w:sz="0" w:space="0" w:color="auto"/>
      </w:divBdr>
    </w:div>
    <w:div w:id="363753128">
      <w:bodyDiv w:val="1"/>
      <w:marLeft w:val="0"/>
      <w:marRight w:val="0"/>
      <w:marTop w:val="0"/>
      <w:marBottom w:val="0"/>
      <w:divBdr>
        <w:top w:val="none" w:sz="0" w:space="0" w:color="auto"/>
        <w:left w:val="none" w:sz="0" w:space="0" w:color="auto"/>
        <w:bottom w:val="none" w:sz="0" w:space="0" w:color="auto"/>
        <w:right w:val="none" w:sz="0" w:space="0" w:color="auto"/>
      </w:divBdr>
      <w:divsChild>
        <w:div w:id="1555190543">
          <w:marLeft w:val="0"/>
          <w:marRight w:val="0"/>
          <w:marTop w:val="0"/>
          <w:marBottom w:val="0"/>
          <w:divBdr>
            <w:top w:val="none" w:sz="0" w:space="0" w:color="auto"/>
            <w:left w:val="none" w:sz="0" w:space="0" w:color="auto"/>
            <w:bottom w:val="none" w:sz="0" w:space="0" w:color="auto"/>
            <w:right w:val="none" w:sz="0" w:space="0" w:color="auto"/>
          </w:divBdr>
        </w:div>
      </w:divsChild>
    </w:div>
    <w:div w:id="366492273">
      <w:bodyDiv w:val="1"/>
      <w:marLeft w:val="0"/>
      <w:marRight w:val="0"/>
      <w:marTop w:val="0"/>
      <w:marBottom w:val="0"/>
      <w:divBdr>
        <w:top w:val="none" w:sz="0" w:space="0" w:color="auto"/>
        <w:left w:val="none" w:sz="0" w:space="0" w:color="auto"/>
        <w:bottom w:val="none" w:sz="0" w:space="0" w:color="auto"/>
        <w:right w:val="none" w:sz="0" w:space="0" w:color="auto"/>
      </w:divBdr>
      <w:divsChild>
        <w:div w:id="560361217">
          <w:marLeft w:val="0"/>
          <w:marRight w:val="0"/>
          <w:marTop w:val="0"/>
          <w:marBottom w:val="0"/>
          <w:divBdr>
            <w:top w:val="none" w:sz="0" w:space="0" w:color="auto"/>
            <w:left w:val="none" w:sz="0" w:space="0" w:color="auto"/>
            <w:bottom w:val="none" w:sz="0" w:space="0" w:color="auto"/>
            <w:right w:val="none" w:sz="0" w:space="0" w:color="auto"/>
          </w:divBdr>
        </w:div>
      </w:divsChild>
    </w:div>
    <w:div w:id="369494170">
      <w:bodyDiv w:val="1"/>
      <w:marLeft w:val="0"/>
      <w:marRight w:val="0"/>
      <w:marTop w:val="0"/>
      <w:marBottom w:val="0"/>
      <w:divBdr>
        <w:top w:val="none" w:sz="0" w:space="0" w:color="auto"/>
        <w:left w:val="none" w:sz="0" w:space="0" w:color="auto"/>
        <w:bottom w:val="none" w:sz="0" w:space="0" w:color="auto"/>
        <w:right w:val="none" w:sz="0" w:space="0" w:color="auto"/>
      </w:divBdr>
    </w:div>
    <w:div w:id="391931151">
      <w:bodyDiv w:val="1"/>
      <w:marLeft w:val="0"/>
      <w:marRight w:val="0"/>
      <w:marTop w:val="0"/>
      <w:marBottom w:val="0"/>
      <w:divBdr>
        <w:top w:val="none" w:sz="0" w:space="0" w:color="auto"/>
        <w:left w:val="none" w:sz="0" w:space="0" w:color="auto"/>
        <w:bottom w:val="none" w:sz="0" w:space="0" w:color="auto"/>
        <w:right w:val="none" w:sz="0" w:space="0" w:color="auto"/>
      </w:divBdr>
    </w:div>
    <w:div w:id="393818296">
      <w:bodyDiv w:val="1"/>
      <w:marLeft w:val="0"/>
      <w:marRight w:val="0"/>
      <w:marTop w:val="0"/>
      <w:marBottom w:val="0"/>
      <w:divBdr>
        <w:top w:val="none" w:sz="0" w:space="0" w:color="auto"/>
        <w:left w:val="none" w:sz="0" w:space="0" w:color="auto"/>
        <w:bottom w:val="none" w:sz="0" w:space="0" w:color="auto"/>
        <w:right w:val="none" w:sz="0" w:space="0" w:color="auto"/>
      </w:divBdr>
    </w:div>
    <w:div w:id="444693684">
      <w:bodyDiv w:val="1"/>
      <w:marLeft w:val="0"/>
      <w:marRight w:val="0"/>
      <w:marTop w:val="0"/>
      <w:marBottom w:val="0"/>
      <w:divBdr>
        <w:top w:val="none" w:sz="0" w:space="0" w:color="auto"/>
        <w:left w:val="none" w:sz="0" w:space="0" w:color="auto"/>
        <w:bottom w:val="none" w:sz="0" w:space="0" w:color="auto"/>
        <w:right w:val="none" w:sz="0" w:space="0" w:color="auto"/>
      </w:divBdr>
    </w:div>
    <w:div w:id="455415701">
      <w:bodyDiv w:val="1"/>
      <w:marLeft w:val="0"/>
      <w:marRight w:val="0"/>
      <w:marTop w:val="0"/>
      <w:marBottom w:val="0"/>
      <w:divBdr>
        <w:top w:val="none" w:sz="0" w:space="0" w:color="auto"/>
        <w:left w:val="none" w:sz="0" w:space="0" w:color="auto"/>
        <w:bottom w:val="none" w:sz="0" w:space="0" w:color="auto"/>
        <w:right w:val="none" w:sz="0" w:space="0" w:color="auto"/>
      </w:divBdr>
    </w:div>
    <w:div w:id="466246924">
      <w:bodyDiv w:val="1"/>
      <w:marLeft w:val="0"/>
      <w:marRight w:val="0"/>
      <w:marTop w:val="0"/>
      <w:marBottom w:val="0"/>
      <w:divBdr>
        <w:top w:val="none" w:sz="0" w:space="0" w:color="auto"/>
        <w:left w:val="none" w:sz="0" w:space="0" w:color="auto"/>
        <w:bottom w:val="none" w:sz="0" w:space="0" w:color="auto"/>
        <w:right w:val="none" w:sz="0" w:space="0" w:color="auto"/>
      </w:divBdr>
      <w:divsChild>
        <w:div w:id="320815473">
          <w:marLeft w:val="0"/>
          <w:marRight w:val="0"/>
          <w:marTop w:val="0"/>
          <w:marBottom w:val="0"/>
          <w:divBdr>
            <w:top w:val="none" w:sz="0" w:space="0" w:color="auto"/>
            <w:left w:val="none" w:sz="0" w:space="0" w:color="auto"/>
            <w:bottom w:val="none" w:sz="0" w:space="0" w:color="auto"/>
            <w:right w:val="none" w:sz="0" w:space="0" w:color="auto"/>
          </w:divBdr>
        </w:div>
      </w:divsChild>
    </w:div>
    <w:div w:id="512261181">
      <w:bodyDiv w:val="1"/>
      <w:marLeft w:val="0"/>
      <w:marRight w:val="0"/>
      <w:marTop w:val="0"/>
      <w:marBottom w:val="0"/>
      <w:divBdr>
        <w:top w:val="none" w:sz="0" w:space="0" w:color="auto"/>
        <w:left w:val="none" w:sz="0" w:space="0" w:color="auto"/>
        <w:bottom w:val="none" w:sz="0" w:space="0" w:color="auto"/>
        <w:right w:val="none" w:sz="0" w:space="0" w:color="auto"/>
      </w:divBdr>
    </w:div>
    <w:div w:id="527329364">
      <w:bodyDiv w:val="1"/>
      <w:marLeft w:val="0"/>
      <w:marRight w:val="0"/>
      <w:marTop w:val="0"/>
      <w:marBottom w:val="0"/>
      <w:divBdr>
        <w:top w:val="none" w:sz="0" w:space="0" w:color="auto"/>
        <w:left w:val="none" w:sz="0" w:space="0" w:color="auto"/>
        <w:bottom w:val="none" w:sz="0" w:space="0" w:color="auto"/>
        <w:right w:val="none" w:sz="0" w:space="0" w:color="auto"/>
      </w:divBdr>
    </w:div>
    <w:div w:id="534851559">
      <w:bodyDiv w:val="1"/>
      <w:marLeft w:val="0"/>
      <w:marRight w:val="0"/>
      <w:marTop w:val="0"/>
      <w:marBottom w:val="0"/>
      <w:divBdr>
        <w:top w:val="none" w:sz="0" w:space="0" w:color="auto"/>
        <w:left w:val="none" w:sz="0" w:space="0" w:color="auto"/>
        <w:bottom w:val="none" w:sz="0" w:space="0" w:color="auto"/>
        <w:right w:val="none" w:sz="0" w:space="0" w:color="auto"/>
      </w:divBdr>
    </w:div>
    <w:div w:id="541140147">
      <w:bodyDiv w:val="1"/>
      <w:marLeft w:val="0"/>
      <w:marRight w:val="0"/>
      <w:marTop w:val="0"/>
      <w:marBottom w:val="0"/>
      <w:divBdr>
        <w:top w:val="none" w:sz="0" w:space="0" w:color="auto"/>
        <w:left w:val="none" w:sz="0" w:space="0" w:color="auto"/>
        <w:bottom w:val="none" w:sz="0" w:space="0" w:color="auto"/>
        <w:right w:val="none" w:sz="0" w:space="0" w:color="auto"/>
      </w:divBdr>
    </w:div>
    <w:div w:id="558830294">
      <w:bodyDiv w:val="1"/>
      <w:marLeft w:val="0"/>
      <w:marRight w:val="0"/>
      <w:marTop w:val="0"/>
      <w:marBottom w:val="0"/>
      <w:divBdr>
        <w:top w:val="none" w:sz="0" w:space="0" w:color="auto"/>
        <w:left w:val="none" w:sz="0" w:space="0" w:color="auto"/>
        <w:bottom w:val="none" w:sz="0" w:space="0" w:color="auto"/>
        <w:right w:val="none" w:sz="0" w:space="0" w:color="auto"/>
      </w:divBdr>
    </w:div>
    <w:div w:id="610089522">
      <w:bodyDiv w:val="1"/>
      <w:marLeft w:val="0"/>
      <w:marRight w:val="0"/>
      <w:marTop w:val="0"/>
      <w:marBottom w:val="0"/>
      <w:divBdr>
        <w:top w:val="none" w:sz="0" w:space="0" w:color="auto"/>
        <w:left w:val="none" w:sz="0" w:space="0" w:color="auto"/>
        <w:bottom w:val="none" w:sz="0" w:space="0" w:color="auto"/>
        <w:right w:val="none" w:sz="0" w:space="0" w:color="auto"/>
      </w:divBdr>
    </w:div>
    <w:div w:id="653217324">
      <w:bodyDiv w:val="1"/>
      <w:marLeft w:val="0"/>
      <w:marRight w:val="0"/>
      <w:marTop w:val="0"/>
      <w:marBottom w:val="0"/>
      <w:divBdr>
        <w:top w:val="none" w:sz="0" w:space="0" w:color="auto"/>
        <w:left w:val="none" w:sz="0" w:space="0" w:color="auto"/>
        <w:bottom w:val="none" w:sz="0" w:space="0" w:color="auto"/>
        <w:right w:val="none" w:sz="0" w:space="0" w:color="auto"/>
      </w:divBdr>
    </w:div>
    <w:div w:id="694690484">
      <w:bodyDiv w:val="1"/>
      <w:marLeft w:val="0"/>
      <w:marRight w:val="0"/>
      <w:marTop w:val="0"/>
      <w:marBottom w:val="0"/>
      <w:divBdr>
        <w:top w:val="none" w:sz="0" w:space="0" w:color="auto"/>
        <w:left w:val="none" w:sz="0" w:space="0" w:color="auto"/>
        <w:bottom w:val="none" w:sz="0" w:space="0" w:color="auto"/>
        <w:right w:val="none" w:sz="0" w:space="0" w:color="auto"/>
      </w:divBdr>
    </w:div>
    <w:div w:id="698167474">
      <w:bodyDiv w:val="1"/>
      <w:marLeft w:val="0"/>
      <w:marRight w:val="0"/>
      <w:marTop w:val="0"/>
      <w:marBottom w:val="0"/>
      <w:divBdr>
        <w:top w:val="none" w:sz="0" w:space="0" w:color="auto"/>
        <w:left w:val="none" w:sz="0" w:space="0" w:color="auto"/>
        <w:bottom w:val="none" w:sz="0" w:space="0" w:color="auto"/>
        <w:right w:val="none" w:sz="0" w:space="0" w:color="auto"/>
      </w:divBdr>
      <w:divsChild>
        <w:div w:id="1083792758">
          <w:marLeft w:val="0"/>
          <w:marRight w:val="0"/>
          <w:marTop w:val="0"/>
          <w:marBottom w:val="0"/>
          <w:divBdr>
            <w:top w:val="none" w:sz="0" w:space="0" w:color="auto"/>
            <w:left w:val="none" w:sz="0" w:space="0" w:color="auto"/>
            <w:bottom w:val="none" w:sz="0" w:space="0" w:color="auto"/>
            <w:right w:val="none" w:sz="0" w:space="0" w:color="auto"/>
          </w:divBdr>
        </w:div>
      </w:divsChild>
    </w:div>
    <w:div w:id="711854343">
      <w:bodyDiv w:val="1"/>
      <w:marLeft w:val="0"/>
      <w:marRight w:val="0"/>
      <w:marTop w:val="0"/>
      <w:marBottom w:val="0"/>
      <w:divBdr>
        <w:top w:val="none" w:sz="0" w:space="0" w:color="auto"/>
        <w:left w:val="none" w:sz="0" w:space="0" w:color="auto"/>
        <w:bottom w:val="none" w:sz="0" w:space="0" w:color="auto"/>
        <w:right w:val="none" w:sz="0" w:space="0" w:color="auto"/>
      </w:divBdr>
    </w:div>
    <w:div w:id="730923586">
      <w:bodyDiv w:val="1"/>
      <w:marLeft w:val="0"/>
      <w:marRight w:val="0"/>
      <w:marTop w:val="0"/>
      <w:marBottom w:val="0"/>
      <w:divBdr>
        <w:top w:val="none" w:sz="0" w:space="0" w:color="auto"/>
        <w:left w:val="none" w:sz="0" w:space="0" w:color="auto"/>
        <w:bottom w:val="none" w:sz="0" w:space="0" w:color="auto"/>
        <w:right w:val="none" w:sz="0" w:space="0" w:color="auto"/>
      </w:divBdr>
    </w:div>
    <w:div w:id="765150935">
      <w:bodyDiv w:val="1"/>
      <w:marLeft w:val="0"/>
      <w:marRight w:val="0"/>
      <w:marTop w:val="0"/>
      <w:marBottom w:val="0"/>
      <w:divBdr>
        <w:top w:val="none" w:sz="0" w:space="0" w:color="auto"/>
        <w:left w:val="none" w:sz="0" w:space="0" w:color="auto"/>
        <w:bottom w:val="none" w:sz="0" w:space="0" w:color="auto"/>
        <w:right w:val="none" w:sz="0" w:space="0" w:color="auto"/>
      </w:divBdr>
    </w:div>
    <w:div w:id="818498260">
      <w:bodyDiv w:val="1"/>
      <w:marLeft w:val="0"/>
      <w:marRight w:val="0"/>
      <w:marTop w:val="0"/>
      <w:marBottom w:val="0"/>
      <w:divBdr>
        <w:top w:val="none" w:sz="0" w:space="0" w:color="auto"/>
        <w:left w:val="none" w:sz="0" w:space="0" w:color="auto"/>
        <w:bottom w:val="none" w:sz="0" w:space="0" w:color="auto"/>
        <w:right w:val="none" w:sz="0" w:space="0" w:color="auto"/>
      </w:divBdr>
    </w:div>
    <w:div w:id="868027409">
      <w:bodyDiv w:val="1"/>
      <w:marLeft w:val="0"/>
      <w:marRight w:val="0"/>
      <w:marTop w:val="0"/>
      <w:marBottom w:val="0"/>
      <w:divBdr>
        <w:top w:val="none" w:sz="0" w:space="0" w:color="auto"/>
        <w:left w:val="none" w:sz="0" w:space="0" w:color="auto"/>
        <w:bottom w:val="none" w:sz="0" w:space="0" w:color="auto"/>
        <w:right w:val="none" w:sz="0" w:space="0" w:color="auto"/>
      </w:divBdr>
    </w:div>
    <w:div w:id="874275541">
      <w:bodyDiv w:val="1"/>
      <w:marLeft w:val="0"/>
      <w:marRight w:val="0"/>
      <w:marTop w:val="0"/>
      <w:marBottom w:val="0"/>
      <w:divBdr>
        <w:top w:val="none" w:sz="0" w:space="0" w:color="auto"/>
        <w:left w:val="none" w:sz="0" w:space="0" w:color="auto"/>
        <w:bottom w:val="none" w:sz="0" w:space="0" w:color="auto"/>
        <w:right w:val="none" w:sz="0" w:space="0" w:color="auto"/>
      </w:divBdr>
      <w:divsChild>
        <w:div w:id="1859537656">
          <w:marLeft w:val="0"/>
          <w:marRight w:val="0"/>
          <w:marTop w:val="0"/>
          <w:marBottom w:val="0"/>
          <w:divBdr>
            <w:top w:val="none" w:sz="0" w:space="0" w:color="auto"/>
            <w:left w:val="none" w:sz="0" w:space="0" w:color="auto"/>
            <w:bottom w:val="none" w:sz="0" w:space="0" w:color="auto"/>
            <w:right w:val="none" w:sz="0" w:space="0" w:color="auto"/>
          </w:divBdr>
          <w:divsChild>
            <w:div w:id="79761043">
              <w:marLeft w:val="0"/>
              <w:marRight w:val="0"/>
              <w:marTop w:val="0"/>
              <w:marBottom w:val="0"/>
              <w:divBdr>
                <w:top w:val="none" w:sz="0" w:space="0" w:color="auto"/>
                <w:left w:val="none" w:sz="0" w:space="0" w:color="auto"/>
                <w:bottom w:val="none" w:sz="0" w:space="0" w:color="auto"/>
                <w:right w:val="none" w:sz="0" w:space="0" w:color="auto"/>
              </w:divBdr>
            </w:div>
            <w:div w:id="426119831">
              <w:marLeft w:val="0"/>
              <w:marRight w:val="0"/>
              <w:marTop w:val="0"/>
              <w:marBottom w:val="0"/>
              <w:divBdr>
                <w:top w:val="none" w:sz="0" w:space="0" w:color="auto"/>
                <w:left w:val="none" w:sz="0" w:space="0" w:color="auto"/>
                <w:bottom w:val="none" w:sz="0" w:space="0" w:color="auto"/>
                <w:right w:val="none" w:sz="0" w:space="0" w:color="auto"/>
              </w:divBdr>
            </w:div>
            <w:div w:id="773212614">
              <w:marLeft w:val="0"/>
              <w:marRight w:val="0"/>
              <w:marTop w:val="0"/>
              <w:marBottom w:val="0"/>
              <w:divBdr>
                <w:top w:val="none" w:sz="0" w:space="0" w:color="auto"/>
                <w:left w:val="none" w:sz="0" w:space="0" w:color="auto"/>
                <w:bottom w:val="none" w:sz="0" w:space="0" w:color="auto"/>
                <w:right w:val="none" w:sz="0" w:space="0" w:color="auto"/>
              </w:divBdr>
            </w:div>
            <w:div w:id="10944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74084">
      <w:bodyDiv w:val="1"/>
      <w:marLeft w:val="0"/>
      <w:marRight w:val="0"/>
      <w:marTop w:val="0"/>
      <w:marBottom w:val="0"/>
      <w:divBdr>
        <w:top w:val="none" w:sz="0" w:space="0" w:color="auto"/>
        <w:left w:val="none" w:sz="0" w:space="0" w:color="auto"/>
        <w:bottom w:val="none" w:sz="0" w:space="0" w:color="auto"/>
        <w:right w:val="none" w:sz="0" w:space="0" w:color="auto"/>
      </w:divBdr>
      <w:divsChild>
        <w:div w:id="2094888703">
          <w:marLeft w:val="0"/>
          <w:marRight w:val="0"/>
          <w:marTop w:val="0"/>
          <w:marBottom w:val="0"/>
          <w:divBdr>
            <w:top w:val="none" w:sz="0" w:space="0" w:color="auto"/>
            <w:left w:val="none" w:sz="0" w:space="0" w:color="auto"/>
            <w:bottom w:val="none" w:sz="0" w:space="0" w:color="auto"/>
            <w:right w:val="none" w:sz="0" w:space="0" w:color="auto"/>
          </w:divBdr>
        </w:div>
      </w:divsChild>
    </w:div>
    <w:div w:id="926811850">
      <w:bodyDiv w:val="1"/>
      <w:marLeft w:val="0"/>
      <w:marRight w:val="0"/>
      <w:marTop w:val="0"/>
      <w:marBottom w:val="0"/>
      <w:divBdr>
        <w:top w:val="none" w:sz="0" w:space="0" w:color="auto"/>
        <w:left w:val="none" w:sz="0" w:space="0" w:color="auto"/>
        <w:bottom w:val="none" w:sz="0" w:space="0" w:color="auto"/>
        <w:right w:val="none" w:sz="0" w:space="0" w:color="auto"/>
      </w:divBdr>
      <w:divsChild>
        <w:div w:id="2098405066">
          <w:marLeft w:val="0"/>
          <w:marRight w:val="0"/>
          <w:marTop w:val="0"/>
          <w:marBottom w:val="0"/>
          <w:divBdr>
            <w:top w:val="none" w:sz="0" w:space="0" w:color="auto"/>
            <w:left w:val="none" w:sz="0" w:space="0" w:color="auto"/>
            <w:bottom w:val="none" w:sz="0" w:space="0" w:color="auto"/>
            <w:right w:val="none" w:sz="0" w:space="0" w:color="auto"/>
          </w:divBdr>
          <w:divsChild>
            <w:div w:id="1472333035">
              <w:marLeft w:val="0"/>
              <w:marRight w:val="0"/>
              <w:marTop w:val="0"/>
              <w:marBottom w:val="0"/>
              <w:divBdr>
                <w:top w:val="none" w:sz="0" w:space="0" w:color="auto"/>
                <w:left w:val="none" w:sz="0" w:space="0" w:color="auto"/>
                <w:bottom w:val="none" w:sz="0" w:space="0" w:color="auto"/>
                <w:right w:val="none" w:sz="0" w:space="0" w:color="auto"/>
              </w:divBdr>
              <w:divsChild>
                <w:div w:id="602540362">
                  <w:marLeft w:val="0"/>
                  <w:marRight w:val="0"/>
                  <w:marTop w:val="0"/>
                  <w:marBottom w:val="0"/>
                  <w:divBdr>
                    <w:top w:val="single" w:sz="8" w:space="3" w:color="B5C4DF"/>
                    <w:left w:val="none" w:sz="0" w:space="0" w:color="auto"/>
                    <w:bottom w:val="none" w:sz="0" w:space="0" w:color="auto"/>
                    <w:right w:val="none" w:sz="0" w:space="0" w:color="auto"/>
                  </w:divBdr>
                </w:div>
              </w:divsChild>
            </w:div>
            <w:div w:id="1504859906">
              <w:marLeft w:val="0"/>
              <w:marRight w:val="0"/>
              <w:marTop w:val="0"/>
              <w:marBottom w:val="0"/>
              <w:divBdr>
                <w:top w:val="none" w:sz="0" w:space="0" w:color="auto"/>
                <w:left w:val="none" w:sz="0" w:space="0" w:color="auto"/>
                <w:bottom w:val="none" w:sz="0" w:space="0" w:color="auto"/>
                <w:right w:val="none" w:sz="0" w:space="0" w:color="auto"/>
              </w:divBdr>
              <w:divsChild>
                <w:div w:id="579412437">
                  <w:marLeft w:val="0"/>
                  <w:marRight w:val="0"/>
                  <w:marTop w:val="0"/>
                  <w:marBottom w:val="0"/>
                  <w:divBdr>
                    <w:top w:val="none" w:sz="0" w:space="0" w:color="auto"/>
                    <w:left w:val="none" w:sz="0" w:space="0" w:color="auto"/>
                    <w:bottom w:val="none" w:sz="0" w:space="0" w:color="auto"/>
                    <w:right w:val="none" w:sz="0" w:space="0" w:color="auto"/>
                  </w:divBdr>
                </w:div>
                <w:div w:id="182959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8379">
      <w:bodyDiv w:val="1"/>
      <w:marLeft w:val="0"/>
      <w:marRight w:val="0"/>
      <w:marTop w:val="0"/>
      <w:marBottom w:val="0"/>
      <w:divBdr>
        <w:top w:val="none" w:sz="0" w:space="0" w:color="auto"/>
        <w:left w:val="none" w:sz="0" w:space="0" w:color="auto"/>
        <w:bottom w:val="none" w:sz="0" w:space="0" w:color="auto"/>
        <w:right w:val="none" w:sz="0" w:space="0" w:color="auto"/>
      </w:divBdr>
    </w:div>
    <w:div w:id="944576137">
      <w:bodyDiv w:val="1"/>
      <w:marLeft w:val="0"/>
      <w:marRight w:val="0"/>
      <w:marTop w:val="0"/>
      <w:marBottom w:val="0"/>
      <w:divBdr>
        <w:top w:val="none" w:sz="0" w:space="0" w:color="auto"/>
        <w:left w:val="none" w:sz="0" w:space="0" w:color="auto"/>
        <w:bottom w:val="none" w:sz="0" w:space="0" w:color="auto"/>
        <w:right w:val="none" w:sz="0" w:space="0" w:color="auto"/>
      </w:divBdr>
    </w:div>
    <w:div w:id="977101527">
      <w:bodyDiv w:val="1"/>
      <w:marLeft w:val="0"/>
      <w:marRight w:val="0"/>
      <w:marTop w:val="0"/>
      <w:marBottom w:val="0"/>
      <w:divBdr>
        <w:top w:val="none" w:sz="0" w:space="0" w:color="auto"/>
        <w:left w:val="none" w:sz="0" w:space="0" w:color="auto"/>
        <w:bottom w:val="none" w:sz="0" w:space="0" w:color="auto"/>
        <w:right w:val="none" w:sz="0" w:space="0" w:color="auto"/>
      </w:divBdr>
    </w:div>
    <w:div w:id="987200716">
      <w:bodyDiv w:val="1"/>
      <w:marLeft w:val="0"/>
      <w:marRight w:val="0"/>
      <w:marTop w:val="0"/>
      <w:marBottom w:val="0"/>
      <w:divBdr>
        <w:top w:val="none" w:sz="0" w:space="0" w:color="auto"/>
        <w:left w:val="none" w:sz="0" w:space="0" w:color="auto"/>
        <w:bottom w:val="none" w:sz="0" w:space="0" w:color="auto"/>
        <w:right w:val="none" w:sz="0" w:space="0" w:color="auto"/>
      </w:divBdr>
      <w:divsChild>
        <w:div w:id="443578251">
          <w:marLeft w:val="0"/>
          <w:marRight w:val="0"/>
          <w:marTop w:val="0"/>
          <w:marBottom w:val="0"/>
          <w:divBdr>
            <w:top w:val="none" w:sz="0" w:space="0" w:color="auto"/>
            <w:left w:val="none" w:sz="0" w:space="0" w:color="auto"/>
            <w:bottom w:val="none" w:sz="0" w:space="0" w:color="auto"/>
            <w:right w:val="none" w:sz="0" w:space="0" w:color="auto"/>
          </w:divBdr>
        </w:div>
      </w:divsChild>
    </w:div>
    <w:div w:id="998116916">
      <w:bodyDiv w:val="1"/>
      <w:marLeft w:val="0"/>
      <w:marRight w:val="0"/>
      <w:marTop w:val="0"/>
      <w:marBottom w:val="0"/>
      <w:divBdr>
        <w:top w:val="none" w:sz="0" w:space="0" w:color="auto"/>
        <w:left w:val="none" w:sz="0" w:space="0" w:color="auto"/>
        <w:bottom w:val="none" w:sz="0" w:space="0" w:color="auto"/>
        <w:right w:val="none" w:sz="0" w:space="0" w:color="auto"/>
      </w:divBdr>
    </w:div>
    <w:div w:id="1009798307">
      <w:bodyDiv w:val="1"/>
      <w:marLeft w:val="0"/>
      <w:marRight w:val="0"/>
      <w:marTop w:val="0"/>
      <w:marBottom w:val="0"/>
      <w:divBdr>
        <w:top w:val="none" w:sz="0" w:space="0" w:color="auto"/>
        <w:left w:val="none" w:sz="0" w:space="0" w:color="auto"/>
        <w:bottom w:val="none" w:sz="0" w:space="0" w:color="auto"/>
        <w:right w:val="none" w:sz="0" w:space="0" w:color="auto"/>
      </w:divBdr>
    </w:div>
    <w:div w:id="1102382189">
      <w:bodyDiv w:val="1"/>
      <w:marLeft w:val="0"/>
      <w:marRight w:val="0"/>
      <w:marTop w:val="0"/>
      <w:marBottom w:val="0"/>
      <w:divBdr>
        <w:top w:val="none" w:sz="0" w:space="0" w:color="auto"/>
        <w:left w:val="none" w:sz="0" w:space="0" w:color="auto"/>
        <w:bottom w:val="none" w:sz="0" w:space="0" w:color="auto"/>
        <w:right w:val="none" w:sz="0" w:space="0" w:color="auto"/>
      </w:divBdr>
    </w:div>
    <w:div w:id="1102798326">
      <w:bodyDiv w:val="1"/>
      <w:marLeft w:val="0"/>
      <w:marRight w:val="0"/>
      <w:marTop w:val="0"/>
      <w:marBottom w:val="0"/>
      <w:divBdr>
        <w:top w:val="none" w:sz="0" w:space="0" w:color="auto"/>
        <w:left w:val="none" w:sz="0" w:space="0" w:color="auto"/>
        <w:bottom w:val="none" w:sz="0" w:space="0" w:color="auto"/>
        <w:right w:val="none" w:sz="0" w:space="0" w:color="auto"/>
      </w:divBdr>
    </w:div>
    <w:div w:id="1157259607">
      <w:bodyDiv w:val="1"/>
      <w:marLeft w:val="0"/>
      <w:marRight w:val="0"/>
      <w:marTop w:val="0"/>
      <w:marBottom w:val="0"/>
      <w:divBdr>
        <w:top w:val="none" w:sz="0" w:space="0" w:color="auto"/>
        <w:left w:val="none" w:sz="0" w:space="0" w:color="auto"/>
        <w:bottom w:val="none" w:sz="0" w:space="0" w:color="auto"/>
        <w:right w:val="none" w:sz="0" w:space="0" w:color="auto"/>
      </w:divBdr>
    </w:div>
    <w:div w:id="1162432229">
      <w:bodyDiv w:val="1"/>
      <w:marLeft w:val="0"/>
      <w:marRight w:val="0"/>
      <w:marTop w:val="0"/>
      <w:marBottom w:val="0"/>
      <w:divBdr>
        <w:top w:val="none" w:sz="0" w:space="0" w:color="auto"/>
        <w:left w:val="none" w:sz="0" w:space="0" w:color="auto"/>
        <w:bottom w:val="none" w:sz="0" w:space="0" w:color="auto"/>
        <w:right w:val="none" w:sz="0" w:space="0" w:color="auto"/>
      </w:divBdr>
    </w:div>
    <w:div w:id="1163855122">
      <w:bodyDiv w:val="1"/>
      <w:marLeft w:val="0"/>
      <w:marRight w:val="0"/>
      <w:marTop w:val="0"/>
      <w:marBottom w:val="0"/>
      <w:divBdr>
        <w:top w:val="none" w:sz="0" w:space="0" w:color="auto"/>
        <w:left w:val="none" w:sz="0" w:space="0" w:color="auto"/>
        <w:bottom w:val="none" w:sz="0" w:space="0" w:color="auto"/>
        <w:right w:val="none" w:sz="0" w:space="0" w:color="auto"/>
      </w:divBdr>
    </w:div>
    <w:div w:id="1249659790">
      <w:bodyDiv w:val="1"/>
      <w:marLeft w:val="0"/>
      <w:marRight w:val="0"/>
      <w:marTop w:val="0"/>
      <w:marBottom w:val="0"/>
      <w:divBdr>
        <w:top w:val="none" w:sz="0" w:space="0" w:color="auto"/>
        <w:left w:val="none" w:sz="0" w:space="0" w:color="auto"/>
        <w:bottom w:val="none" w:sz="0" w:space="0" w:color="auto"/>
        <w:right w:val="none" w:sz="0" w:space="0" w:color="auto"/>
      </w:divBdr>
    </w:div>
    <w:div w:id="1270043497">
      <w:bodyDiv w:val="1"/>
      <w:marLeft w:val="0"/>
      <w:marRight w:val="0"/>
      <w:marTop w:val="0"/>
      <w:marBottom w:val="0"/>
      <w:divBdr>
        <w:top w:val="none" w:sz="0" w:space="0" w:color="auto"/>
        <w:left w:val="none" w:sz="0" w:space="0" w:color="auto"/>
        <w:bottom w:val="none" w:sz="0" w:space="0" w:color="auto"/>
        <w:right w:val="none" w:sz="0" w:space="0" w:color="auto"/>
      </w:divBdr>
    </w:div>
    <w:div w:id="1302078453">
      <w:bodyDiv w:val="1"/>
      <w:marLeft w:val="0"/>
      <w:marRight w:val="0"/>
      <w:marTop w:val="0"/>
      <w:marBottom w:val="0"/>
      <w:divBdr>
        <w:top w:val="none" w:sz="0" w:space="0" w:color="auto"/>
        <w:left w:val="none" w:sz="0" w:space="0" w:color="auto"/>
        <w:bottom w:val="none" w:sz="0" w:space="0" w:color="auto"/>
        <w:right w:val="none" w:sz="0" w:space="0" w:color="auto"/>
      </w:divBdr>
    </w:div>
    <w:div w:id="1357003182">
      <w:bodyDiv w:val="1"/>
      <w:marLeft w:val="0"/>
      <w:marRight w:val="0"/>
      <w:marTop w:val="0"/>
      <w:marBottom w:val="0"/>
      <w:divBdr>
        <w:top w:val="none" w:sz="0" w:space="0" w:color="auto"/>
        <w:left w:val="none" w:sz="0" w:space="0" w:color="auto"/>
        <w:bottom w:val="none" w:sz="0" w:space="0" w:color="auto"/>
        <w:right w:val="none" w:sz="0" w:space="0" w:color="auto"/>
      </w:divBdr>
    </w:div>
    <w:div w:id="1399330555">
      <w:bodyDiv w:val="1"/>
      <w:marLeft w:val="0"/>
      <w:marRight w:val="0"/>
      <w:marTop w:val="0"/>
      <w:marBottom w:val="0"/>
      <w:divBdr>
        <w:top w:val="none" w:sz="0" w:space="0" w:color="auto"/>
        <w:left w:val="none" w:sz="0" w:space="0" w:color="auto"/>
        <w:bottom w:val="none" w:sz="0" w:space="0" w:color="auto"/>
        <w:right w:val="none" w:sz="0" w:space="0" w:color="auto"/>
      </w:divBdr>
    </w:div>
    <w:div w:id="1432385910">
      <w:bodyDiv w:val="1"/>
      <w:marLeft w:val="0"/>
      <w:marRight w:val="0"/>
      <w:marTop w:val="0"/>
      <w:marBottom w:val="0"/>
      <w:divBdr>
        <w:top w:val="none" w:sz="0" w:space="0" w:color="auto"/>
        <w:left w:val="none" w:sz="0" w:space="0" w:color="auto"/>
        <w:bottom w:val="none" w:sz="0" w:space="0" w:color="auto"/>
        <w:right w:val="none" w:sz="0" w:space="0" w:color="auto"/>
      </w:divBdr>
    </w:div>
    <w:div w:id="1533377295">
      <w:bodyDiv w:val="1"/>
      <w:marLeft w:val="0"/>
      <w:marRight w:val="0"/>
      <w:marTop w:val="0"/>
      <w:marBottom w:val="0"/>
      <w:divBdr>
        <w:top w:val="none" w:sz="0" w:space="0" w:color="auto"/>
        <w:left w:val="none" w:sz="0" w:space="0" w:color="auto"/>
        <w:bottom w:val="none" w:sz="0" w:space="0" w:color="auto"/>
        <w:right w:val="none" w:sz="0" w:space="0" w:color="auto"/>
      </w:divBdr>
    </w:div>
    <w:div w:id="1748990579">
      <w:bodyDiv w:val="1"/>
      <w:marLeft w:val="0"/>
      <w:marRight w:val="0"/>
      <w:marTop w:val="0"/>
      <w:marBottom w:val="0"/>
      <w:divBdr>
        <w:top w:val="none" w:sz="0" w:space="0" w:color="auto"/>
        <w:left w:val="none" w:sz="0" w:space="0" w:color="auto"/>
        <w:bottom w:val="none" w:sz="0" w:space="0" w:color="auto"/>
        <w:right w:val="none" w:sz="0" w:space="0" w:color="auto"/>
      </w:divBdr>
    </w:div>
    <w:div w:id="1800955086">
      <w:bodyDiv w:val="1"/>
      <w:marLeft w:val="0"/>
      <w:marRight w:val="0"/>
      <w:marTop w:val="0"/>
      <w:marBottom w:val="0"/>
      <w:divBdr>
        <w:top w:val="none" w:sz="0" w:space="0" w:color="auto"/>
        <w:left w:val="none" w:sz="0" w:space="0" w:color="auto"/>
        <w:bottom w:val="none" w:sz="0" w:space="0" w:color="auto"/>
        <w:right w:val="none" w:sz="0" w:space="0" w:color="auto"/>
      </w:divBdr>
    </w:div>
    <w:div w:id="1846749193">
      <w:bodyDiv w:val="1"/>
      <w:marLeft w:val="0"/>
      <w:marRight w:val="0"/>
      <w:marTop w:val="0"/>
      <w:marBottom w:val="0"/>
      <w:divBdr>
        <w:top w:val="none" w:sz="0" w:space="0" w:color="auto"/>
        <w:left w:val="none" w:sz="0" w:space="0" w:color="auto"/>
        <w:bottom w:val="none" w:sz="0" w:space="0" w:color="auto"/>
        <w:right w:val="none" w:sz="0" w:space="0" w:color="auto"/>
      </w:divBdr>
    </w:div>
    <w:div w:id="1868761509">
      <w:bodyDiv w:val="1"/>
      <w:marLeft w:val="0"/>
      <w:marRight w:val="0"/>
      <w:marTop w:val="0"/>
      <w:marBottom w:val="0"/>
      <w:divBdr>
        <w:top w:val="none" w:sz="0" w:space="0" w:color="auto"/>
        <w:left w:val="none" w:sz="0" w:space="0" w:color="auto"/>
        <w:bottom w:val="none" w:sz="0" w:space="0" w:color="auto"/>
        <w:right w:val="none" w:sz="0" w:space="0" w:color="auto"/>
      </w:divBdr>
    </w:div>
    <w:div w:id="1898125695">
      <w:bodyDiv w:val="1"/>
      <w:marLeft w:val="0"/>
      <w:marRight w:val="0"/>
      <w:marTop w:val="0"/>
      <w:marBottom w:val="0"/>
      <w:divBdr>
        <w:top w:val="none" w:sz="0" w:space="0" w:color="auto"/>
        <w:left w:val="none" w:sz="0" w:space="0" w:color="auto"/>
        <w:bottom w:val="none" w:sz="0" w:space="0" w:color="auto"/>
        <w:right w:val="none" w:sz="0" w:space="0" w:color="auto"/>
      </w:divBdr>
      <w:divsChild>
        <w:div w:id="1993413149">
          <w:marLeft w:val="0"/>
          <w:marRight w:val="0"/>
          <w:marTop w:val="0"/>
          <w:marBottom w:val="0"/>
          <w:divBdr>
            <w:top w:val="none" w:sz="0" w:space="0" w:color="auto"/>
            <w:left w:val="none" w:sz="0" w:space="0" w:color="auto"/>
            <w:bottom w:val="none" w:sz="0" w:space="0" w:color="auto"/>
            <w:right w:val="none" w:sz="0" w:space="0" w:color="auto"/>
          </w:divBdr>
        </w:div>
      </w:divsChild>
    </w:div>
    <w:div w:id="2042045032">
      <w:bodyDiv w:val="1"/>
      <w:marLeft w:val="0"/>
      <w:marRight w:val="0"/>
      <w:marTop w:val="0"/>
      <w:marBottom w:val="0"/>
      <w:divBdr>
        <w:top w:val="none" w:sz="0" w:space="0" w:color="auto"/>
        <w:left w:val="none" w:sz="0" w:space="0" w:color="auto"/>
        <w:bottom w:val="none" w:sz="0" w:space="0" w:color="auto"/>
        <w:right w:val="none" w:sz="0" w:space="0" w:color="auto"/>
      </w:divBdr>
      <w:divsChild>
        <w:div w:id="897664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raiffeisen.ru/common/img/uploaded/files/corporate/spravka_o_podtverzhd_dokumentakh.pdf" TargetMode="External"/><Relationship Id="rId18" Type="http://schemas.openxmlformats.org/officeDocument/2006/relationships/hyperlink" Target="http://www.raiffeisen.ru/common/img/uploaded/files/corporate/zayavlenie_o_zakrytii_pasp_sdelki.pdf"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raiffeisen.ru/common/img/uploaded/files/corporate/spravka_o_val_operatsiakh.pdf" TargetMode="External"/><Relationship Id="rId17" Type="http://schemas.openxmlformats.org/officeDocument/2006/relationships/hyperlink" Target="http://www.raiffeisen.ru/common/img/uploaded/files/corporate/zayavlenie_o_pereoformlenii_pasp_sdelki_forma2.pdf" TargetMode="External"/><Relationship Id="rId25" Type="http://schemas.openxmlformats.org/officeDocument/2006/relationships/image" Target="media/image8.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raiffeisen.ru/common/img/uploaded/files/corporate/zayavlenie_o_pereoformlenii_pasp_sdelki_forma1.pdf" TargetMode="External"/><Relationship Id="rId20" Type="http://schemas.openxmlformats.org/officeDocument/2006/relationships/oleObject" Target="embeddings/oleObject2.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aiffeisen.ru/common/img/uploaded/files/corporate/pasport_sdelki_forma2.pdf"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raiffeisen.ru/common/img/uploaded/files/corporate/pasport_sdelki_forma1.pdf"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B0085-4B1C-446F-83F9-F548A5A7F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TotalTime>
  <Pages>50</Pages>
  <Words>9471</Words>
  <Characters>72763</Characters>
  <Application>Microsoft Office Word</Application>
  <DocSecurity>0</DocSecurity>
  <Lines>606</Lines>
  <Paragraphs>164</Paragraphs>
  <ScaleCrop>false</ScaleCrop>
  <HeadingPairs>
    <vt:vector size="2" baseType="variant">
      <vt:variant>
        <vt:lpstr>Название</vt:lpstr>
      </vt:variant>
      <vt:variant>
        <vt:i4>1</vt:i4>
      </vt:variant>
    </vt:vector>
  </HeadingPairs>
  <TitlesOfParts>
    <vt:vector size="1" baseType="lpstr">
      <vt:lpstr>ОТЧЕТ О ПРЕДПРОЕКТНОМ ОБСЛЕДОВАНИИ</vt:lpstr>
    </vt:vector>
  </TitlesOfParts>
  <Company>Microsoft</Company>
  <LinksUpToDate>false</LinksUpToDate>
  <CharactersWithSpaces>82070</CharactersWithSpaces>
  <SharedDoc>false</SharedDoc>
  <HLinks>
    <vt:vector size="114" baseType="variant">
      <vt:variant>
        <vt:i4>1376314</vt:i4>
      </vt:variant>
      <vt:variant>
        <vt:i4>110</vt:i4>
      </vt:variant>
      <vt:variant>
        <vt:i4>0</vt:i4>
      </vt:variant>
      <vt:variant>
        <vt:i4>5</vt:i4>
      </vt:variant>
      <vt:variant>
        <vt:lpwstr/>
      </vt:variant>
      <vt:variant>
        <vt:lpwstr>_Toc357669886</vt:lpwstr>
      </vt:variant>
      <vt:variant>
        <vt:i4>1376314</vt:i4>
      </vt:variant>
      <vt:variant>
        <vt:i4>104</vt:i4>
      </vt:variant>
      <vt:variant>
        <vt:i4>0</vt:i4>
      </vt:variant>
      <vt:variant>
        <vt:i4>5</vt:i4>
      </vt:variant>
      <vt:variant>
        <vt:lpwstr/>
      </vt:variant>
      <vt:variant>
        <vt:lpwstr>_Toc357669885</vt:lpwstr>
      </vt:variant>
      <vt:variant>
        <vt:i4>1376314</vt:i4>
      </vt:variant>
      <vt:variant>
        <vt:i4>98</vt:i4>
      </vt:variant>
      <vt:variant>
        <vt:i4>0</vt:i4>
      </vt:variant>
      <vt:variant>
        <vt:i4>5</vt:i4>
      </vt:variant>
      <vt:variant>
        <vt:lpwstr/>
      </vt:variant>
      <vt:variant>
        <vt:lpwstr>_Toc357669884</vt:lpwstr>
      </vt:variant>
      <vt:variant>
        <vt:i4>1376314</vt:i4>
      </vt:variant>
      <vt:variant>
        <vt:i4>92</vt:i4>
      </vt:variant>
      <vt:variant>
        <vt:i4>0</vt:i4>
      </vt:variant>
      <vt:variant>
        <vt:i4>5</vt:i4>
      </vt:variant>
      <vt:variant>
        <vt:lpwstr/>
      </vt:variant>
      <vt:variant>
        <vt:lpwstr>_Toc357669883</vt:lpwstr>
      </vt:variant>
      <vt:variant>
        <vt:i4>1376314</vt:i4>
      </vt:variant>
      <vt:variant>
        <vt:i4>86</vt:i4>
      </vt:variant>
      <vt:variant>
        <vt:i4>0</vt:i4>
      </vt:variant>
      <vt:variant>
        <vt:i4>5</vt:i4>
      </vt:variant>
      <vt:variant>
        <vt:lpwstr/>
      </vt:variant>
      <vt:variant>
        <vt:lpwstr>_Toc357669880</vt:lpwstr>
      </vt:variant>
      <vt:variant>
        <vt:i4>1703994</vt:i4>
      </vt:variant>
      <vt:variant>
        <vt:i4>80</vt:i4>
      </vt:variant>
      <vt:variant>
        <vt:i4>0</vt:i4>
      </vt:variant>
      <vt:variant>
        <vt:i4>5</vt:i4>
      </vt:variant>
      <vt:variant>
        <vt:lpwstr/>
      </vt:variant>
      <vt:variant>
        <vt:lpwstr>_Toc357669879</vt:lpwstr>
      </vt:variant>
      <vt:variant>
        <vt:i4>1703994</vt:i4>
      </vt:variant>
      <vt:variant>
        <vt:i4>74</vt:i4>
      </vt:variant>
      <vt:variant>
        <vt:i4>0</vt:i4>
      </vt:variant>
      <vt:variant>
        <vt:i4>5</vt:i4>
      </vt:variant>
      <vt:variant>
        <vt:lpwstr/>
      </vt:variant>
      <vt:variant>
        <vt:lpwstr>_Toc357669878</vt:lpwstr>
      </vt:variant>
      <vt:variant>
        <vt:i4>1703994</vt:i4>
      </vt:variant>
      <vt:variant>
        <vt:i4>68</vt:i4>
      </vt:variant>
      <vt:variant>
        <vt:i4>0</vt:i4>
      </vt:variant>
      <vt:variant>
        <vt:i4>5</vt:i4>
      </vt:variant>
      <vt:variant>
        <vt:lpwstr/>
      </vt:variant>
      <vt:variant>
        <vt:lpwstr>_Toc357669877</vt:lpwstr>
      </vt:variant>
      <vt:variant>
        <vt:i4>1703994</vt:i4>
      </vt:variant>
      <vt:variant>
        <vt:i4>62</vt:i4>
      </vt:variant>
      <vt:variant>
        <vt:i4>0</vt:i4>
      </vt:variant>
      <vt:variant>
        <vt:i4>5</vt:i4>
      </vt:variant>
      <vt:variant>
        <vt:lpwstr/>
      </vt:variant>
      <vt:variant>
        <vt:lpwstr>_Toc357669876</vt:lpwstr>
      </vt:variant>
      <vt:variant>
        <vt:i4>1703994</vt:i4>
      </vt:variant>
      <vt:variant>
        <vt:i4>56</vt:i4>
      </vt:variant>
      <vt:variant>
        <vt:i4>0</vt:i4>
      </vt:variant>
      <vt:variant>
        <vt:i4>5</vt:i4>
      </vt:variant>
      <vt:variant>
        <vt:lpwstr/>
      </vt:variant>
      <vt:variant>
        <vt:lpwstr>_Toc357669875</vt:lpwstr>
      </vt:variant>
      <vt:variant>
        <vt:i4>1703994</vt:i4>
      </vt:variant>
      <vt:variant>
        <vt:i4>50</vt:i4>
      </vt:variant>
      <vt:variant>
        <vt:i4>0</vt:i4>
      </vt:variant>
      <vt:variant>
        <vt:i4>5</vt:i4>
      </vt:variant>
      <vt:variant>
        <vt:lpwstr/>
      </vt:variant>
      <vt:variant>
        <vt:lpwstr>_Toc357669874</vt:lpwstr>
      </vt:variant>
      <vt:variant>
        <vt:i4>1703994</vt:i4>
      </vt:variant>
      <vt:variant>
        <vt:i4>44</vt:i4>
      </vt:variant>
      <vt:variant>
        <vt:i4>0</vt:i4>
      </vt:variant>
      <vt:variant>
        <vt:i4>5</vt:i4>
      </vt:variant>
      <vt:variant>
        <vt:lpwstr/>
      </vt:variant>
      <vt:variant>
        <vt:lpwstr>_Toc357669873</vt:lpwstr>
      </vt:variant>
      <vt:variant>
        <vt:i4>1703994</vt:i4>
      </vt:variant>
      <vt:variant>
        <vt:i4>38</vt:i4>
      </vt:variant>
      <vt:variant>
        <vt:i4>0</vt:i4>
      </vt:variant>
      <vt:variant>
        <vt:i4>5</vt:i4>
      </vt:variant>
      <vt:variant>
        <vt:lpwstr/>
      </vt:variant>
      <vt:variant>
        <vt:lpwstr>_Toc357669872</vt:lpwstr>
      </vt:variant>
      <vt:variant>
        <vt:i4>1703994</vt:i4>
      </vt:variant>
      <vt:variant>
        <vt:i4>32</vt:i4>
      </vt:variant>
      <vt:variant>
        <vt:i4>0</vt:i4>
      </vt:variant>
      <vt:variant>
        <vt:i4>5</vt:i4>
      </vt:variant>
      <vt:variant>
        <vt:lpwstr/>
      </vt:variant>
      <vt:variant>
        <vt:lpwstr>_Toc357669871</vt:lpwstr>
      </vt:variant>
      <vt:variant>
        <vt:i4>1703994</vt:i4>
      </vt:variant>
      <vt:variant>
        <vt:i4>26</vt:i4>
      </vt:variant>
      <vt:variant>
        <vt:i4>0</vt:i4>
      </vt:variant>
      <vt:variant>
        <vt:i4>5</vt:i4>
      </vt:variant>
      <vt:variant>
        <vt:lpwstr/>
      </vt:variant>
      <vt:variant>
        <vt:lpwstr>_Toc357669870</vt:lpwstr>
      </vt:variant>
      <vt:variant>
        <vt:i4>1769530</vt:i4>
      </vt:variant>
      <vt:variant>
        <vt:i4>20</vt:i4>
      </vt:variant>
      <vt:variant>
        <vt:i4>0</vt:i4>
      </vt:variant>
      <vt:variant>
        <vt:i4>5</vt:i4>
      </vt:variant>
      <vt:variant>
        <vt:lpwstr/>
      </vt:variant>
      <vt:variant>
        <vt:lpwstr>_Toc357669869</vt:lpwstr>
      </vt:variant>
      <vt:variant>
        <vt:i4>1769530</vt:i4>
      </vt:variant>
      <vt:variant>
        <vt:i4>14</vt:i4>
      </vt:variant>
      <vt:variant>
        <vt:i4>0</vt:i4>
      </vt:variant>
      <vt:variant>
        <vt:i4>5</vt:i4>
      </vt:variant>
      <vt:variant>
        <vt:lpwstr/>
      </vt:variant>
      <vt:variant>
        <vt:lpwstr>_Toc357669868</vt:lpwstr>
      </vt:variant>
      <vt:variant>
        <vt:i4>1769530</vt:i4>
      </vt:variant>
      <vt:variant>
        <vt:i4>8</vt:i4>
      </vt:variant>
      <vt:variant>
        <vt:i4>0</vt:i4>
      </vt:variant>
      <vt:variant>
        <vt:i4>5</vt:i4>
      </vt:variant>
      <vt:variant>
        <vt:lpwstr/>
      </vt:variant>
      <vt:variant>
        <vt:lpwstr>_Toc357669867</vt:lpwstr>
      </vt:variant>
      <vt:variant>
        <vt:i4>1769530</vt:i4>
      </vt:variant>
      <vt:variant>
        <vt:i4>2</vt:i4>
      </vt:variant>
      <vt:variant>
        <vt:i4>0</vt:i4>
      </vt:variant>
      <vt:variant>
        <vt:i4>5</vt:i4>
      </vt:variant>
      <vt:variant>
        <vt:lpwstr/>
      </vt:variant>
      <vt:variant>
        <vt:lpwstr>_Toc357669866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ПРЕДПРОЕКТНОМ ОБСЛЕДОВАНИИ</dc:title>
  <dc:creator>Акселот</dc:creator>
  <cp:lastModifiedBy>NagaevaSV</cp:lastModifiedBy>
  <cp:revision>20</cp:revision>
  <cp:lastPrinted>2010-07-07T07:48:00Z</cp:lastPrinted>
  <dcterms:created xsi:type="dcterms:W3CDTF">2013-11-11T06:50:00Z</dcterms:created>
  <dcterms:modified xsi:type="dcterms:W3CDTF">2014-06-05T12:03:00Z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